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D4ABB" w:rsidRDefault="004D4ABB">
      <w:pPr>
        <w:pStyle w:val="33"/>
      </w:pPr>
    </w:p>
    <w:p w:rsidR="004D4ABB" w:rsidRDefault="004D4ABB" w:rsidP="004D4ABB">
      <w:pPr>
        <w:pStyle w:val="33"/>
        <w:ind w:left="567"/>
      </w:pPr>
      <w:r>
        <w:rPr>
          <w:noProof/>
          <w:lang w:eastAsia="ru-RU"/>
        </w:rPr>
        <w:drawing>
          <wp:inline distT="0" distB="0" distL="0" distR="0">
            <wp:extent cx="6219825" cy="8963025"/>
            <wp:effectExtent l="19050" t="0" r="9525" b="0"/>
            <wp:docPr id="3" name="Рисунок 3" descr="C:\Users\Жесткова\Desktop\О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Жесткова\Desktop\ООО.jpg"/>
                    <pic:cNvPicPr>
                      <a:picLocks noChangeAspect="1" noChangeArrowheads="1"/>
                    </pic:cNvPicPr>
                  </pic:nvPicPr>
                  <pic:blipFill>
                    <a:blip r:embed="rId8"/>
                    <a:srcRect/>
                    <a:stretch>
                      <a:fillRect/>
                    </a:stretch>
                  </pic:blipFill>
                  <pic:spPr bwMode="auto">
                    <a:xfrm>
                      <a:off x="0" y="0"/>
                      <a:ext cx="6219825" cy="8963025"/>
                    </a:xfrm>
                    <a:prstGeom prst="rect">
                      <a:avLst/>
                    </a:prstGeom>
                    <a:noFill/>
                    <a:ln w="9525">
                      <a:noFill/>
                      <a:miter lim="800000"/>
                      <a:headEnd/>
                      <a:tailEnd/>
                    </a:ln>
                  </pic:spPr>
                </pic:pic>
              </a:graphicData>
            </a:graphic>
          </wp:inline>
        </w:drawing>
      </w:r>
    </w:p>
    <w:p w:rsidR="004D4ABB" w:rsidRDefault="004D4ABB">
      <w:pPr>
        <w:pStyle w:val="33"/>
      </w:pPr>
    </w:p>
    <w:p w:rsidR="004D4ABB" w:rsidRDefault="004D4ABB">
      <w:pPr>
        <w:pStyle w:val="33"/>
      </w:pPr>
    </w:p>
    <w:p w:rsidR="004D4ABB" w:rsidRDefault="004D4ABB">
      <w:pPr>
        <w:pStyle w:val="33"/>
      </w:pPr>
    </w:p>
    <w:p w:rsidR="004D4ABB" w:rsidRDefault="004D4ABB">
      <w:pPr>
        <w:pStyle w:val="33"/>
      </w:pPr>
    </w:p>
    <w:p w:rsidR="004D4ABB" w:rsidRDefault="004D4ABB">
      <w:pPr>
        <w:pStyle w:val="33"/>
      </w:pPr>
    </w:p>
    <w:p w:rsidR="00777D59" w:rsidRDefault="006821ED">
      <w:pPr>
        <w:pStyle w:val="33"/>
      </w:pPr>
      <w:r>
        <w:lastRenderedPageBreak/>
        <w:t>Содержание</w:t>
      </w:r>
    </w:p>
    <w:p w:rsidR="00777D59" w:rsidRDefault="00777D59"/>
    <w:p w:rsidR="00777D59" w:rsidRDefault="002C5374">
      <w:pPr>
        <w:pStyle w:val="15"/>
        <w:rPr>
          <w:rFonts w:ascii="Cambria" w:eastAsia="MS Mincho" w:hAnsi="Cambria" w:cs="SimSun"/>
          <w:b w:val="0"/>
          <w:bCs w:val="0"/>
          <w:sz w:val="22"/>
          <w:szCs w:val="22"/>
        </w:rPr>
      </w:pPr>
      <w:r>
        <w:rPr>
          <w:b w:val="0"/>
          <w:bCs w:val="0"/>
        </w:rPr>
        <w:fldChar w:fldCharType="begin"/>
      </w:r>
      <w:r w:rsidR="006821ED">
        <w:rPr>
          <w:b w:val="0"/>
          <w:bCs w:val="0"/>
        </w:rPr>
        <w:instrText xml:space="preserve"> TOC \o "1-4" \h \z \u </w:instrText>
      </w:r>
      <w:r>
        <w:rPr>
          <w:b w:val="0"/>
          <w:bCs w:val="0"/>
        </w:rPr>
        <w:fldChar w:fldCharType="separate"/>
      </w:r>
      <w:hyperlink w:anchor="_Toc31898600" w:history="1">
        <w:r w:rsidR="006821ED">
          <w:rPr>
            <w:rStyle w:val="af6"/>
            <w:b w:val="0"/>
            <w:bCs w:val="0"/>
          </w:rPr>
          <w:t>1. Целевой раздел примерной основной образовательной программы основного общего образования</w:t>
        </w:r>
        <w:r w:rsidR="006821ED">
          <w:rPr>
            <w:b w:val="0"/>
            <w:bCs w:val="0"/>
            <w:webHidden/>
          </w:rPr>
          <w:tab/>
        </w:r>
        <w:r>
          <w:rPr>
            <w:b w:val="0"/>
            <w:bCs w:val="0"/>
            <w:webHidden/>
          </w:rPr>
          <w:fldChar w:fldCharType="begin"/>
        </w:r>
        <w:r w:rsidR="006821ED">
          <w:rPr>
            <w:b w:val="0"/>
            <w:bCs w:val="0"/>
            <w:webHidden/>
          </w:rPr>
          <w:instrText xml:space="preserve"> PAGEREF _Toc31898600 \h </w:instrText>
        </w:r>
        <w:r>
          <w:rPr>
            <w:b w:val="0"/>
            <w:bCs w:val="0"/>
            <w:webHidden/>
          </w:rPr>
        </w:r>
        <w:r>
          <w:rPr>
            <w:b w:val="0"/>
            <w:bCs w:val="0"/>
            <w:webHidden/>
          </w:rPr>
          <w:fldChar w:fldCharType="separate"/>
        </w:r>
        <w:r w:rsidR="000834D4">
          <w:rPr>
            <w:b w:val="0"/>
            <w:bCs w:val="0"/>
            <w:webHidden/>
          </w:rPr>
          <w:t>2</w:t>
        </w:r>
        <w:r>
          <w:rPr>
            <w:b w:val="0"/>
            <w:bCs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01" w:history="1">
        <w:r w:rsidR="006821ED">
          <w:rPr>
            <w:rStyle w:val="af6"/>
            <w:b w:val="0"/>
          </w:rPr>
          <w:t>1.1. Пояснительная записка</w:t>
        </w:r>
        <w:r w:rsidR="006821ED">
          <w:rPr>
            <w:b w:val="0"/>
            <w:webHidden/>
          </w:rPr>
          <w:tab/>
        </w:r>
        <w:r>
          <w:rPr>
            <w:b w:val="0"/>
            <w:webHidden/>
          </w:rPr>
          <w:fldChar w:fldCharType="begin"/>
        </w:r>
        <w:r w:rsidR="006821ED">
          <w:rPr>
            <w:b w:val="0"/>
            <w:webHidden/>
          </w:rPr>
          <w:instrText xml:space="preserve"> PAGEREF _Toc31898601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2" w:history="1">
        <w:r w:rsidR="006821ED">
          <w:rPr>
            <w:rStyle w:val="af6"/>
            <w:b w:val="0"/>
            <w:noProof/>
          </w:rPr>
          <w:t>1.1.1. Цели и задачи реализации основной образовательной программы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_Toc31898602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3" w:history="1">
        <w:r w:rsidR="006821ED">
          <w:rPr>
            <w:rStyle w:val="af6"/>
            <w:b w:val="0"/>
            <w:noProof/>
          </w:rPr>
          <w:t>1.1.2. Принципы и подходы к формированию образовательной программы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_Toc31898603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04" w:history="1">
        <w:r w:rsidR="006821ED">
          <w:rPr>
            <w:rStyle w:val="af6"/>
            <w:b w:val="0"/>
          </w:rPr>
          <w:t>1.2. Планируемые результаты освоения обучающимися основной образовательной программы основного общего образования</w:t>
        </w:r>
        <w:r w:rsidR="006821ED">
          <w:rPr>
            <w:b w:val="0"/>
            <w:webHidden/>
          </w:rPr>
          <w:tab/>
        </w:r>
        <w:r>
          <w:rPr>
            <w:b w:val="0"/>
            <w:webHidden/>
          </w:rPr>
          <w:fldChar w:fldCharType="begin"/>
        </w:r>
        <w:r w:rsidR="006821ED">
          <w:rPr>
            <w:b w:val="0"/>
            <w:webHidden/>
          </w:rPr>
          <w:instrText xml:space="preserve"> PAGEREF _Toc31898604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5" w:history="1">
        <w:r w:rsidR="006821ED">
          <w:rPr>
            <w:rStyle w:val="af6"/>
            <w:b w:val="0"/>
            <w:noProof/>
          </w:rPr>
          <w:t>1.2.1. Общие положения</w:t>
        </w:r>
        <w:r w:rsidR="006821ED">
          <w:rPr>
            <w:b w:val="0"/>
            <w:noProof/>
            <w:webHidden/>
          </w:rPr>
          <w:tab/>
        </w:r>
        <w:r>
          <w:rPr>
            <w:b w:val="0"/>
            <w:noProof/>
            <w:webHidden/>
          </w:rPr>
          <w:fldChar w:fldCharType="begin"/>
        </w:r>
        <w:r w:rsidR="006821ED">
          <w:rPr>
            <w:b w:val="0"/>
            <w:noProof/>
            <w:webHidden/>
          </w:rPr>
          <w:instrText xml:space="preserve"> PAGEREF _Toc31898605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6" w:history="1">
        <w:r w:rsidR="006821ED">
          <w:rPr>
            <w:rStyle w:val="af6"/>
            <w:b w:val="0"/>
            <w:noProof/>
          </w:rPr>
          <w:t>1.2.2. Структура планируемых результатов</w:t>
        </w:r>
        <w:r w:rsidR="006821ED">
          <w:rPr>
            <w:b w:val="0"/>
            <w:noProof/>
            <w:webHidden/>
          </w:rPr>
          <w:tab/>
        </w:r>
        <w:r>
          <w:rPr>
            <w:b w:val="0"/>
            <w:noProof/>
            <w:webHidden/>
          </w:rPr>
          <w:fldChar w:fldCharType="begin"/>
        </w:r>
        <w:r w:rsidR="006821ED">
          <w:rPr>
            <w:b w:val="0"/>
            <w:noProof/>
            <w:webHidden/>
          </w:rPr>
          <w:instrText xml:space="preserve"> PAGEREF _Toc31898606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7" w:history="1">
        <w:r w:rsidR="006821ED">
          <w:rPr>
            <w:rStyle w:val="af6"/>
            <w:rFonts w:eastAsia="@Arial Unicode MS"/>
            <w:b w:val="0"/>
            <w:noProof/>
          </w:rPr>
          <w:t>1.2.3. Личностные результаты освоения основной образовательной программы</w:t>
        </w:r>
        <w:r w:rsidR="006821ED">
          <w:rPr>
            <w:b w:val="0"/>
            <w:noProof/>
            <w:webHidden/>
          </w:rPr>
          <w:tab/>
        </w:r>
        <w:r>
          <w:rPr>
            <w:b w:val="0"/>
            <w:noProof/>
            <w:webHidden/>
          </w:rPr>
          <w:fldChar w:fldCharType="begin"/>
        </w:r>
        <w:r w:rsidR="006821ED">
          <w:rPr>
            <w:b w:val="0"/>
            <w:noProof/>
            <w:webHidden/>
          </w:rPr>
          <w:instrText xml:space="preserve"> PAGEREF _Toc31898607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8" w:history="1">
        <w:r w:rsidR="006821ED">
          <w:rPr>
            <w:rStyle w:val="af6"/>
            <w:b w:val="0"/>
            <w:noProof/>
          </w:rPr>
          <w:t>1.2.4. Метапредметные результаты освоения ООП</w:t>
        </w:r>
        <w:r w:rsidR="006821ED">
          <w:rPr>
            <w:b w:val="0"/>
            <w:noProof/>
            <w:webHidden/>
          </w:rPr>
          <w:tab/>
        </w:r>
        <w:r>
          <w:rPr>
            <w:b w:val="0"/>
            <w:noProof/>
            <w:webHidden/>
          </w:rPr>
          <w:fldChar w:fldCharType="begin"/>
        </w:r>
        <w:r w:rsidR="006821ED">
          <w:rPr>
            <w:b w:val="0"/>
            <w:noProof/>
            <w:webHidden/>
          </w:rPr>
          <w:instrText xml:space="preserve"> PAGEREF _Toc31898608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09" w:history="1">
        <w:r w:rsidR="006821ED">
          <w:rPr>
            <w:rStyle w:val="af6"/>
            <w:b w:val="0"/>
            <w:noProof/>
          </w:rPr>
          <w:t>1.2.5. Предметные результаты</w:t>
        </w:r>
        <w:r w:rsidR="006821ED">
          <w:rPr>
            <w:b w:val="0"/>
            <w:noProof/>
            <w:webHidden/>
          </w:rPr>
          <w:tab/>
        </w:r>
        <w:r>
          <w:rPr>
            <w:b w:val="0"/>
            <w:noProof/>
            <w:webHidden/>
          </w:rPr>
          <w:fldChar w:fldCharType="begin"/>
        </w:r>
        <w:r w:rsidR="006821ED">
          <w:rPr>
            <w:b w:val="0"/>
            <w:noProof/>
            <w:webHidden/>
          </w:rPr>
          <w:instrText xml:space="preserve"> PAGEREF _Toc31898609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0" w:history="1">
        <w:r w:rsidR="006821ED">
          <w:rPr>
            <w:rStyle w:val="af6"/>
            <w:b w:val="0"/>
          </w:rPr>
          <w:t>1.2.5.1. Русский язык</w:t>
        </w:r>
        <w:r w:rsidR="006821ED">
          <w:rPr>
            <w:b w:val="0"/>
            <w:webHidden/>
          </w:rPr>
          <w:tab/>
        </w:r>
        <w:r>
          <w:rPr>
            <w:b w:val="0"/>
            <w:webHidden/>
          </w:rPr>
          <w:fldChar w:fldCharType="begin"/>
        </w:r>
        <w:r w:rsidR="006821ED">
          <w:rPr>
            <w:b w:val="0"/>
            <w:webHidden/>
          </w:rPr>
          <w:instrText xml:space="preserve"> PAGEREF _Toc31898610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1" w:history="1">
        <w:r w:rsidR="006821ED">
          <w:rPr>
            <w:rStyle w:val="af6"/>
            <w:b w:val="0"/>
          </w:rPr>
          <w:t>1.2.5.2. Литература</w:t>
        </w:r>
        <w:r w:rsidR="006821ED">
          <w:rPr>
            <w:b w:val="0"/>
            <w:webHidden/>
          </w:rPr>
          <w:tab/>
        </w:r>
        <w:r>
          <w:rPr>
            <w:b w:val="0"/>
            <w:webHidden/>
          </w:rPr>
          <w:fldChar w:fldCharType="begin"/>
        </w:r>
        <w:r w:rsidR="006821ED">
          <w:rPr>
            <w:b w:val="0"/>
            <w:webHidden/>
          </w:rPr>
          <w:instrText xml:space="preserve"> PAGEREF _Toc31898611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2" w:history="1">
        <w:r w:rsidR="006821ED">
          <w:rPr>
            <w:rStyle w:val="af6"/>
            <w:b w:val="0"/>
          </w:rPr>
          <w:t>1.2.5.3. Иностранный язык (на примере английского языка)</w:t>
        </w:r>
        <w:r w:rsidR="006821ED">
          <w:rPr>
            <w:b w:val="0"/>
            <w:webHidden/>
          </w:rPr>
          <w:tab/>
        </w:r>
        <w:r>
          <w:rPr>
            <w:b w:val="0"/>
            <w:webHidden/>
          </w:rPr>
          <w:fldChar w:fldCharType="begin"/>
        </w:r>
        <w:r w:rsidR="006821ED">
          <w:rPr>
            <w:b w:val="0"/>
            <w:webHidden/>
          </w:rPr>
          <w:instrText xml:space="preserve"> PAGEREF _Toc31898612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3" w:history="1">
        <w:r w:rsidR="006821ED">
          <w:rPr>
            <w:rStyle w:val="af6"/>
            <w:b w:val="0"/>
          </w:rPr>
          <w:t>1.2.5.4. Второй иностранный язык (на примере английского языка)</w:t>
        </w:r>
        <w:r w:rsidR="006821ED">
          <w:rPr>
            <w:b w:val="0"/>
            <w:webHidden/>
          </w:rPr>
          <w:tab/>
        </w:r>
        <w:r>
          <w:rPr>
            <w:b w:val="0"/>
            <w:webHidden/>
          </w:rPr>
          <w:fldChar w:fldCharType="begin"/>
        </w:r>
        <w:r w:rsidR="006821ED">
          <w:rPr>
            <w:b w:val="0"/>
            <w:webHidden/>
          </w:rPr>
          <w:instrText xml:space="preserve"> PAGEREF _Toc31898613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4" w:history="1">
        <w:r w:rsidR="006821ED">
          <w:rPr>
            <w:rStyle w:val="af6"/>
            <w:b w:val="0"/>
          </w:rPr>
          <w:t>1.2.5.5. История России. Всеобщая история</w:t>
        </w:r>
        <w:r w:rsidR="006821ED">
          <w:rPr>
            <w:b w:val="0"/>
            <w:webHidden/>
          </w:rPr>
          <w:tab/>
        </w:r>
        <w:r>
          <w:rPr>
            <w:b w:val="0"/>
            <w:webHidden/>
          </w:rPr>
          <w:fldChar w:fldCharType="begin"/>
        </w:r>
        <w:r w:rsidR="006821ED">
          <w:rPr>
            <w:b w:val="0"/>
            <w:webHidden/>
          </w:rPr>
          <w:instrText xml:space="preserve"> PAGEREF _Toc31898614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5" w:history="1">
        <w:r w:rsidR="006821ED">
          <w:rPr>
            <w:rStyle w:val="af6"/>
            <w:b w:val="0"/>
          </w:rPr>
          <w:t>1.2.5.6. Обществознание</w:t>
        </w:r>
        <w:r w:rsidR="006821ED">
          <w:rPr>
            <w:b w:val="0"/>
            <w:webHidden/>
          </w:rPr>
          <w:tab/>
        </w:r>
        <w:r>
          <w:rPr>
            <w:b w:val="0"/>
            <w:webHidden/>
          </w:rPr>
          <w:fldChar w:fldCharType="begin"/>
        </w:r>
        <w:r w:rsidR="006821ED">
          <w:rPr>
            <w:b w:val="0"/>
            <w:webHidden/>
          </w:rPr>
          <w:instrText xml:space="preserve"> PAGEREF _Toc31898615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6" w:history="1">
        <w:r w:rsidR="006821ED">
          <w:rPr>
            <w:rStyle w:val="af6"/>
            <w:b w:val="0"/>
          </w:rPr>
          <w:t>1.2.5.7. География</w:t>
        </w:r>
        <w:r w:rsidR="006821ED">
          <w:rPr>
            <w:b w:val="0"/>
            <w:webHidden/>
          </w:rPr>
          <w:tab/>
        </w:r>
        <w:r>
          <w:rPr>
            <w:b w:val="0"/>
            <w:webHidden/>
          </w:rPr>
          <w:fldChar w:fldCharType="begin"/>
        </w:r>
        <w:r w:rsidR="006821ED">
          <w:rPr>
            <w:b w:val="0"/>
            <w:webHidden/>
          </w:rPr>
          <w:instrText xml:space="preserve"> PAGEREF _Toc31898616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7" w:history="1">
        <w:r w:rsidR="006821ED">
          <w:rPr>
            <w:rStyle w:val="af6"/>
            <w:b w:val="0"/>
          </w:rPr>
          <w:t>1.2.5.8. Математика</w:t>
        </w:r>
        <w:r w:rsidR="006821ED">
          <w:rPr>
            <w:b w:val="0"/>
            <w:webHidden/>
          </w:rPr>
          <w:tab/>
        </w:r>
        <w:r>
          <w:rPr>
            <w:b w:val="0"/>
            <w:webHidden/>
          </w:rPr>
          <w:fldChar w:fldCharType="begin"/>
        </w:r>
        <w:r w:rsidR="006821ED">
          <w:rPr>
            <w:b w:val="0"/>
            <w:webHidden/>
          </w:rPr>
          <w:instrText xml:space="preserve"> PAGEREF _Toc31898617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8" w:history="1">
        <w:r w:rsidR="006821ED">
          <w:rPr>
            <w:rStyle w:val="af6"/>
            <w:b w:val="0"/>
          </w:rPr>
          <w:t>1.2.5.9. Информатика</w:t>
        </w:r>
        <w:r w:rsidR="006821ED">
          <w:rPr>
            <w:b w:val="0"/>
            <w:webHidden/>
          </w:rPr>
          <w:tab/>
        </w:r>
        <w:r>
          <w:rPr>
            <w:b w:val="0"/>
            <w:webHidden/>
          </w:rPr>
          <w:fldChar w:fldCharType="begin"/>
        </w:r>
        <w:r w:rsidR="006821ED">
          <w:rPr>
            <w:b w:val="0"/>
            <w:webHidden/>
          </w:rPr>
          <w:instrText xml:space="preserve"> PAGEREF _Toc31898618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19" w:history="1">
        <w:r w:rsidR="006821ED">
          <w:rPr>
            <w:rStyle w:val="af6"/>
            <w:b w:val="0"/>
          </w:rPr>
          <w:t>1.2.5.10. Физика</w:t>
        </w:r>
        <w:r w:rsidR="006821ED">
          <w:rPr>
            <w:b w:val="0"/>
            <w:webHidden/>
          </w:rPr>
          <w:tab/>
        </w:r>
        <w:r>
          <w:rPr>
            <w:b w:val="0"/>
            <w:webHidden/>
          </w:rPr>
          <w:fldChar w:fldCharType="begin"/>
        </w:r>
        <w:r w:rsidR="006821ED">
          <w:rPr>
            <w:b w:val="0"/>
            <w:webHidden/>
          </w:rPr>
          <w:instrText xml:space="preserve"> PAGEREF _Toc31898619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0" w:history="1">
        <w:r w:rsidR="006821ED">
          <w:rPr>
            <w:rStyle w:val="af6"/>
            <w:b w:val="0"/>
          </w:rPr>
          <w:t>1.2.5.11. Биология</w:t>
        </w:r>
        <w:r w:rsidR="006821ED">
          <w:rPr>
            <w:b w:val="0"/>
            <w:webHidden/>
          </w:rPr>
          <w:tab/>
        </w:r>
        <w:r>
          <w:rPr>
            <w:b w:val="0"/>
            <w:webHidden/>
          </w:rPr>
          <w:fldChar w:fldCharType="begin"/>
        </w:r>
        <w:r w:rsidR="006821ED">
          <w:rPr>
            <w:b w:val="0"/>
            <w:webHidden/>
          </w:rPr>
          <w:instrText xml:space="preserve"> PAGEREF _Toc31898620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1" w:history="1">
        <w:r w:rsidR="006821ED">
          <w:rPr>
            <w:rStyle w:val="af6"/>
            <w:b w:val="0"/>
          </w:rPr>
          <w:t>1.2.5.12. Химия</w:t>
        </w:r>
        <w:r w:rsidR="006821ED">
          <w:rPr>
            <w:b w:val="0"/>
            <w:webHidden/>
          </w:rPr>
          <w:tab/>
        </w:r>
        <w:r>
          <w:rPr>
            <w:b w:val="0"/>
            <w:webHidden/>
          </w:rPr>
          <w:fldChar w:fldCharType="begin"/>
        </w:r>
        <w:r w:rsidR="006821ED">
          <w:rPr>
            <w:b w:val="0"/>
            <w:webHidden/>
          </w:rPr>
          <w:instrText xml:space="preserve"> PAGEREF _Toc31898621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2" w:history="1">
        <w:r w:rsidR="006821ED">
          <w:rPr>
            <w:rStyle w:val="af6"/>
            <w:b w:val="0"/>
          </w:rPr>
          <w:t>1.2.5.13. Изобразительное искусство</w:t>
        </w:r>
        <w:r w:rsidR="006821ED">
          <w:rPr>
            <w:b w:val="0"/>
            <w:webHidden/>
          </w:rPr>
          <w:tab/>
        </w:r>
        <w:r>
          <w:rPr>
            <w:b w:val="0"/>
            <w:webHidden/>
          </w:rPr>
          <w:fldChar w:fldCharType="begin"/>
        </w:r>
        <w:r w:rsidR="006821ED">
          <w:rPr>
            <w:b w:val="0"/>
            <w:webHidden/>
          </w:rPr>
          <w:instrText xml:space="preserve"> PAGEREF _Toc31898622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3" w:history="1">
        <w:r w:rsidR="006821ED">
          <w:rPr>
            <w:rStyle w:val="af6"/>
            <w:b w:val="0"/>
          </w:rPr>
          <w:t>1.2.5.14. Музыка</w:t>
        </w:r>
        <w:r w:rsidR="006821ED">
          <w:rPr>
            <w:b w:val="0"/>
            <w:webHidden/>
          </w:rPr>
          <w:tab/>
        </w:r>
        <w:r>
          <w:rPr>
            <w:b w:val="0"/>
            <w:webHidden/>
          </w:rPr>
          <w:fldChar w:fldCharType="begin"/>
        </w:r>
        <w:r w:rsidR="006821ED">
          <w:rPr>
            <w:b w:val="0"/>
            <w:webHidden/>
          </w:rPr>
          <w:instrText xml:space="preserve"> PAGEREF _Toc31898623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4" w:history="1">
        <w:r w:rsidR="006821ED">
          <w:rPr>
            <w:rStyle w:val="af6"/>
            <w:b w:val="0"/>
          </w:rPr>
          <w:t>1.2.5.15. Технология</w:t>
        </w:r>
        <w:r w:rsidR="006821ED">
          <w:rPr>
            <w:b w:val="0"/>
            <w:webHidden/>
          </w:rPr>
          <w:tab/>
        </w:r>
        <w:r>
          <w:rPr>
            <w:b w:val="0"/>
            <w:webHidden/>
          </w:rPr>
          <w:fldChar w:fldCharType="begin"/>
        </w:r>
        <w:r w:rsidR="006821ED">
          <w:rPr>
            <w:b w:val="0"/>
            <w:webHidden/>
          </w:rPr>
          <w:instrText xml:space="preserve"> PAGEREF _Toc31898624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5" w:history="1">
        <w:r w:rsidR="006821ED">
          <w:rPr>
            <w:rStyle w:val="af6"/>
            <w:b w:val="0"/>
          </w:rPr>
          <w:t>1.2.5.16. Физическая культура</w:t>
        </w:r>
        <w:r w:rsidR="006821ED">
          <w:rPr>
            <w:b w:val="0"/>
            <w:webHidden/>
          </w:rPr>
          <w:tab/>
        </w:r>
        <w:r>
          <w:rPr>
            <w:b w:val="0"/>
            <w:webHidden/>
          </w:rPr>
          <w:fldChar w:fldCharType="begin"/>
        </w:r>
        <w:r w:rsidR="006821ED">
          <w:rPr>
            <w:b w:val="0"/>
            <w:webHidden/>
          </w:rPr>
          <w:instrText xml:space="preserve"> PAGEREF _Toc31898625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26" w:history="1">
        <w:r w:rsidR="006821ED">
          <w:rPr>
            <w:rStyle w:val="af6"/>
            <w:b w:val="0"/>
          </w:rPr>
          <w:t>1.2.5.17. Основы безопасности жизнедеятельности</w:t>
        </w:r>
        <w:r w:rsidR="006821ED">
          <w:rPr>
            <w:b w:val="0"/>
            <w:webHidden/>
          </w:rPr>
          <w:tab/>
        </w:r>
        <w:r>
          <w:rPr>
            <w:b w:val="0"/>
            <w:webHidden/>
          </w:rPr>
          <w:fldChar w:fldCharType="begin"/>
        </w:r>
        <w:r w:rsidR="006821ED">
          <w:rPr>
            <w:b w:val="0"/>
            <w:webHidden/>
          </w:rPr>
          <w:instrText xml:space="preserve"> PAGEREF _Toc31898626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27" w:history="1">
        <w:r w:rsidR="006821ED">
          <w:rPr>
            <w:rStyle w:val="af6"/>
            <w:b w:val="0"/>
          </w:rPr>
          <w:t>1.3. Система оценки достижения планируемых результатов освоения основной образовательной программы основного общего образования</w:t>
        </w:r>
        <w:r w:rsidR="006821ED">
          <w:rPr>
            <w:b w:val="0"/>
            <w:webHidden/>
          </w:rPr>
          <w:tab/>
        </w:r>
        <w:r>
          <w:rPr>
            <w:b w:val="0"/>
            <w:webHidden/>
          </w:rPr>
          <w:fldChar w:fldCharType="begin"/>
        </w:r>
        <w:r w:rsidR="006821ED">
          <w:rPr>
            <w:b w:val="0"/>
            <w:webHidden/>
          </w:rPr>
          <w:instrText xml:space="preserve"> PAGEREF _Toc31898627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15"/>
        <w:rPr>
          <w:rFonts w:ascii="Cambria" w:eastAsia="MS Mincho" w:hAnsi="Cambria" w:cs="SimSun"/>
          <w:b w:val="0"/>
          <w:bCs w:val="0"/>
          <w:sz w:val="22"/>
          <w:szCs w:val="22"/>
        </w:rPr>
      </w:pPr>
      <w:hyperlink w:anchor="_Toc31898628" w:history="1">
        <w:r w:rsidR="006821ED">
          <w:rPr>
            <w:rStyle w:val="af6"/>
            <w:b w:val="0"/>
            <w:bCs w:val="0"/>
          </w:rPr>
          <w:t>2. Содержательный раздел примерной основной образовательной программы основного общего образования</w:t>
        </w:r>
        <w:r w:rsidR="006821ED">
          <w:rPr>
            <w:b w:val="0"/>
            <w:bCs w:val="0"/>
            <w:webHidden/>
          </w:rPr>
          <w:tab/>
        </w:r>
        <w:r>
          <w:rPr>
            <w:b w:val="0"/>
            <w:bCs w:val="0"/>
            <w:webHidden/>
          </w:rPr>
          <w:fldChar w:fldCharType="begin"/>
        </w:r>
        <w:r w:rsidR="006821ED">
          <w:rPr>
            <w:b w:val="0"/>
            <w:bCs w:val="0"/>
            <w:webHidden/>
          </w:rPr>
          <w:instrText xml:space="preserve"> PAGEREF _Toc31898628 \h </w:instrText>
        </w:r>
        <w:r>
          <w:rPr>
            <w:b w:val="0"/>
            <w:bCs w:val="0"/>
            <w:webHidden/>
          </w:rPr>
        </w:r>
        <w:r>
          <w:rPr>
            <w:b w:val="0"/>
            <w:bCs w:val="0"/>
            <w:webHidden/>
          </w:rPr>
          <w:fldChar w:fldCharType="separate"/>
        </w:r>
        <w:r w:rsidR="000834D4">
          <w:rPr>
            <w:b w:val="0"/>
            <w:bCs w:val="0"/>
            <w:webHidden/>
          </w:rPr>
          <w:t>2</w:t>
        </w:r>
        <w:r>
          <w:rPr>
            <w:b w:val="0"/>
            <w:bCs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29" w:history="1">
        <w:r w:rsidR="006821ED">
          <w:rPr>
            <w:rStyle w:val="af6"/>
            <w:b w:val="0"/>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6821ED">
          <w:rPr>
            <w:b w:val="0"/>
            <w:webHidden/>
          </w:rPr>
          <w:tab/>
        </w:r>
        <w:r>
          <w:rPr>
            <w:b w:val="0"/>
            <w:webHidden/>
          </w:rPr>
          <w:fldChar w:fldCharType="begin"/>
        </w:r>
        <w:r w:rsidR="006821ED">
          <w:rPr>
            <w:b w:val="0"/>
            <w:webHidden/>
          </w:rPr>
          <w:instrText xml:space="preserve"> PAGEREF _Toc31898629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30" w:history="1">
        <w:r w:rsidR="006821ED">
          <w:rPr>
            <w:rStyle w:val="af6"/>
            <w:b w:val="0"/>
          </w:rPr>
          <w:t>2.2. Примерные программы учебных предметов, курсов</w:t>
        </w:r>
        <w:r w:rsidR="006821ED">
          <w:rPr>
            <w:b w:val="0"/>
            <w:webHidden/>
          </w:rPr>
          <w:tab/>
        </w:r>
        <w:r>
          <w:rPr>
            <w:b w:val="0"/>
            <w:webHidden/>
          </w:rPr>
          <w:fldChar w:fldCharType="begin"/>
        </w:r>
        <w:r w:rsidR="006821ED">
          <w:rPr>
            <w:b w:val="0"/>
            <w:webHidden/>
          </w:rPr>
          <w:instrText xml:space="preserve"> PAGEREF _Toc31898630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31" w:history="1">
        <w:r w:rsidR="006821ED">
          <w:rPr>
            <w:rStyle w:val="af6"/>
            <w:b w:val="0"/>
            <w:noProof/>
          </w:rPr>
          <w:t>2.2.1 Общие положения</w:t>
        </w:r>
        <w:r w:rsidR="006821ED">
          <w:rPr>
            <w:b w:val="0"/>
            <w:noProof/>
            <w:webHidden/>
          </w:rPr>
          <w:tab/>
        </w:r>
        <w:r>
          <w:rPr>
            <w:b w:val="0"/>
            <w:noProof/>
            <w:webHidden/>
          </w:rPr>
          <w:fldChar w:fldCharType="begin"/>
        </w:r>
        <w:r w:rsidR="006821ED">
          <w:rPr>
            <w:b w:val="0"/>
            <w:noProof/>
            <w:webHidden/>
          </w:rPr>
          <w:instrText xml:space="preserve"> PAGEREF _Toc31898631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32" w:history="1">
        <w:r w:rsidR="006821ED">
          <w:rPr>
            <w:rStyle w:val="af6"/>
            <w:b w:val="0"/>
            <w:noProof/>
          </w:rPr>
          <w:t>2.2.2. Основное содержание учебных предметов на уровне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_Toc31898632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3" w:history="1">
        <w:r w:rsidR="006821ED">
          <w:rPr>
            <w:rStyle w:val="af6"/>
            <w:b w:val="0"/>
          </w:rPr>
          <w:t>2.2.2.1. Русский язык</w:t>
        </w:r>
        <w:r w:rsidR="006821ED">
          <w:rPr>
            <w:b w:val="0"/>
            <w:webHidden/>
          </w:rPr>
          <w:tab/>
        </w:r>
        <w:r>
          <w:rPr>
            <w:b w:val="0"/>
            <w:webHidden/>
          </w:rPr>
          <w:fldChar w:fldCharType="begin"/>
        </w:r>
        <w:r w:rsidR="006821ED">
          <w:rPr>
            <w:b w:val="0"/>
            <w:webHidden/>
          </w:rPr>
          <w:instrText xml:space="preserve"> PAGEREF _Toc31898633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4" w:history="1">
        <w:r w:rsidR="006821ED">
          <w:rPr>
            <w:rStyle w:val="af6"/>
            <w:b w:val="0"/>
          </w:rPr>
          <w:t>2.2.2.2. Литература</w:t>
        </w:r>
        <w:r w:rsidR="006821ED">
          <w:rPr>
            <w:b w:val="0"/>
            <w:webHidden/>
          </w:rPr>
          <w:tab/>
        </w:r>
        <w:r>
          <w:rPr>
            <w:b w:val="0"/>
            <w:webHidden/>
          </w:rPr>
          <w:fldChar w:fldCharType="begin"/>
        </w:r>
        <w:r w:rsidR="006821ED">
          <w:rPr>
            <w:b w:val="0"/>
            <w:webHidden/>
          </w:rPr>
          <w:instrText xml:space="preserve"> PAGEREF _Toc31898634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5" w:history="1">
        <w:r w:rsidR="006821ED">
          <w:rPr>
            <w:rStyle w:val="af6"/>
            <w:b w:val="0"/>
          </w:rPr>
          <w:t>2.2.2.3. Иностранный язык</w:t>
        </w:r>
        <w:r w:rsidR="006821ED">
          <w:rPr>
            <w:b w:val="0"/>
            <w:webHidden/>
          </w:rPr>
          <w:tab/>
        </w:r>
        <w:r>
          <w:rPr>
            <w:b w:val="0"/>
            <w:webHidden/>
          </w:rPr>
          <w:fldChar w:fldCharType="begin"/>
        </w:r>
        <w:r w:rsidR="006821ED">
          <w:rPr>
            <w:b w:val="0"/>
            <w:webHidden/>
          </w:rPr>
          <w:instrText xml:space="preserve"> PAGEREF _Toc31898635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6" w:history="1">
        <w:r w:rsidR="006821ED">
          <w:rPr>
            <w:rStyle w:val="af6"/>
            <w:b w:val="0"/>
          </w:rPr>
          <w:t>2.2.2.4. Второй иностранный язык (на примере английского языка)</w:t>
        </w:r>
        <w:r w:rsidR="006821ED">
          <w:rPr>
            <w:b w:val="0"/>
            <w:webHidden/>
          </w:rPr>
          <w:tab/>
        </w:r>
        <w:r>
          <w:rPr>
            <w:b w:val="0"/>
            <w:webHidden/>
          </w:rPr>
          <w:fldChar w:fldCharType="begin"/>
        </w:r>
        <w:r w:rsidR="006821ED">
          <w:rPr>
            <w:b w:val="0"/>
            <w:webHidden/>
          </w:rPr>
          <w:instrText xml:space="preserve"> PAGEREF _Toc31898636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7" w:history="1">
        <w:r w:rsidR="006821ED">
          <w:rPr>
            <w:rStyle w:val="af6"/>
            <w:b w:val="0"/>
          </w:rPr>
          <w:t>2.2.2.5. История России. Всеобщая история</w:t>
        </w:r>
        <w:r w:rsidR="006821ED">
          <w:rPr>
            <w:b w:val="0"/>
            <w:webHidden/>
          </w:rPr>
          <w:tab/>
        </w:r>
        <w:r>
          <w:rPr>
            <w:b w:val="0"/>
            <w:webHidden/>
          </w:rPr>
          <w:fldChar w:fldCharType="begin"/>
        </w:r>
        <w:r w:rsidR="006821ED">
          <w:rPr>
            <w:b w:val="0"/>
            <w:webHidden/>
          </w:rPr>
          <w:instrText xml:space="preserve"> PAGEREF _Toc31898637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8" w:history="1">
        <w:r w:rsidR="006821ED">
          <w:rPr>
            <w:rStyle w:val="af6"/>
            <w:b w:val="0"/>
          </w:rPr>
          <w:t>2.2.2.6. Обществознание</w:t>
        </w:r>
        <w:r w:rsidR="006821ED">
          <w:rPr>
            <w:b w:val="0"/>
            <w:webHidden/>
          </w:rPr>
          <w:tab/>
        </w:r>
        <w:r>
          <w:rPr>
            <w:b w:val="0"/>
            <w:webHidden/>
          </w:rPr>
          <w:fldChar w:fldCharType="begin"/>
        </w:r>
        <w:r w:rsidR="006821ED">
          <w:rPr>
            <w:b w:val="0"/>
            <w:webHidden/>
          </w:rPr>
          <w:instrText xml:space="preserve"> PAGEREF _Toc31898638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39" w:history="1">
        <w:r w:rsidR="006821ED">
          <w:rPr>
            <w:rStyle w:val="af6"/>
            <w:b w:val="0"/>
          </w:rPr>
          <w:t>2.2.2.7. География</w:t>
        </w:r>
        <w:r w:rsidR="006821ED">
          <w:rPr>
            <w:b w:val="0"/>
            <w:webHidden/>
          </w:rPr>
          <w:tab/>
        </w:r>
        <w:r>
          <w:rPr>
            <w:b w:val="0"/>
            <w:webHidden/>
          </w:rPr>
          <w:fldChar w:fldCharType="begin"/>
        </w:r>
        <w:r w:rsidR="006821ED">
          <w:rPr>
            <w:b w:val="0"/>
            <w:webHidden/>
          </w:rPr>
          <w:instrText xml:space="preserve"> PAGEREF _Toc31898639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0" w:history="1">
        <w:r w:rsidR="006821ED">
          <w:rPr>
            <w:rStyle w:val="af6"/>
            <w:b w:val="0"/>
          </w:rPr>
          <w:t>2.2.2.8. Математика</w:t>
        </w:r>
        <w:r w:rsidR="006821ED">
          <w:rPr>
            <w:b w:val="0"/>
            <w:webHidden/>
          </w:rPr>
          <w:tab/>
        </w:r>
        <w:r>
          <w:rPr>
            <w:b w:val="0"/>
            <w:webHidden/>
          </w:rPr>
          <w:fldChar w:fldCharType="begin"/>
        </w:r>
        <w:r w:rsidR="006821ED">
          <w:rPr>
            <w:b w:val="0"/>
            <w:webHidden/>
          </w:rPr>
          <w:instrText xml:space="preserve"> PAGEREF _Toc31898640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1" w:history="1">
        <w:r w:rsidR="006821ED">
          <w:rPr>
            <w:rStyle w:val="af6"/>
            <w:b w:val="0"/>
          </w:rPr>
          <w:t>2.2.2.9. Информатика</w:t>
        </w:r>
        <w:r w:rsidR="006821ED">
          <w:rPr>
            <w:b w:val="0"/>
            <w:webHidden/>
          </w:rPr>
          <w:tab/>
        </w:r>
        <w:r>
          <w:rPr>
            <w:b w:val="0"/>
            <w:webHidden/>
          </w:rPr>
          <w:fldChar w:fldCharType="begin"/>
        </w:r>
        <w:r w:rsidR="006821ED">
          <w:rPr>
            <w:b w:val="0"/>
            <w:webHidden/>
          </w:rPr>
          <w:instrText xml:space="preserve"> PAGEREF _Toc31898641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2" w:history="1">
        <w:r w:rsidR="006821ED">
          <w:rPr>
            <w:rStyle w:val="af6"/>
            <w:b w:val="0"/>
          </w:rPr>
          <w:t>2.2.2.10. Физика</w:t>
        </w:r>
        <w:r w:rsidR="006821ED">
          <w:rPr>
            <w:b w:val="0"/>
            <w:webHidden/>
          </w:rPr>
          <w:tab/>
        </w:r>
        <w:r>
          <w:rPr>
            <w:b w:val="0"/>
            <w:webHidden/>
          </w:rPr>
          <w:fldChar w:fldCharType="begin"/>
        </w:r>
        <w:r w:rsidR="006821ED">
          <w:rPr>
            <w:b w:val="0"/>
            <w:webHidden/>
          </w:rPr>
          <w:instrText xml:space="preserve"> PAGEREF _Toc31898642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3" w:history="1">
        <w:r w:rsidR="006821ED">
          <w:rPr>
            <w:rStyle w:val="af6"/>
            <w:b w:val="0"/>
          </w:rPr>
          <w:t>2.2.2.11. Биология</w:t>
        </w:r>
        <w:r w:rsidR="006821ED">
          <w:rPr>
            <w:b w:val="0"/>
            <w:webHidden/>
          </w:rPr>
          <w:tab/>
        </w:r>
        <w:r>
          <w:rPr>
            <w:b w:val="0"/>
            <w:webHidden/>
          </w:rPr>
          <w:fldChar w:fldCharType="begin"/>
        </w:r>
        <w:r w:rsidR="006821ED">
          <w:rPr>
            <w:b w:val="0"/>
            <w:webHidden/>
          </w:rPr>
          <w:instrText xml:space="preserve"> PAGEREF _Toc31898643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4" w:history="1">
        <w:r w:rsidR="006821ED">
          <w:rPr>
            <w:rStyle w:val="af6"/>
            <w:b w:val="0"/>
          </w:rPr>
          <w:t>2.2.2.12. Химия</w:t>
        </w:r>
        <w:r w:rsidR="006821ED">
          <w:rPr>
            <w:b w:val="0"/>
            <w:webHidden/>
          </w:rPr>
          <w:tab/>
        </w:r>
        <w:r>
          <w:rPr>
            <w:b w:val="0"/>
            <w:webHidden/>
          </w:rPr>
          <w:fldChar w:fldCharType="begin"/>
        </w:r>
        <w:r w:rsidR="006821ED">
          <w:rPr>
            <w:b w:val="0"/>
            <w:webHidden/>
          </w:rPr>
          <w:instrText xml:space="preserve"> PAGEREF _Toc31898644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5" w:history="1">
        <w:r w:rsidR="006821ED">
          <w:rPr>
            <w:rStyle w:val="af6"/>
            <w:b w:val="0"/>
          </w:rPr>
          <w:t>2.2.2.13. Изобразительное искусство</w:t>
        </w:r>
        <w:r w:rsidR="006821ED">
          <w:rPr>
            <w:b w:val="0"/>
            <w:webHidden/>
          </w:rPr>
          <w:tab/>
        </w:r>
        <w:r>
          <w:rPr>
            <w:b w:val="0"/>
            <w:webHidden/>
          </w:rPr>
          <w:fldChar w:fldCharType="begin"/>
        </w:r>
        <w:r w:rsidR="006821ED">
          <w:rPr>
            <w:b w:val="0"/>
            <w:webHidden/>
          </w:rPr>
          <w:instrText xml:space="preserve"> PAGEREF _Toc31898645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6" w:history="1">
        <w:r w:rsidR="006821ED">
          <w:rPr>
            <w:rStyle w:val="af6"/>
            <w:b w:val="0"/>
          </w:rPr>
          <w:t>2.2.2.14. Музыка</w:t>
        </w:r>
        <w:r w:rsidR="006821ED">
          <w:rPr>
            <w:b w:val="0"/>
            <w:webHidden/>
          </w:rPr>
          <w:tab/>
        </w:r>
        <w:r>
          <w:rPr>
            <w:b w:val="0"/>
            <w:webHidden/>
          </w:rPr>
          <w:fldChar w:fldCharType="begin"/>
        </w:r>
        <w:r w:rsidR="006821ED">
          <w:rPr>
            <w:b w:val="0"/>
            <w:webHidden/>
          </w:rPr>
          <w:instrText xml:space="preserve"> PAGEREF _Toc31898646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7" w:history="1">
        <w:r w:rsidR="006821ED">
          <w:rPr>
            <w:rStyle w:val="af6"/>
            <w:b w:val="0"/>
          </w:rPr>
          <w:t>2.2.2.15. Технология</w:t>
        </w:r>
        <w:r w:rsidR="006821ED">
          <w:rPr>
            <w:b w:val="0"/>
            <w:webHidden/>
          </w:rPr>
          <w:tab/>
        </w:r>
        <w:r>
          <w:rPr>
            <w:b w:val="0"/>
            <w:webHidden/>
          </w:rPr>
          <w:fldChar w:fldCharType="begin"/>
        </w:r>
        <w:r w:rsidR="006821ED">
          <w:rPr>
            <w:b w:val="0"/>
            <w:webHidden/>
          </w:rPr>
          <w:instrText xml:space="preserve"> PAGEREF _Toc31898647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8" w:history="1">
        <w:r w:rsidR="006821ED">
          <w:rPr>
            <w:rStyle w:val="af6"/>
            <w:b w:val="0"/>
          </w:rPr>
          <w:t>2.2.2.16. Физическая культура</w:t>
        </w:r>
        <w:r w:rsidR="006821ED">
          <w:rPr>
            <w:b w:val="0"/>
            <w:webHidden/>
          </w:rPr>
          <w:tab/>
        </w:r>
        <w:r>
          <w:rPr>
            <w:b w:val="0"/>
            <w:webHidden/>
          </w:rPr>
          <w:fldChar w:fldCharType="begin"/>
        </w:r>
        <w:r w:rsidR="006821ED">
          <w:rPr>
            <w:b w:val="0"/>
            <w:webHidden/>
          </w:rPr>
          <w:instrText xml:space="preserve"> PAGEREF _Toc31898648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41"/>
        <w:jc w:val="both"/>
        <w:rPr>
          <w:rFonts w:ascii="Cambria" w:eastAsia="MS Mincho" w:hAnsi="Cambria" w:cs="SimSun"/>
          <w:b w:val="0"/>
          <w:sz w:val="22"/>
          <w:szCs w:val="22"/>
          <w:lang w:eastAsia="ru-RU"/>
        </w:rPr>
      </w:pPr>
      <w:hyperlink w:anchor="_Toc31898649" w:history="1">
        <w:r w:rsidR="006821ED">
          <w:rPr>
            <w:rStyle w:val="af6"/>
            <w:b w:val="0"/>
          </w:rPr>
          <w:t>2.2.2.17. Основы безопасности жизнедеятельности</w:t>
        </w:r>
        <w:r w:rsidR="006821ED">
          <w:rPr>
            <w:b w:val="0"/>
            <w:webHidden/>
          </w:rPr>
          <w:tab/>
        </w:r>
        <w:r>
          <w:rPr>
            <w:b w:val="0"/>
            <w:webHidden/>
          </w:rPr>
          <w:fldChar w:fldCharType="begin"/>
        </w:r>
        <w:r w:rsidR="006821ED">
          <w:rPr>
            <w:b w:val="0"/>
            <w:webHidden/>
          </w:rPr>
          <w:instrText xml:space="preserve"> PAGEREF _Toc31898649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50" w:history="1">
        <w:r w:rsidR="006821ED">
          <w:rPr>
            <w:rStyle w:val="af6"/>
            <w:b w:val="0"/>
          </w:rPr>
          <w:t>2.3. Программа воспитания и социализации обучающихся</w:t>
        </w:r>
        <w:r w:rsidR="006821ED">
          <w:rPr>
            <w:b w:val="0"/>
            <w:webHidden/>
          </w:rPr>
          <w:tab/>
        </w:r>
        <w:r>
          <w:rPr>
            <w:b w:val="0"/>
            <w:webHidden/>
          </w:rPr>
          <w:fldChar w:fldCharType="begin"/>
        </w:r>
        <w:r w:rsidR="006821ED">
          <w:rPr>
            <w:b w:val="0"/>
            <w:webHidden/>
          </w:rPr>
          <w:instrText xml:space="preserve"> PAGEREF _Toc31898650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51" w:history="1">
        <w:r w:rsidR="006821ED">
          <w:rPr>
            <w:rStyle w:val="af6"/>
            <w:b w:val="0"/>
          </w:rPr>
          <w:t>2.4. Программа коррекционной работы</w:t>
        </w:r>
        <w:r w:rsidR="006821ED">
          <w:rPr>
            <w:b w:val="0"/>
            <w:webHidden/>
          </w:rPr>
          <w:tab/>
        </w:r>
        <w:r>
          <w:rPr>
            <w:b w:val="0"/>
            <w:webHidden/>
          </w:rPr>
          <w:fldChar w:fldCharType="begin"/>
        </w:r>
        <w:r w:rsidR="006821ED">
          <w:rPr>
            <w:b w:val="0"/>
            <w:webHidden/>
          </w:rPr>
          <w:instrText xml:space="preserve"> PAGEREF _Toc31898651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15"/>
        <w:rPr>
          <w:rFonts w:ascii="Cambria" w:eastAsia="MS Mincho" w:hAnsi="Cambria" w:cs="SimSun"/>
          <w:b w:val="0"/>
          <w:bCs w:val="0"/>
          <w:sz w:val="22"/>
          <w:szCs w:val="22"/>
        </w:rPr>
      </w:pPr>
      <w:hyperlink w:anchor="_Toc31898652" w:history="1">
        <w:r w:rsidR="006821ED">
          <w:rPr>
            <w:rStyle w:val="af6"/>
            <w:b w:val="0"/>
            <w:bCs w:val="0"/>
          </w:rPr>
          <w:t>3. Организационный раздел примерной основной образовательной программы основного общего образования</w:t>
        </w:r>
        <w:r w:rsidR="006821ED">
          <w:rPr>
            <w:b w:val="0"/>
            <w:bCs w:val="0"/>
            <w:webHidden/>
          </w:rPr>
          <w:tab/>
        </w:r>
        <w:r>
          <w:rPr>
            <w:b w:val="0"/>
            <w:bCs w:val="0"/>
            <w:webHidden/>
          </w:rPr>
          <w:fldChar w:fldCharType="begin"/>
        </w:r>
        <w:r w:rsidR="006821ED">
          <w:rPr>
            <w:b w:val="0"/>
            <w:bCs w:val="0"/>
            <w:webHidden/>
          </w:rPr>
          <w:instrText xml:space="preserve"> PAGEREF _Toc31898652 \h </w:instrText>
        </w:r>
        <w:r>
          <w:rPr>
            <w:b w:val="0"/>
            <w:bCs w:val="0"/>
            <w:webHidden/>
          </w:rPr>
        </w:r>
        <w:r>
          <w:rPr>
            <w:b w:val="0"/>
            <w:bCs w:val="0"/>
            <w:webHidden/>
          </w:rPr>
          <w:fldChar w:fldCharType="separate"/>
        </w:r>
        <w:r w:rsidR="000834D4">
          <w:rPr>
            <w:b w:val="0"/>
            <w:bCs w:val="0"/>
            <w:webHidden/>
          </w:rPr>
          <w:t>2</w:t>
        </w:r>
        <w:r>
          <w:rPr>
            <w:b w:val="0"/>
            <w:bCs w:val="0"/>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53" w:history="1">
        <w:r w:rsidR="000834D4">
          <w:rPr>
            <w:rStyle w:val="af6"/>
            <w:b w:val="0"/>
          </w:rPr>
          <w:t>3.1. У</w:t>
        </w:r>
        <w:r w:rsidR="006821ED">
          <w:rPr>
            <w:rStyle w:val="af6"/>
            <w:b w:val="0"/>
          </w:rPr>
          <w:t>чебный план основного общего образования</w:t>
        </w:r>
        <w:r w:rsidR="006821ED">
          <w:rPr>
            <w:b w:val="0"/>
            <w:webHidden/>
          </w:rPr>
          <w:tab/>
        </w:r>
        <w:r>
          <w:rPr>
            <w:b w:val="0"/>
            <w:webHidden/>
          </w:rPr>
          <w:fldChar w:fldCharType="begin"/>
        </w:r>
        <w:r w:rsidR="006821ED">
          <w:rPr>
            <w:b w:val="0"/>
            <w:webHidden/>
          </w:rPr>
          <w:instrText xml:space="preserve"> PAGEREF _Toc31898653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54" w:history="1">
        <w:r w:rsidR="006821ED">
          <w:rPr>
            <w:rStyle w:val="af6"/>
            <w:b w:val="0"/>
            <w:noProof/>
          </w:rPr>
          <w:t>3.1.1. Примерный календарный учебный график</w:t>
        </w:r>
        <w:r w:rsidR="006821ED">
          <w:rPr>
            <w:b w:val="0"/>
            <w:noProof/>
            <w:webHidden/>
          </w:rPr>
          <w:tab/>
        </w:r>
        <w:r>
          <w:rPr>
            <w:b w:val="0"/>
            <w:noProof/>
            <w:webHidden/>
          </w:rPr>
          <w:fldChar w:fldCharType="begin"/>
        </w:r>
        <w:r w:rsidR="006821ED">
          <w:rPr>
            <w:b w:val="0"/>
            <w:noProof/>
            <w:webHidden/>
          </w:rPr>
          <w:instrText xml:space="preserve"> PAGEREF _Toc31898654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55" w:history="1">
        <w:r w:rsidR="006821ED">
          <w:rPr>
            <w:rStyle w:val="af6"/>
            <w:b w:val="0"/>
            <w:noProof/>
          </w:rPr>
          <w:t>3.1.2. Примерный план внеурочной деятельности</w:t>
        </w:r>
        <w:r w:rsidR="006821ED">
          <w:rPr>
            <w:b w:val="0"/>
            <w:noProof/>
            <w:webHidden/>
          </w:rPr>
          <w:tab/>
        </w:r>
        <w:r>
          <w:rPr>
            <w:b w:val="0"/>
            <w:noProof/>
            <w:webHidden/>
          </w:rPr>
          <w:fldChar w:fldCharType="begin"/>
        </w:r>
        <w:r w:rsidR="006821ED">
          <w:rPr>
            <w:b w:val="0"/>
            <w:noProof/>
            <w:webHidden/>
          </w:rPr>
          <w:instrText xml:space="preserve"> PAGEREF _Toc31898655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22"/>
        <w:jc w:val="both"/>
        <w:rPr>
          <w:rFonts w:ascii="Cambria" w:eastAsia="MS Mincho" w:hAnsi="Cambria" w:cs="SimSun"/>
          <w:b w:val="0"/>
          <w:iCs w:val="0"/>
          <w:sz w:val="22"/>
          <w:szCs w:val="22"/>
          <w:lang w:eastAsia="ru-RU"/>
        </w:rPr>
      </w:pPr>
      <w:hyperlink w:anchor="_Toc31898656" w:history="1">
        <w:r w:rsidR="006821ED">
          <w:rPr>
            <w:rStyle w:val="af6"/>
            <w:b w:val="0"/>
          </w:rPr>
          <w:t>3.2. Система условий реализации основной образовательной программы</w:t>
        </w:r>
        <w:r w:rsidR="006821ED">
          <w:rPr>
            <w:b w:val="0"/>
            <w:webHidden/>
          </w:rPr>
          <w:tab/>
        </w:r>
        <w:r>
          <w:rPr>
            <w:b w:val="0"/>
            <w:webHidden/>
          </w:rPr>
          <w:fldChar w:fldCharType="begin"/>
        </w:r>
        <w:r w:rsidR="006821ED">
          <w:rPr>
            <w:b w:val="0"/>
            <w:webHidden/>
          </w:rPr>
          <w:instrText xml:space="preserve"> PAGEREF _Toc31898656 \h </w:instrText>
        </w:r>
        <w:r>
          <w:rPr>
            <w:b w:val="0"/>
            <w:webHidden/>
          </w:rPr>
        </w:r>
        <w:r>
          <w:rPr>
            <w:b w:val="0"/>
            <w:webHidden/>
          </w:rPr>
          <w:fldChar w:fldCharType="separate"/>
        </w:r>
        <w:r w:rsidR="000834D4">
          <w:rPr>
            <w:b w:val="0"/>
            <w:webHidden/>
          </w:rPr>
          <w:t>2</w:t>
        </w:r>
        <w:r>
          <w:rPr>
            <w:b w:val="0"/>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57" w:history="1">
        <w:r w:rsidR="006821ED">
          <w:rPr>
            <w:rStyle w:val="af6"/>
            <w:b w:val="0"/>
            <w:noProof/>
          </w:rPr>
          <w:t>3.2.1. Описание кадровых условий реализации основной образовательной программы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_Toc31898657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58" w:history="1">
        <w:r w:rsidR="006821ED">
          <w:rPr>
            <w:rStyle w:val="af6"/>
            <w:b w:val="0"/>
            <w:noProof/>
          </w:rPr>
          <w:t>3.2.2. Психолого-педагогические условия реализации основной образовательной программы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_Toc31898658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59" w:history="1">
        <w:r w:rsidR="006821ED">
          <w:rPr>
            <w:rStyle w:val="af6"/>
            <w:b w:val="0"/>
            <w:noProof/>
          </w:rPr>
          <w:t>3.2.3. Финансово-экономические условия реализации образовательной программы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_Toc31898659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60" w:history="1">
        <w:r w:rsidR="006821ED">
          <w:rPr>
            <w:rStyle w:val="af6"/>
            <w:b w:val="0"/>
            <w:noProof/>
          </w:rPr>
          <w:t>3.2.4. Материально-технические условия реализации основной образовательной программы</w:t>
        </w:r>
        <w:r w:rsidR="006821ED">
          <w:rPr>
            <w:b w:val="0"/>
            <w:noProof/>
            <w:webHidden/>
          </w:rPr>
          <w:tab/>
        </w:r>
        <w:r>
          <w:rPr>
            <w:b w:val="0"/>
            <w:noProof/>
            <w:webHidden/>
          </w:rPr>
          <w:fldChar w:fldCharType="begin"/>
        </w:r>
        <w:r w:rsidR="006821ED">
          <w:rPr>
            <w:b w:val="0"/>
            <w:noProof/>
            <w:webHidden/>
          </w:rPr>
          <w:instrText xml:space="preserve"> PAGEREF _Toc31898660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61" w:history="1">
        <w:r w:rsidR="006821ED">
          <w:rPr>
            <w:rStyle w:val="af6"/>
            <w:b w:val="0"/>
            <w:noProof/>
          </w:rPr>
          <w:t>3.2.5. Информационно-методические условия реализации основной образовательной программы основного общего образования</w:t>
        </w:r>
        <w:r w:rsidR="006821ED">
          <w:rPr>
            <w:b w:val="0"/>
            <w:noProof/>
            <w:webHidden/>
          </w:rPr>
          <w:tab/>
        </w:r>
        <w:r>
          <w:rPr>
            <w:b w:val="0"/>
            <w:noProof/>
            <w:webHidden/>
          </w:rPr>
          <w:fldChar w:fldCharType="begin"/>
        </w:r>
        <w:r w:rsidR="006821ED">
          <w:rPr>
            <w:b w:val="0"/>
            <w:noProof/>
            <w:webHidden/>
          </w:rPr>
          <w:instrText xml:space="preserve"> PAGEREF _Toc31898661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62" w:history="1">
        <w:r w:rsidR="006821ED">
          <w:rPr>
            <w:rStyle w:val="af6"/>
            <w:b w:val="0"/>
            <w:noProof/>
          </w:rPr>
          <w:t>3.2.6. Механизмы достижения целевых ориентиров в системе условий</w:t>
        </w:r>
        <w:r w:rsidR="006821ED">
          <w:rPr>
            <w:b w:val="0"/>
            <w:noProof/>
            <w:webHidden/>
          </w:rPr>
          <w:tab/>
        </w:r>
        <w:r>
          <w:rPr>
            <w:b w:val="0"/>
            <w:noProof/>
            <w:webHidden/>
          </w:rPr>
          <w:fldChar w:fldCharType="begin"/>
        </w:r>
        <w:r w:rsidR="006821ED">
          <w:rPr>
            <w:b w:val="0"/>
            <w:noProof/>
            <w:webHidden/>
          </w:rPr>
          <w:instrText xml:space="preserve"> PAGEREF _Toc31898662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pPr>
        <w:pStyle w:val="33"/>
        <w:jc w:val="both"/>
        <w:rPr>
          <w:rFonts w:ascii="Cambria" w:eastAsia="MS Mincho" w:hAnsi="Cambria" w:cs="SimSun"/>
          <w:b w:val="0"/>
          <w:noProof/>
          <w:sz w:val="22"/>
          <w:szCs w:val="22"/>
          <w:lang w:eastAsia="ru-RU"/>
        </w:rPr>
      </w:pPr>
      <w:hyperlink w:anchor="_Toc31898663" w:history="1">
        <w:r w:rsidR="006821ED">
          <w:rPr>
            <w:rStyle w:val="af6"/>
            <w:b w:val="0"/>
            <w:noProof/>
          </w:rPr>
          <w:t>3.2.7. Сетевой график (дорожная карта) по формированию необходимой системы условий</w:t>
        </w:r>
        <w:r w:rsidR="006821ED">
          <w:rPr>
            <w:b w:val="0"/>
            <w:noProof/>
            <w:webHidden/>
          </w:rPr>
          <w:tab/>
        </w:r>
        <w:r>
          <w:rPr>
            <w:b w:val="0"/>
            <w:noProof/>
            <w:webHidden/>
          </w:rPr>
          <w:fldChar w:fldCharType="begin"/>
        </w:r>
        <w:r w:rsidR="006821ED">
          <w:rPr>
            <w:b w:val="0"/>
            <w:noProof/>
            <w:webHidden/>
          </w:rPr>
          <w:instrText xml:space="preserve"> PAGEREF _Toc31898663 \h </w:instrText>
        </w:r>
        <w:r>
          <w:rPr>
            <w:b w:val="0"/>
            <w:noProof/>
            <w:webHidden/>
          </w:rPr>
        </w:r>
        <w:r>
          <w:rPr>
            <w:b w:val="0"/>
            <w:noProof/>
            <w:webHidden/>
          </w:rPr>
          <w:fldChar w:fldCharType="separate"/>
        </w:r>
        <w:r w:rsidR="000834D4">
          <w:rPr>
            <w:b w:val="0"/>
            <w:noProof/>
            <w:webHidden/>
          </w:rPr>
          <w:t>2</w:t>
        </w:r>
        <w:r>
          <w:rPr>
            <w:b w:val="0"/>
            <w:noProof/>
            <w:webHidden/>
          </w:rPr>
          <w:fldChar w:fldCharType="end"/>
        </w:r>
      </w:hyperlink>
    </w:p>
    <w:p w:rsidR="00777D59" w:rsidRDefault="002C5374" w:rsidP="000834D4">
      <w:pPr>
        <w:pStyle w:val="15"/>
        <w:tabs>
          <w:tab w:val="clear" w:pos="9498"/>
        </w:tabs>
        <w:ind w:right="424"/>
        <w:rPr>
          <w:rStyle w:val="Zag11"/>
          <w:b w:val="0"/>
        </w:rPr>
      </w:pPr>
      <w:r>
        <w:rPr>
          <w:b w:val="0"/>
          <w:bCs w:val="0"/>
        </w:rPr>
        <w:fldChar w:fldCharType="end"/>
      </w:r>
      <w:bookmarkStart w:id="0" w:name="_Toc405145646"/>
      <w:bookmarkStart w:id="1" w:name="_Toc406058975"/>
      <w:bookmarkStart w:id="2" w:name="_Toc409691623"/>
      <w:bookmarkStart w:id="3" w:name="_Toc410653944"/>
      <w:bookmarkStart w:id="4" w:name="_Toc31893376"/>
      <w:bookmarkStart w:id="5" w:name="_Toc31898600"/>
      <w:r w:rsidR="006821ED">
        <w:rPr>
          <w:rStyle w:val="Zag11"/>
        </w:rPr>
        <w:t xml:space="preserve">1. </w:t>
      </w:r>
      <w:bookmarkEnd w:id="0"/>
      <w:bookmarkEnd w:id="1"/>
      <w:bookmarkEnd w:id="2"/>
      <w:bookmarkEnd w:id="3"/>
      <w:bookmarkEnd w:id="4"/>
      <w:r w:rsidR="006821ED">
        <w:rPr>
          <w:rStyle w:val="Zag11"/>
        </w:rPr>
        <w:t>Целевой раздел примерной основной образовательной программы основного общего образования</w:t>
      </w:r>
      <w:bookmarkEnd w:id="5"/>
    </w:p>
    <w:p w:rsidR="00777D59" w:rsidRDefault="00777D59">
      <w:pPr>
        <w:spacing w:after="0" w:line="360" w:lineRule="auto"/>
        <w:ind w:firstLine="709"/>
        <w:jc w:val="both"/>
        <w:rPr>
          <w:rStyle w:val="Zag11"/>
          <w:rFonts w:ascii="Times New Roman" w:eastAsia="@Arial Unicode MS" w:hAnsi="Times New Roman"/>
          <w:b/>
          <w:sz w:val="28"/>
          <w:szCs w:val="28"/>
        </w:rPr>
      </w:pPr>
    </w:p>
    <w:p w:rsidR="00777D59" w:rsidRDefault="006821ED">
      <w:pPr>
        <w:pStyle w:val="2"/>
        <w:ind w:left="567" w:firstLine="0"/>
        <w:rPr>
          <w:rStyle w:val="Zag11"/>
        </w:rPr>
      </w:pPr>
      <w:bookmarkStart w:id="6" w:name="_Toc409691624"/>
      <w:bookmarkStart w:id="7" w:name="_Toc410653945"/>
      <w:bookmarkStart w:id="8" w:name="_Toc31893377"/>
      <w:bookmarkStart w:id="9" w:name="_Toc31898601"/>
      <w:r>
        <w:rPr>
          <w:rStyle w:val="Zag11"/>
        </w:rPr>
        <w:t>1.1. Пояснительная записка</w:t>
      </w:r>
      <w:bookmarkEnd w:id="6"/>
      <w:bookmarkEnd w:id="7"/>
      <w:bookmarkEnd w:id="8"/>
      <w:bookmarkEnd w:id="9"/>
    </w:p>
    <w:p w:rsidR="00777D59" w:rsidRDefault="006821ED">
      <w:pPr>
        <w:pStyle w:val="3"/>
        <w:ind w:left="1134"/>
        <w:rPr>
          <w:rStyle w:val="Zag11"/>
          <w:b w:val="0"/>
          <w:bCs w:val="0"/>
        </w:rPr>
      </w:pPr>
      <w:bookmarkStart w:id="10" w:name="_Toc410653946"/>
      <w:bookmarkStart w:id="11" w:name="_Toc31893378"/>
      <w:bookmarkStart w:id="12" w:name="_Toc31898602"/>
      <w:r>
        <w:rPr>
          <w:rStyle w:val="Zag11"/>
        </w:rPr>
        <w:t xml:space="preserve">1.1.1. Цели и задачи реализации </w:t>
      </w:r>
      <w:r>
        <w:t>основной образовательной программы основного общего образования</w:t>
      </w:r>
      <w:bookmarkEnd w:id="10"/>
      <w:bookmarkEnd w:id="11"/>
      <w:bookmarkEnd w:id="12"/>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b/>
          <w:sz w:val="28"/>
          <w:szCs w:val="28"/>
        </w:rPr>
        <w:t>Целями реализации</w:t>
      </w:r>
      <w:r>
        <w:rPr>
          <w:rStyle w:val="Zag11"/>
          <w:rFonts w:ascii="Times New Roman" w:eastAsia="@Arial Unicode MS" w:hAnsi="Times New Roman"/>
          <w:sz w:val="28"/>
          <w:szCs w:val="28"/>
        </w:rPr>
        <w:t xml:space="preserve"> основной образовательной программы основного общего образования являются: </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lastRenderedPageBreak/>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777D59" w:rsidRDefault="006821ED" w:rsidP="006821ED">
      <w:pPr>
        <w:widowControl w:val="0"/>
        <w:numPr>
          <w:ilvl w:val="0"/>
          <w:numId w:val="1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становление и развитие личности </w:t>
      </w:r>
      <w:proofErr w:type="gramStart"/>
      <w:r>
        <w:rPr>
          <w:rFonts w:ascii="Times New Roman" w:hAnsi="Times New Roman"/>
          <w:sz w:val="28"/>
          <w:szCs w:val="28"/>
        </w:rPr>
        <w:t>обучающегося</w:t>
      </w:r>
      <w:proofErr w:type="gramEnd"/>
      <w:r>
        <w:rPr>
          <w:rFonts w:ascii="Times New Roman" w:hAnsi="Times New Roman"/>
          <w:sz w:val="28"/>
          <w:szCs w:val="28"/>
        </w:rPr>
        <w:t xml:space="preserve"> в ее самобытности, уникальности, неповторимости.</w:t>
      </w:r>
    </w:p>
    <w:p w:rsidR="00777D59" w:rsidRDefault="006821ED">
      <w:pPr>
        <w:spacing w:after="0" w:line="360" w:lineRule="auto"/>
        <w:ind w:firstLine="709"/>
        <w:jc w:val="both"/>
        <w:rPr>
          <w:rStyle w:val="Zag11"/>
          <w:rFonts w:ascii="Times New Roman" w:eastAsia="@Arial Unicode MS" w:hAnsi="Times New Roman"/>
          <w:bCs/>
          <w:noProof/>
          <w:sz w:val="28"/>
          <w:szCs w:val="28"/>
          <w:lang w:eastAsia="ru-RU"/>
        </w:rPr>
      </w:pPr>
      <w:r>
        <w:rPr>
          <w:rStyle w:val="Zag11"/>
          <w:rFonts w:ascii="Times New Roman" w:eastAsia="@Arial Unicode MS" w:hAnsi="Times New Roman"/>
          <w:sz w:val="28"/>
          <w:szCs w:val="28"/>
        </w:rPr>
        <w:t>Достижение поставленных целей при 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преемственности начального общего, основного общего, среднего общего образования;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взаимодействие образовательной организации при реализации основной образовательной программы с социальными партнерами;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 xml:space="preserve">выявление и развитие способностей обучающихся, в том числе детей, проявивших выдающиеся способности, детей с ОВЗ и инвалидов, их интересов </w:t>
      </w:r>
      <w:r>
        <w:rPr>
          <w:rStyle w:val="Zag11"/>
          <w:rFonts w:ascii="Times New Roman" w:eastAsia="@Arial Unicode MS" w:hAnsi="Times New Roman"/>
          <w:sz w:val="28"/>
          <w:szCs w:val="28"/>
        </w:rPr>
        <w:lastRenderedPageBreak/>
        <w:t>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 xml:space="preserve">включение </w:t>
      </w:r>
      <w:proofErr w:type="gramStart"/>
      <w:r>
        <w:rPr>
          <w:rStyle w:val="Zag11"/>
          <w:rFonts w:ascii="Times New Roman" w:eastAsia="@Arial Unicode MS" w:hAnsi="Times New Roman"/>
          <w:sz w:val="28"/>
          <w:szCs w:val="28"/>
        </w:rPr>
        <w:t>обучающихся</w:t>
      </w:r>
      <w:proofErr w:type="gramEnd"/>
      <w:r>
        <w:rPr>
          <w:rStyle w:val="Zag11"/>
          <w:rFonts w:ascii="Times New Roman" w:eastAsia="@Arial Unicode MS" w:hAnsi="Times New Roman"/>
          <w:sz w:val="28"/>
          <w:szCs w:val="28"/>
        </w:rPr>
        <w:t xml:space="preserve">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сохранение</w:t>
      </w:r>
      <w:r>
        <w:rPr>
          <w:rFonts w:ascii="Times New Roman" w:hAnsi="Times New Roman"/>
          <w:sz w:val="28"/>
          <w:szCs w:val="28"/>
        </w:rPr>
        <w:t xml:space="preserve"> и укрепление физического, психологического и социального здоровья обучающихся</w:t>
      </w:r>
      <w:r>
        <w:rPr>
          <w:rStyle w:val="Zag11"/>
          <w:rFonts w:ascii="Times New Roman" w:eastAsia="@Arial Unicode MS" w:hAnsi="Times New Roman"/>
          <w:sz w:val="28"/>
          <w:szCs w:val="28"/>
        </w:rPr>
        <w:t>, обеспечение их безопасности.</w:t>
      </w:r>
    </w:p>
    <w:p w:rsidR="00777D59" w:rsidRDefault="006821ED">
      <w:pPr>
        <w:pStyle w:val="3"/>
        <w:ind w:left="1134"/>
        <w:rPr>
          <w:rStyle w:val="Zag11"/>
        </w:rPr>
      </w:pPr>
      <w:bookmarkStart w:id="13" w:name="_Toc31893379"/>
      <w:bookmarkStart w:id="14" w:name="_Toc31898603"/>
      <w:r>
        <w:rPr>
          <w:rStyle w:val="Zag11"/>
        </w:rPr>
        <w:t>1.1.2. Принципы и подходы к формированию образовательной программы основного общего образования</w:t>
      </w:r>
      <w:bookmarkEnd w:id="13"/>
      <w:bookmarkEnd w:id="14"/>
    </w:p>
    <w:p w:rsidR="00777D59" w:rsidRDefault="006821ED">
      <w:pPr>
        <w:spacing w:after="0" w:line="360" w:lineRule="auto"/>
        <w:ind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Методологической основой ФГОС является системно-деятельностный подход, который предполагает:</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lastRenderedPageBreak/>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Основная образовательная программа формируется с учетом психолого-педагогических особенностей развития детей 11–15 лет, связанных:</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w:t>
      </w:r>
      <w:proofErr w:type="gramEnd"/>
      <w:r>
        <w:rPr>
          <w:rFonts w:ascii="Times New Roman" w:hAnsi="Times New Roman"/>
          <w:sz w:val="28"/>
          <w:szCs w:val="28"/>
        </w:rPr>
        <w:t xml:space="preserve">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w:t>
      </w:r>
      <w:r>
        <w:rPr>
          <w:rFonts w:ascii="Times New Roman" w:hAnsi="Times New Roman"/>
          <w:i/>
          <w:sz w:val="28"/>
          <w:szCs w:val="28"/>
        </w:rPr>
        <w:t xml:space="preserve"> </w:t>
      </w:r>
      <w:r>
        <w:rPr>
          <w:rFonts w:ascii="Times New Roman" w:hAnsi="Times New Roman"/>
          <w:sz w:val="28"/>
          <w:szCs w:val="28"/>
        </w:rPr>
        <w:t xml:space="preserve">развитию способности проектирования собственной учебной деятельности и </w:t>
      </w:r>
      <w:r>
        <w:rPr>
          <w:rFonts w:ascii="Times New Roman" w:hAnsi="Times New Roman"/>
          <w:sz w:val="28"/>
          <w:szCs w:val="28"/>
        </w:rPr>
        <w:lastRenderedPageBreak/>
        <w:t>построению жизненных планов во временнóй перспективе;</w:t>
      </w:r>
      <w:proofErr w:type="gramEnd"/>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в </w:t>
      </w:r>
      <w:proofErr w:type="gramStart"/>
      <w:r>
        <w:rPr>
          <w:rFonts w:ascii="Times New Roman" w:hAnsi="Times New Roman"/>
          <w:sz w:val="28"/>
          <w:szCs w:val="28"/>
        </w:rPr>
        <w:t>отношениях</w:t>
      </w:r>
      <w:proofErr w:type="gramEnd"/>
      <w:r>
        <w:rPr>
          <w:rFonts w:ascii="Times New Roman" w:hAnsi="Times New Roman"/>
          <w:sz w:val="28"/>
          <w:szCs w:val="28"/>
        </w:rPr>
        <w:t xml:space="preserve"> обучающихся с учителем и сверстниками;</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 изменением формы организации учебной деятельности и учебного сотрудничества </w:t>
      </w:r>
      <w:proofErr w:type="gramStart"/>
      <w:r>
        <w:rPr>
          <w:rFonts w:ascii="Times New Roman" w:hAnsi="Times New Roman"/>
          <w:sz w:val="28"/>
          <w:szCs w:val="28"/>
        </w:rPr>
        <w:t>от</w:t>
      </w:r>
      <w:proofErr w:type="gramEnd"/>
      <w:r>
        <w:rPr>
          <w:rFonts w:ascii="Times New Roman" w:hAnsi="Times New Roman"/>
          <w:sz w:val="28"/>
          <w:szCs w:val="28"/>
        </w:rPr>
        <w:t xml:space="preserve"> классно-урочной к лабораторно-семинарской и лекционно-лабораторной исследовательской.</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Переход обучающегося в основную школу совпадает с</w:t>
      </w:r>
      <w:r>
        <w:rPr>
          <w:rFonts w:ascii="Times New Roman" w:hAnsi="Times New Roman"/>
          <w:b/>
          <w:i/>
          <w:sz w:val="28"/>
          <w:szCs w:val="28"/>
        </w:rPr>
        <w:t xml:space="preserve"> </w:t>
      </w:r>
      <w:r>
        <w:rPr>
          <w:rFonts w:ascii="Times New Roman" w:hAnsi="Times New Roman"/>
          <w:sz w:val="28"/>
          <w:szCs w:val="28"/>
        </w:rPr>
        <w:t>первым этапом подросткового развития</w:t>
      </w:r>
      <w:r>
        <w:rPr>
          <w:rFonts w:ascii="Times New Roman" w:hAnsi="Times New Roman"/>
          <w:b/>
          <w:i/>
          <w:sz w:val="28"/>
          <w:szCs w:val="28"/>
        </w:rPr>
        <w:t xml:space="preserve"> - </w:t>
      </w:r>
      <w:r>
        <w:rPr>
          <w:rFonts w:ascii="Times New Roman" w:hAnsi="Times New Roman"/>
          <w:sz w:val="28"/>
          <w:szCs w:val="28"/>
        </w:rPr>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w:t>
      </w:r>
      <w:proofErr w:type="gramEnd"/>
      <w:r>
        <w:rPr>
          <w:rFonts w:ascii="Times New Roman" w:hAnsi="Times New Roman"/>
          <w:sz w:val="28"/>
          <w:szCs w:val="28"/>
        </w:rPr>
        <w:t xml:space="preserve"> правил и ограничений, связанных с моралью послушания, на нормы поведения взрослых.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Второй этап подросткового развития (14–15 лет, 8–9 классы), характеризуется:</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стремлением подростка к общению и совместной деятельности со сверстниками;</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777D59" w:rsidRDefault="006821ED" w:rsidP="006821ED">
      <w:pPr>
        <w:pStyle w:val="Normal1"/>
        <w:numPr>
          <w:ilvl w:val="0"/>
          <w:numId w:val="189"/>
        </w:numPr>
        <w:tabs>
          <w:tab w:val="left" w:pos="993"/>
        </w:tabs>
        <w:spacing w:line="360" w:lineRule="auto"/>
        <w:ind w:left="0" w:firstLine="709"/>
        <w:rPr>
          <w:sz w:val="28"/>
          <w:szCs w:val="28"/>
        </w:rPr>
      </w:pPr>
      <w:r>
        <w:rPr>
          <w:sz w:val="28"/>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Pr>
          <w:bCs/>
          <w:sz w:val="28"/>
          <w:szCs w:val="28"/>
        </w:rPr>
        <w:t xml:space="preserve">интенсивное формирование нравственных понятий и убеждений, выработку принципов, </w:t>
      </w:r>
      <w:r>
        <w:rPr>
          <w:bCs/>
          <w:iCs/>
          <w:sz w:val="28"/>
          <w:szCs w:val="28"/>
        </w:rPr>
        <w:lastRenderedPageBreak/>
        <w:t xml:space="preserve">моральное развитие личности; </w:t>
      </w:r>
      <w:r>
        <w:rPr>
          <w:bCs/>
          <w:sz w:val="28"/>
          <w:szCs w:val="28"/>
        </w:rPr>
        <w:t>т. е. моральным развитием личности;</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Fonts w:ascii="Times New Roman" w:hAnsi="Times New Roman"/>
          <w:sz w:val="28"/>
          <w:szCs w:val="28"/>
        </w:rPr>
        <w:t xml:space="preserve">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w:t>
      </w:r>
      <w:proofErr w:type="gramStart"/>
      <w:r>
        <w:rPr>
          <w:rFonts w:ascii="Times New Roman" w:hAnsi="Times New Roman"/>
          <w:sz w:val="28"/>
          <w:szCs w:val="28"/>
        </w:rPr>
        <w:t>новый</w:t>
      </w:r>
      <w:proofErr w:type="gramEnd"/>
      <w:r>
        <w:rPr>
          <w:rFonts w:ascii="Times New Roman" w:hAnsi="Times New Roman"/>
          <w:sz w:val="28"/>
          <w:szCs w:val="28"/>
        </w:rPr>
        <w:t>.</w:t>
      </w:r>
    </w:p>
    <w:p w:rsidR="00777D59" w:rsidRDefault="00777D59">
      <w:pPr>
        <w:pStyle w:val="Osnova"/>
        <w:tabs>
          <w:tab w:val="left" w:leader="dot" w:pos="624"/>
        </w:tabs>
        <w:spacing w:line="360" w:lineRule="auto"/>
        <w:ind w:firstLine="709"/>
        <w:rPr>
          <w:rStyle w:val="Zag11"/>
          <w:rFonts w:ascii="Times New Roman" w:eastAsia="@Arial Unicode MS" w:hAnsi="Times New Roman" w:cs="Times New Roman"/>
          <w:b/>
          <w:color w:val="auto"/>
          <w:sz w:val="28"/>
          <w:szCs w:val="28"/>
          <w:lang w:val="ru-RU"/>
        </w:rPr>
      </w:pPr>
    </w:p>
    <w:p w:rsidR="00777D59" w:rsidRDefault="006821ED">
      <w:pPr>
        <w:pStyle w:val="2"/>
        <w:ind w:left="567" w:firstLine="0"/>
        <w:rPr>
          <w:rStyle w:val="Zag11"/>
        </w:rPr>
      </w:pPr>
      <w:bookmarkStart w:id="15" w:name="_Toc405145647"/>
      <w:bookmarkStart w:id="16" w:name="_Toc406058976"/>
      <w:bookmarkStart w:id="17" w:name="_Toc409691625"/>
      <w:bookmarkStart w:id="18" w:name="_Toc410653947"/>
      <w:bookmarkStart w:id="19" w:name="_Toc410702952"/>
      <w:bookmarkStart w:id="20" w:name="_Toc31893380"/>
      <w:bookmarkStart w:id="21" w:name="_Toc31898604"/>
      <w:r>
        <w:rPr>
          <w:rStyle w:val="Zag11"/>
        </w:rPr>
        <w:t xml:space="preserve">1.2. Планируемые результаты освоения </w:t>
      </w:r>
      <w:proofErr w:type="gramStart"/>
      <w:r>
        <w:rPr>
          <w:rStyle w:val="Zag11"/>
        </w:rPr>
        <w:t>обучающимися</w:t>
      </w:r>
      <w:proofErr w:type="gramEnd"/>
      <w:r>
        <w:rPr>
          <w:rStyle w:val="Zag11"/>
        </w:rPr>
        <w:t xml:space="preserve"> основной образовательной программы основного общего образования</w:t>
      </w:r>
      <w:bookmarkEnd w:id="15"/>
      <w:bookmarkEnd w:id="16"/>
      <w:bookmarkEnd w:id="17"/>
      <w:bookmarkEnd w:id="18"/>
      <w:bookmarkEnd w:id="19"/>
      <w:bookmarkEnd w:id="20"/>
      <w:bookmarkEnd w:id="21"/>
    </w:p>
    <w:p w:rsidR="00777D59" w:rsidRDefault="006821ED">
      <w:pPr>
        <w:pStyle w:val="3"/>
        <w:ind w:left="1134"/>
      </w:pPr>
      <w:bookmarkStart w:id="22" w:name="_Toc410653948"/>
      <w:bookmarkStart w:id="23" w:name="_Toc31893381"/>
      <w:bookmarkStart w:id="24" w:name="_Toc31898605"/>
      <w:r>
        <w:t>1.2.1. Общие положения</w:t>
      </w:r>
      <w:bookmarkEnd w:id="22"/>
      <w:bookmarkEnd w:id="23"/>
      <w:bookmarkEnd w:id="2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777D59" w:rsidRDefault="006821ED">
      <w:pPr>
        <w:tabs>
          <w:tab w:val="left" w:pos="192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w:t>
      </w:r>
      <w:r>
        <w:rPr>
          <w:rFonts w:ascii="Times New Roman" w:hAnsi="Times New Roman"/>
          <w:sz w:val="28"/>
          <w:szCs w:val="28"/>
        </w:rPr>
        <w:lastRenderedPageBreak/>
        <w:t>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777D59" w:rsidRDefault="006821ED">
      <w:pPr>
        <w:pStyle w:val="ad"/>
        <w:tabs>
          <w:tab w:val="clear" w:pos="4677"/>
          <w:tab w:val="clear" w:pos="9355"/>
        </w:tabs>
        <w:overflowPunct w:val="0"/>
        <w:spacing w:line="360" w:lineRule="auto"/>
        <w:ind w:firstLine="709"/>
        <w:jc w:val="both"/>
        <w:textAlignment w:val="baseline"/>
        <w:rPr>
          <w:bCs/>
          <w:szCs w:val="28"/>
        </w:rPr>
      </w:pPr>
      <w:proofErr w:type="gramStart"/>
      <w:r>
        <w:rPr>
          <w:szCs w:val="28"/>
        </w:rPr>
        <w:t>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w:t>
      </w:r>
      <w:proofErr w:type="gramEnd"/>
      <w:r>
        <w:rPr>
          <w:szCs w:val="28"/>
        </w:rPr>
        <w:t xml:space="preserve"> Такой подход позволяет определять динамическую картину развития </w:t>
      </w:r>
      <w:proofErr w:type="gramStart"/>
      <w:r>
        <w:rPr>
          <w:szCs w:val="28"/>
        </w:rPr>
        <w:t>обучающихся</w:t>
      </w:r>
      <w:proofErr w:type="gramEnd"/>
      <w:r>
        <w:rPr>
          <w:szCs w:val="28"/>
        </w:rPr>
        <w:t xml:space="preserve">, </w:t>
      </w:r>
      <w:r>
        <w:rPr>
          <w:bCs/>
          <w:szCs w:val="28"/>
        </w:rPr>
        <w:t>поощрять продвижение обучающихся, выстраивать индивидуальные траектории обучения с учетом зоны ближайшего развития ребенка.</w:t>
      </w:r>
    </w:p>
    <w:p w:rsidR="00777D59" w:rsidRDefault="006821ED">
      <w:pPr>
        <w:pStyle w:val="3"/>
        <w:ind w:left="1134"/>
      </w:pPr>
      <w:bookmarkStart w:id="25" w:name="_Toc31893382"/>
      <w:bookmarkStart w:id="26" w:name="_Toc31898606"/>
      <w:bookmarkStart w:id="27" w:name="_Toc410653949"/>
      <w:r>
        <w:t>1.2.2. Структура планируемых результатов</w:t>
      </w:r>
      <w:bookmarkEnd w:id="25"/>
      <w:bookmarkEnd w:id="26"/>
    </w:p>
    <w:bookmarkEnd w:id="27"/>
    <w:p w:rsidR="00777D59" w:rsidRDefault="006821ED">
      <w:pPr>
        <w:pStyle w:val="ad"/>
        <w:tabs>
          <w:tab w:val="clear" w:pos="4677"/>
          <w:tab w:val="clear" w:pos="9355"/>
        </w:tabs>
        <w:overflowPunct w:val="0"/>
        <w:spacing w:line="360" w:lineRule="auto"/>
        <w:ind w:firstLine="709"/>
        <w:jc w:val="both"/>
        <w:textAlignment w:val="baseline"/>
        <w:rPr>
          <w:szCs w:val="28"/>
        </w:rPr>
      </w:pPr>
      <w:r>
        <w:rPr>
          <w:bCs/>
          <w:szCs w:val="28"/>
        </w:rPr>
        <w:t>Планируемые результаты опираются на ведущие целевые установки</w:t>
      </w:r>
      <w:r>
        <w:rPr>
          <w:szCs w:val="28"/>
        </w:rPr>
        <w:t>,</w:t>
      </w:r>
      <w:r>
        <w:rPr>
          <w:b/>
          <w:szCs w:val="28"/>
        </w:rPr>
        <w:t xml:space="preserve"> </w:t>
      </w:r>
      <w:r>
        <w:rPr>
          <w:szCs w:val="28"/>
        </w:rPr>
        <w:t>отражающие основной, сущностный вклад каждой изучаемой программы в развитие личности обучающихся, их способностей.</w:t>
      </w:r>
    </w:p>
    <w:p w:rsidR="00777D59" w:rsidRDefault="006821ED">
      <w:pPr>
        <w:pStyle w:val="ad"/>
        <w:tabs>
          <w:tab w:val="clear" w:pos="4677"/>
          <w:tab w:val="clear" w:pos="9355"/>
        </w:tabs>
        <w:overflowPunct w:val="0"/>
        <w:spacing w:line="360" w:lineRule="auto"/>
        <w:ind w:firstLine="709"/>
        <w:jc w:val="both"/>
        <w:textAlignment w:val="baseline"/>
        <w:rPr>
          <w:szCs w:val="28"/>
        </w:rPr>
      </w:pPr>
      <w:r>
        <w:rPr>
          <w:bCs/>
          <w:szCs w:val="28"/>
        </w:rPr>
        <w:t>В стру</w:t>
      </w:r>
      <w:r>
        <w:rPr>
          <w:szCs w:val="28"/>
        </w:rPr>
        <w:t xml:space="preserve">ктуре планируемых результатов выделяется следующие группы: </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1. Личностные результаты освоения основной образовательной программы</w:t>
      </w:r>
      <w:r>
        <w:rPr>
          <w:b/>
          <w:szCs w:val="28"/>
        </w:rPr>
        <w:t xml:space="preserve"> </w:t>
      </w:r>
      <w:r>
        <w:rPr>
          <w:szCs w:val="28"/>
        </w:rPr>
        <w:t>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2. Метапредметные результаты освоения основной образовательной программы</w:t>
      </w:r>
      <w:r>
        <w:rPr>
          <w:b/>
          <w:szCs w:val="28"/>
        </w:rPr>
        <w:t xml:space="preserve"> </w:t>
      </w:r>
      <w:r>
        <w:rPr>
          <w:szCs w:val="28"/>
        </w:rPr>
        <w:t>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3. Предметные результаты освоения основной образовательной программы</w:t>
      </w:r>
      <w:r>
        <w:rPr>
          <w:b/>
          <w:szCs w:val="28"/>
        </w:rPr>
        <w:t xml:space="preserve"> </w:t>
      </w:r>
      <w:r>
        <w:rPr>
          <w:szCs w:val="28"/>
        </w:rPr>
        <w:t>представлены в соответствии с группами результатов учебных предметов, раскрывают и детализируют их.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Предметные результаты приводятся в блоках</w:t>
      </w:r>
      <w:r>
        <w:rPr>
          <w:rFonts w:ascii="Times New Roman" w:hAnsi="Times New Roman"/>
          <w:b/>
          <w:sz w:val="28"/>
          <w:szCs w:val="28"/>
        </w:rPr>
        <w:t xml:space="preserve"> «</w:t>
      </w:r>
      <w:r>
        <w:rPr>
          <w:rFonts w:ascii="Times New Roman" w:hAnsi="Times New Roman"/>
          <w:sz w:val="28"/>
          <w:szCs w:val="28"/>
        </w:rPr>
        <w:t>Выпускник научится» и «Выпускник получит возможность научиться»,</w:t>
      </w:r>
      <w:r>
        <w:rPr>
          <w:rFonts w:ascii="Times New Roman" w:hAnsi="Times New Roman"/>
          <w:b/>
          <w:sz w:val="28"/>
          <w:szCs w:val="28"/>
        </w:rPr>
        <w:t xml:space="preserve"> </w:t>
      </w:r>
      <w:r>
        <w:rPr>
          <w:rFonts w:ascii="Times New Roman" w:hAnsi="Times New Roman"/>
          <w:sz w:val="28"/>
          <w:szCs w:val="28"/>
        </w:rPr>
        <w:t xml:space="preserve">относящихся к каждому учебному предмету: «Русский язык», «Литература», «Иностранный язык», «Иностранный язык (второй)», «История России. </w:t>
      </w:r>
      <w:proofErr w:type="gramStart"/>
      <w:r>
        <w:rPr>
          <w:rFonts w:ascii="Times New Roman" w:hAnsi="Times New Roman"/>
          <w:sz w:val="28"/>
          <w:szCs w:val="28"/>
        </w:rPr>
        <w:t>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w:t>
      </w:r>
      <w:proofErr w:type="gramStart"/>
      <w:r>
        <w:rPr>
          <w:rFonts w:ascii="Times New Roman" w:hAnsi="Times New Roman"/>
          <w:sz w:val="28"/>
          <w:szCs w:val="28"/>
        </w:rPr>
        <w:t>отдельные</w:t>
      </w:r>
      <w:proofErr w:type="gramEnd"/>
      <w:r>
        <w:rPr>
          <w:rFonts w:ascii="Times New Roman" w:hAnsi="Times New Roman"/>
          <w:sz w:val="28"/>
          <w:szCs w:val="28"/>
        </w:rPr>
        <w:t xml:space="preserve">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w:t>
      </w:r>
      <w:proofErr w:type="gramStart"/>
      <w:r>
        <w:rPr>
          <w:rFonts w:ascii="Times New Roman" w:hAnsi="Times New Roman"/>
          <w:sz w:val="28"/>
          <w:szCs w:val="28"/>
        </w:rPr>
        <w:t>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w:t>
      </w:r>
      <w:proofErr w:type="gramEnd"/>
      <w:r>
        <w:rPr>
          <w:rFonts w:ascii="Times New Roman" w:hAnsi="Times New Roman"/>
          <w:sz w:val="28"/>
          <w:szCs w:val="28"/>
        </w:rPr>
        <w:t xml:space="preserve">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Pr>
          <w:rFonts w:ascii="Times New Roman" w:hAnsi="Times New Roman"/>
          <w:bCs/>
          <w:iCs/>
          <w:sz w:val="28"/>
          <w:szCs w:val="28"/>
        </w:rPr>
        <w:t>дифференциации требований</w:t>
      </w:r>
      <w:r>
        <w:rPr>
          <w:rFonts w:ascii="Times New Roman" w:hAnsi="Times New Roman"/>
          <w:sz w:val="28"/>
          <w:szCs w:val="28"/>
        </w:rPr>
        <w:t xml:space="preserve"> к подготовке обучающихся.</w:t>
      </w:r>
    </w:p>
    <w:p w:rsidR="00777D59" w:rsidRDefault="006821ED">
      <w:pPr>
        <w:pStyle w:val="3"/>
        <w:ind w:left="1134"/>
        <w:rPr>
          <w:rStyle w:val="20"/>
          <w:b/>
          <w:bCs/>
          <w:szCs w:val="27"/>
        </w:rPr>
      </w:pPr>
      <w:bookmarkStart w:id="28" w:name="_Toc405145648"/>
      <w:bookmarkStart w:id="29" w:name="_Toc406058977"/>
      <w:bookmarkStart w:id="30" w:name="_Toc409691626"/>
      <w:bookmarkStart w:id="31" w:name="_Toc31893383"/>
      <w:bookmarkStart w:id="32" w:name="_Toc31898607"/>
      <w:r>
        <w:rPr>
          <w:rStyle w:val="20"/>
          <w:b/>
          <w:bCs/>
          <w:szCs w:val="27"/>
        </w:rPr>
        <w:lastRenderedPageBreak/>
        <w:t xml:space="preserve">1.2.3. Личностные результаты освоения </w:t>
      </w:r>
      <w:bookmarkEnd w:id="28"/>
      <w:bookmarkEnd w:id="29"/>
      <w:bookmarkEnd w:id="30"/>
      <w:r>
        <w:rPr>
          <w:rStyle w:val="20"/>
          <w:b/>
          <w:bCs/>
          <w:szCs w:val="27"/>
        </w:rPr>
        <w:t>основной образовательной программы</w:t>
      </w:r>
      <w:bookmarkEnd w:id="31"/>
      <w:bookmarkEnd w:id="32"/>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Pr>
          <w:rStyle w:val="dash041e005f0431005f044b005f0447005f043d005f044b005f0439005f005fchar1char1"/>
          <w:sz w:val="28"/>
          <w:szCs w:val="28"/>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Pr>
          <w:rStyle w:val="dash041e005f0431005f044b005f0447005f043d005f044b005f0439005f005fchar1char1"/>
          <w:sz w:val="28"/>
          <w:szCs w:val="28"/>
        </w:rPr>
        <w:t xml:space="preserve"> понимание значения нравственности, </w:t>
      </w:r>
      <w:r>
        <w:rPr>
          <w:rStyle w:val="dash041e005f0431005f044b005f0447005f043d005f044b005f0439005f005fchar1char1"/>
          <w:sz w:val="28"/>
          <w:szCs w:val="28"/>
        </w:rPr>
        <w:lastRenderedPageBreak/>
        <w:t>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 xml:space="preserve">6. Освоенность социальных норм, правил поведения, ролей и форм социальной жизни в группах и сообществах. </w:t>
      </w:r>
      <w:proofErr w:type="gramStart"/>
      <w:r>
        <w:rPr>
          <w:rStyle w:val="dash041e005f0431005f044b005f0447005f043d005f044b005f0439005f005fchar1char1"/>
          <w:sz w:val="28"/>
          <w:szCs w:val="28"/>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Pr>
          <w:rStyle w:val="dash041e005f0431005f044b005f0447005f043d005f044b005f0439005f005fchar1char1"/>
          <w:sz w:val="28"/>
          <w:szCs w:val="28"/>
        </w:rPr>
        <w:t xml:space="preserve"> </w:t>
      </w:r>
      <w:proofErr w:type="gramStart"/>
      <w:r>
        <w:rPr>
          <w:rStyle w:val="dash041e005f0431005f044b005f0447005f043d005f044b005f0439005f005fchar1char1"/>
          <w:sz w:val="28"/>
          <w:szCs w:val="28"/>
        </w:rPr>
        <w:t xml:space="preserve">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w:t>
      </w:r>
      <w:r>
        <w:rPr>
          <w:rStyle w:val="dash041e005f0431005f044b005f0447005f043d005f044b005f0439005f005fchar1char1"/>
          <w:sz w:val="28"/>
          <w:szCs w:val="28"/>
        </w:rPr>
        <w:lastRenderedPageBreak/>
        <w:t>изменений, способов взаимовыгодного сотрудничества, способов реализации собственного лидерского потенциала).</w:t>
      </w:r>
      <w:proofErr w:type="gramEnd"/>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Pr>
          <w:rStyle w:val="dash041e005f0431005f044b005f0447005f043d005f044b005f0439005f005fchar1char1"/>
          <w:sz w:val="28"/>
          <w:szCs w:val="28"/>
        </w:rPr>
        <w:t>выраженной</w:t>
      </w:r>
      <w:proofErr w:type="gramEnd"/>
      <w:r>
        <w:rPr>
          <w:rStyle w:val="dash041e005f0431005f044b005f0447005f043d005f044b005f0439005f005fchar1char1"/>
          <w:sz w:val="28"/>
          <w:szCs w:val="28"/>
        </w:rPr>
        <w:t xml:space="preserve">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777D59" w:rsidRDefault="006821ED">
      <w:pPr>
        <w:spacing w:after="0" w:line="360" w:lineRule="auto"/>
        <w:ind w:firstLine="709"/>
        <w:jc w:val="both"/>
        <w:rPr>
          <w:rFonts w:ascii="Times New Roman" w:hAnsi="Times New Roman"/>
          <w:sz w:val="28"/>
          <w:szCs w:val="28"/>
        </w:rPr>
      </w:pPr>
      <w:r>
        <w:rPr>
          <w:rStyle w:val="dash041e005f0431005f044b005f0447005f043d005f044b005f0439005f005fchar1char1"/>
          <w:sz w:val="28"/>
          <w:szCs w:val="28"/>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777D59" w:rsidRDefault="006821ED">
      <w:pPr>
        <w:pStyle w:val="3"/>
        <w:ind w:left="1134"/>
      </w:pPr>
      <w:bookmarkStart w:id="33" w:name="_Toc25924553"/>
      <w:bookmarkStart w:id="34" w:name="_Toc31893384"/>
      <w:bookmarkStart w:id="35" w:name="_Toc31898608"/>
      <w:r>
        <w:t>1.2.4. Метапредметные результаты освоения ООП</w:t>
      </w:r>
      <w:bookmarkEnd w:id="33"/>
      <w:bookmarkEnd w:id="34"/>
      <w:bookmarkEnd w:id="35"/>
    </w:p>
    <w:p w:rsidR="00777D59" w:rsidRDefault="006821ED">
      <w:pPr>
        <w:spacing w:after="0" w:line="360" w:lineRule="auto"/>
        <w:ind w:firstLine="709"/>
        <w:jc w:val="both"/>
        <w:rPr>
          <w:rFonts w:ascii="Times New Roman" w:eastAsia="Times New Roman" w:hAnsi="Times New Roman"/>
          <w:b/>
          <w:i/>
          <w:sz w:val="28"/>
          <w:szCs w:val="28"/>
        </w:rPr>
      </w:pPr>
      <w:proofErr w:type="gramStart"/>
      <w:r>
        <w:rPr>
          <w:rFonts w:ascii="Times" w:eastAsia="Times" w:hAnsi="Times" w:cs="Times"/>
          <w:sz w:val="28"/>
          <w:szCs w:val="28"/>
        </w:rP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r>
        <w:rPr>
          <w:rFonts w:ascii="Times New Roman" w:eastAsia="Times New Roman" w:hAnsi="Times New Roman"/>
          <w:sz w:val="28"/>
          <w:szCs w:val="28"/>
        </w:rPr>
        <w:t xml:space="preserve">,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w:t>
      </w:r>
      <w:r>
        <w:rPr>
          <w:rFonts w:ascii="Times New Roman" w:eastAsia="Times New Roman" w:hAnsi="Times New Roman"/>
          <w:sz w:val="28"/>
          <w:szCs w:val="28"/>
        </w:rPr>
        <w:lastRenderedPageBreak/>
        <w:t>педагогами и сверстниками, построение индивидуальной образовательной траектории.</w:t>
      </w:r>
      <w:proofErr w:type="gramEnd"/>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Межпредметные понятия</w:t>
      </w:r>
    </w:p>
    <w:p w:rsidR="00777D59" w:rsidRDefault="006821ED">
      <w:pPr>
        <w:spacing w:after="0" w:line="360" w:lineRule="auto"/>
        <w:ind w:firstLine="709"/>
        <w:jc w:val="both"/>
        <w:rPr>
          <w:rFonts w:ascii="Times" w:eastAsia="Times" w:hAnsi="Times" w:cs="Times"/>
          <w:sz w:val="28"/>
          <w:szCs w:val="28"/>
        </w:rPr>
      </w:pPr>
      <w:proofErr w:type="gramStart"/>
      <w:r>
        <w:rPr>
          <w:rFonts w:ascii="Times" w:eastAsia="Times" w:hAnsi="Times" w:cs="Times"/>
          <w:sz w:val="28"/>
          <w:szCs w:val="28"/>
        </w:rPr>
        <w:t>Условием формирования межпредметных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w:t>
      </w:r>
      <w:proofErr w:type="gramEnd"/>
      <w:r>
        <w:rPr>
          <w:rFonts w:ascii="Times" w:eastAsia="Times" w:hAnsi="Times" w:cs="Times"/>
          <w:sz w:val="28"/>
          <w:szCs w:val="28"/>
        </w:rPr>
        <w:t xml:space="preserve">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 создания образа «потребного будущего».</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систематизировать, сопоставлять, анализировать, обобщать и интерпретировать информацию, содержащуюся в готовых информационных объектах;</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заполнять и/или дополнять таблицы, схемы, диаграммы, тексты.</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 xml:space="preserve">В ходе изучения всех учебных предметов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 В процессе реализации исходного замысла на практическом уровне овладеют умением выбирать адекватные задаче средства, </w:t>
      </w:r>
      <w:r>
        <w:rPr>
          <w:rFonts w:ascii="Times" w:eastAsia="Times" w:hAnsi="Times" w:cs="Times"/>
          <w:sz w:val="28"/>
          <w:szCs w:val="28"/>
        </w:rPr>
        <w:lastRenderedPageBreak/>
        <w:t>принимать решения, в том числе в ситуациях неопределенности. Они получат возможность развить способности к разработке нескольких вариантов решений, к поиску нестандартных решений, анализу результатов поиска и выбору наиболее приемлемого решения.</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используемых методов работы и образовательных технологий.</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В соответствии с ФГОС ООО выделяются три группы универсальных учебных действий: регулятивные, познавательные, коммуникативные.</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Регулятивные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существующие и планировать будущие образовательные результаты;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совместно с педагогом критерии оценки планируемых образовательных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идентифицировать препятствия, возникающие при достижении собственных запланированных образовательных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выдвигать версии преодоления препятствий, формулировать гипотезы, в отдельных случаях — прогнозировать конечный результат;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ставить цель и формулировать задачи собственной образовательной деятельности с учетом выявленных затруднений и существующих возможностей;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выбранные подходы и средства, используемые для достижения образовательных результатов.</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необходимые действия в соответствии с учебной и познавательной задачей и составлять алгоритм их выполнения;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обосновывать и осуществлять выбор наиболее эффективных способов решения учебных и познавательных задач;</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определять/находить, в том числе из предложенных вариантов, условия для выполнения учебной и познавательной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выбирать из предложенных вариантов и самостоятельно искать средства/ресурсы для решения задачи/достижения цели;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составлять план решения проблемы (описывать жизненный цикл выполнения проекта, алгоритм проведения исследования);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потенциальные затруднения при решении учебной и познавательной задачи и находить средства для их устранения;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свой опыт, оформляя его для передачи другим людям в виде алгоритма решения практических задач;</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и корректировать свою индивидуальную образовательную траекторию.</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различать результаты и способы действий при достижении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совместно с педагогом критерии достижения планируемых результатов и критерии оценки своей учебной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систематизировать (в том числе выбирать приоритетные) критерии достижения планируемых результатов и оценки своей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свою деятельность, анализируя и аргументируя причины достижения или отсутствия планируемого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находить необходимые и достаточные средства для выполнения учебных </w:t>
      </w:r>
      <w:r>
        <w:rPr>
          <w:rFonts w:ascii="Times New Roman" w:eastAsia="Times New Roman" w:hAnsi="Times New Roman"/>
          <w:sz w:val="28"/>
          <w:szCs w:val="28"/>
        </w:rPr>
        <w:lastRenderedPageBreak/>
        <w:t>действий в изменяющейся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свои действия с целью обучения.</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оценивать правильность выполнения учебной задачи, собственные возможности ее решения.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критерии правильности (корректности) выполнения учебной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применение соответствующего инструментария для выполнения учебной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свободно пользоваться выработанными критериями оценки и самооценки, исходя из цели и имеющихся средств;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продукт своей деятельности по заданным и/или самостоятельно определенным критериям в соответствии с целью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достижимость цели выбранным способом на основе оценки своих внутренних ресурсов и доступных внешних ресурсов;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фиксировать и анализировать динамику собственных образовательных результатов. </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собственную учебную и познавательную деятельность и деятельность других обучающихся в процессе взаимопроверки;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реальные и планируемые результаты индивидуальной образовательной деятельности и делать выводы о причинах ее успешности/эффективности или неуспешности/неэффективности, находить способы выхода из критической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принимать решение в учебной ситуации и оценивать возможные </w:t>
      </w:r>
      <w:r>
        <w:rPr>
          <w:rFonts w:ascii="Times New Roman" w:eastAsia="Times New Roman" w:hAnsi="Times New Roman"/>
          <w:sz w:val="28"/>
          <w:szCs w:val="28"/>
        </w:rPr>
        <w:lastRenderedPageBreak/>
        <w:t>последствия принятого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демонстрировать приемы регуляции собственных психофизиологических/эмоциональных состояний.</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Познавательные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Pr>
          <w:rFonts w:ascii="Times New Roman" w:eastAsia="Times New Roman" w:hAnsi="Times New Roman"/>
          <w:sz w:val="28"/>
          <w:szCs w:val="28"/>
        </w:rPr>
        <w:t xml:space="preserve">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подбирать слова, соподчиненные ключевому слову, определяющие его признаки и свойства;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выстраивать логическую цепочку, состоящую из ключевого слова и соподчиненных ему слов;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общий признак или отличие двух или нескольких предметов или явлений и объяснять их сходство или отличия;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объединять предметы и явления в группы по определенным признакам, сравнивать, классифицировать и обобщать факты и явления;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различать/выделять явление из общего ряда других явлений;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причинно-следственные связи наблюдаемых явлений или событий, выявлять причины возникновения наблюдаемых явлений или событий;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рассуждение на основе сравнения предметов и явлений, выделяя при этом их общие признаки и различия;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излагать полученную информацию, интерпретируя ее в контексте решаемой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самостоятельно указывать на информацию, нуждающуюся в проверке, предлагать и применять способ проверки достоверности информации;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объяснять явления, процессы, связи и отношения, выявляемые в ходе познавательной и исследовательской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выявлять и называть причины события, явления, самостоятельно осуществляя причинно-следственный анализ;</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обозначать символом и знаком предмет и/или явление;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абстрактный или реальный образ предмета и/или явления;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модель/схему на основе условий задачи и/или способа ее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Pr>
          <w:rFonts w:ascii="Times New Roman" w:eastAsia="Times New Roman" w:hAnsi="Times New Roman"/>
          <w:sz w:val="28"/>
          <w:szCs w:val="28"/>
        </w:rPr>
        <w:t>текстовое</w:t>
      </w:r>
      <w:proofErr w:type="gramEnd"/>
      <w:r>
        <w:rPr>
          <w:rFonts w:ascii="Times New Roman" w:eastAsia="Times New Roman" w:hAnsi="Times New Roman"/>
          <w:sz w:val="28"/>
          <w:szCs w:val="28"/>
        </w:rPr>
        <w:t xml:space="preserve"> и наоборот;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доказательство: прямое, косвенное, от противного;</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анализировать/рефлексировать опыт разработки и реализации учебного проекта, исследования (теоретического, эмпирического) с точки зрения </w:t>
      </w:r>
      <w:proofErr w:type="gramStart"/>
      <w:r>
        <w:rPr>
          <w:rFonts w:ascii="Times New Roman" w:eastAsia="Times New Roman" w:hAnsi="Times New Roman"/>
          <w:sz w:val="28"/>
          <w:szCs w:val="28"/>
        </w:rPr>
        <w:t>решения проблемной ситуации</w:t>
      </w:r>
      <w:proofErr w:type="gramEnd"/>
      <w:r>
        <w:rPr>
          <w:rFonts w:ascii="Times New Roman" w:eastAsia="Times New Roman" w:hAnsi="Times New Roman"/>
          <w:sz w:val="28"/>
          <w:szCs w:val="28"/>
        </w:rPr>
        <w:t>, достижения поставленной цели и/или на основе заданных критериев оценки продукта/результата.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Смысловое чтение. Обучающийся сможет: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находить в тексте требуемую информацию (в соответствии с целями своей деятельности);</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ориентироваться в содержании текста, понимать целостный смысл текста, структурировать текст;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устанавливать взаимосвязь описанных в тексте событий, явлений, процессов;</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резюмировать главную идею текста;</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критически оценивать содержание и форму текста.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свое отношение к окружающей среде, к собственной среде обитания;</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влияние экологических факторов на среду обитания живых организмов;</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причинный и вероятностный анализ различных экологических ситуаций;</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изменения ситуации при смене действия одного фактора на другой фактор;</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распространять экологические знания и участвовать в практических мероприятиях по защите окружающей среды.</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необходимые ключевые поисковые слова и формировать корректные поисковые запросы;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осуществлять взаимодействие с электронными поисковыми системами, базами знаний, справочниками;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формировать множественную выборку из различных источников информации для объективизации результатов поиска;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полученные результаты поиска с задачами и целями своей деятельности.</w:t>
      </w:r>
    </w:p>
    <w:p w:rsidR="00777D59" w:rsidRDefault="006821ED">
      <w:pPr>
        <w:tabs>
          <w:tab w:val="left" w:pos="993"/>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Коммуникативные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возможные роли в совместной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играть определенную роль в совместной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позицию собеседника, понимая позицию другого, различать в его речи мнение (точку зрения), доказательства (аргументы);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свои действия и действия партнера, которые способствовали или препятствовали продуктивной коммуникации;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позитивные отношения в процессе учебной и познавательной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критически относиться к собственному мнению, уметь признавать ошибочность своего мнения (если оно ошибочно) и корректировать его;</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предлагать альтернативное решение в конфликтной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общую точку зрения в дискуссии;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договариваться о правилах и вопросах для обсуждения в соответствии с поставленной перед группой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организовывать эффективное взаимодействие в группе (определять общие цели, распределять роли, договариваться друг с другом и т. д.);</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задачу коммуникации и в соответствии с ней отбирать и использовать речевые средства;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представлять в устной или письменной форме развернутый план </w:t>
      </w:r>
      <w:r>
        <w:rPr>
          <w:rFonts w:ascii="Times New Roman" w:eastAsia="Times New Roman" w:hAnsi="Times New Roman"/>
          <w:sz w:val="28"/>
          <w:szCs w:val="28"/>
        </w:rPr>
        <w:lastRenderedPageBreak/>
        <w:t>собственной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соблюдать нормы публичной речи, регламент в монологе и дискуссии в соответствии с коммуникативной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высказывать и обосновывать мнение (суждение) и запрашивать мнение партнера в рамках диалога;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решение в ходе диалога и согласовывать его с собеседником;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письменные тексты различных типов с использованием необходимых речевых средств;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средства логической связи для выделения смысловых блоков своего выступления;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вербальные и невербальные средства в соответствии с коммуникативной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эффективность коммуникации после ее завершения.</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для передачи своих мыслей естественные и формальные языки в соответствии с условиями коммуникации;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оперировать данными при решении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информацию с учетом этических и правовых норм;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цифровые ресурсы разного типа и для разных аудиторий, соблюдать информационную гигиену и правила информационной безопасности.</w:t>
      </w:r>
      <w:bookmarkStart w:id="36" w:name="_2s8eyo1" w:colFirst="0" w:colLast="0"/>
      <w:bookmarkEnd w:id="36"/>
    </w:p>
    <w:p w:rsidR="00777D59" w:rsidRDefault="006821ED">
      <w:pPr>
        <w:rPr>
          <w:rFonts w:ascii="Times New Roman" w:eastAsia="Times New Roman" w:hAnsi="Times New Roman"/>
          <w:sz w:val="28"/>
          <w:szCs w:val="28"/>
        </w:rPr>
      </w:pPr>
      <w:r>
        <w:rPr>
          <w:rFonts w:ascii="Times New Roman" w:eastAsia="Times New Roman" w:hAnsi="Times New Roman"/>
          <w:sz w:val="28"/>
          <w:szCs w:val="28"/>
        </w:rPr>
        <w:br w:type="page"/>
      </w:r>
    </w:p>
    <w:p w:rsidR="00777D59" w:rsidRDefault="006821ED">
      <w:pPr>
        <w:pStyle w:val="3"/>
        <w:ind w:left="1134"/>
      </w:pPr>
      <w:bookmarkStart w:id="37" w:name="_Toc31893385"/>
      <w:bookmarkStart w:id="38" w:name="_Toc31898609"/>
      <w:r>
        <w:lastRenderedPageBreak/>
        <w:t>1.2.5. Предметные результаты</w:t>
      </w:r>
      <w:bookmarkEnd w:id="37"/>
      <w:bookmarkEnd w:id="38"/>
    </w:p>
    <w:p w:rsidR="00777D59" w:rsidRDefault="006821ED">
      <w:pPr>
        <w:pStyle w:val="4"/>
        <w:ind w:left="1701"/>
      </w:pPr>
      <w:bookmarkStart w:id="39" w:name="_Toc409691628"/>
      <w:bookmarkStart w:id="40" w:name="_Toc410653953"/>
      <w:bookmarkStart w:id="41" w:name="_Toc31893386"/>
      <w:bookmarkStart w:id="42" w:name="_Toc31898610"/>
      <w:r>
        <w:t>1.2.5.1. Русский язык</w:t>
      </w:r>
      <w:bookmarkEnd w:id="39"/>
      <w:bookmarkEnd w:id="40"/>
      <w:bookmarkEnd w:id="41"/>
      <w:bookmarkEnd w:id="42"/>
    </w:p>
    <w:p w:rsidR="00777D59" w:rsidRDefault="006821ED">
      <w:pPr>
        <w:rPr>
          <w:rFonts w:ascii="Times New Roman" w:hAnsi="Times New Roman"/>
          <w:b/>
          <w:sz w:val="28"/>
          <w:szCs w:val="28"/>
        </w:rPr>
      </w:pPr>
      <w:bookmarkStart w:id="43" w:name="_Toc287934277"/>
      <w:bookmarkStart w:id="44" w:name="_Toc414553134"/>
      <w:bookmarkStart w:id="45" w:name="_Toc31893387"/>
      <w:bookmarkStart w:id="46" w:name="_Toc287551922"/>
      <w:r>
        <w:rPr>
          <w:rFonts w:ascii="Times New Roman" w:hAnsi="Times New Roman"/>
          <w:b/>
          <w:sz w:val="28"/>
          <w:szCs w:val="28"/>
        </w:rPr>
        <w:t>Выпускник научится:</w:t>
      </w:r>
      <w:bookmarkEnd w:id="43"/>
      <w:bookmarkEnd w:id="44"/>
      <w:bookmarkEnd w:id="45"/>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навыками различных видов чтения (изучающим, ознакомительным, просмотровым) и информационной переработки прочитанного материала;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знание алфавита при поиске информации;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значимые и незначимые единицы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фонетический и орфоэпический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группировать звуки речи по заданным признакам, слова по заданным параметрам их звукового состава;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членить слова на слоги и правильно их переносить;</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определять место ударного слога, наблюдать за перемещением ударения при изменении формы слова, употреблять в речи слова и их формы в </w:t>
      </w:r>
      <w:r>
        <w:rPr>
          <w:rFonts w:ascii="Times New Roman" w:hAnsi="Times New Roman"/>
          <w:sz w:val="28"/>
          <w:szCs w:val="28"/>
        </w:rPr>
        <w:lastRenderedPageBreak/>
        <w:t>соответствии с акцентологическими нормами;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морфемный и словообразовательный анализ слов;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лексический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лексические средства выразительности и основные виды тропов (метафора, эпитет, сравнение, гипербола, олицетворение);</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самостоятельные части речи и их формы, а также служебные части речи и междометия;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морфологический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знания и умения по морфемике и словообразованию при проведении морфологического анализа слов;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основные единицы синтаксиса (словосочетание, предложение, текст);</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находить грамматическую основу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главные и второстепенные члены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предложения простые и сложные, предложения осложненной структуры;</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синтаксический анализ словосочетания и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соблюдать основные языковые нормы в устной и письменной речи;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опираться на фонетический, морфемный, словообразовательный и морфологический анализ в практике правописания;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опираться на грамматико-интонационный анализ при объяснении расстановки знаков препинания в предложении;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орфографические словари.</w:t>
      </w:r>
    </w:p>
    <w:p w:rsidR="00777D59" w:rsidRDefault="006821ED">
      <w:pPr>
        <w:rPr>
          <w:rFonts w:ascii="Times New Roman" w:hAnsi="Times New Roman"/>
          <w:b/>
          <w:sz w:val="28"/>
          <w:szCs w:val="28"/>
        </w:rPr>
      </w:pPr>
      <w:bookmarkStart w:id="47" w:name="_Toc414553135"/>
      <w:bookmarkStart w:id="48" w:name="_Toc31893388"/>
      <w:r>
        <w:rPr>
          <w:rFonts w:ascii="Times New Roman" w:hAnsi="Times New Roman"/>
          <w:b/>
          <w:sz w:val="28"/>
          <w:szCs w:val="28"/>
        </w:rPr>
        <w:t>Выпускник получит возможность научиться:</w:t>
      </w:r>
      <w:bookmarkEnd w:id="47"/>
      <w:bookmarkEnd w:id="48"/>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оценивать собственную и чужую речь с точки зрения точного, уместного и выразительного словоупотребления;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опознавать различные выразительные средства языка; </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proofErr w:type="gramStart"/>
      <w:r>
        <w:rPr>
          <w:rFonts w:ascii="Times New Roman" w:hAnsi="Times New Roman"/>
          <w:i/>
          <w:sz w:val="28"/>
          <w:szCs w:val="28"/>
        </w:rPr>
        <w:t>писать конспект, отзыв, тезисы, рефераты, статьи, рецензии, доклады, интервью, очерки, доверенности, резюме и другие жанры;</w:t>
      </w:r>
      <w:proofErr w:type="gramEnd"/>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словообразовательные цепочки и словообразовательные гнезда;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этимологические данные для объяснения правописания и лексического значения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46"/>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rPr>
          <w:rStyle w:val="dash041e005f0431005f044b005f0447005f043d005f044b005f0439005f005fchar1char1"/>
          <w:rFonts w:eastAsia="Calibri"/>
          <w:b w:val="0"/>
          <w:bCs w:val="0"/>
          <w:sz w:val="28"/>
          <w:szCs w:val="28"/>
        </w:rPr>
      </w:pPr>
      <w:bookmarkStart w:id="49" w:name="_Toc409691629"/>
      <w:bookmarkStart w:id="50" w:name="_Toc410653954"/>
      <w:bookmarkStart w:id="51" w:name="_Toc31893389"/>
      <w:bookmarkStart w:id="52" w:name="_Toc31898611"/>
      <w:r>
        <w:t>1.2.5.2. Литература</w:t>
      </w:r>
      <w:bookmarkEnd w:id="49"/>
      <w:bookmarkEnd w:id="50"/>
      <w:bookmarkEnd w:id="51"/>
      <w:bookmarkEnd w:id="52"/>
    </w:p>
    <w:p w:rsidR="00777D59" w:rsidRDefault="006821ED">
      <w:pPr>
        <w:autoSpaceDE w:val="0"/>
        <w:autoSpaceDN w:val="0"/>
        <w:adjustRightInd w:val="0"/>
        <w:spacing w:after="0" w:line="360" w:lineRule="auto"/>
        <w:ind w:firstLine="539"/>
        <w:jc w:val="both"/>
        <w:rPr>
          <w:rFonts w:ascii="Times New Roman" w:eastAsia="MS Mincho" w:hAnsi="Times New Roman"/>
          <w:sz w:val="28"/>
          <w:szCs w:val="28"/>
        </w:rPr>
      </w:pPr>
      <w:r>
        <w:rPr>
          <w:rFonts w:ascii="Times New Roman" w:eastAsia="MS Mincho" w:hAnsi="Times New Roman"/>
          <w:sz w:val="28"/>
          <w:szCs w:val="28"/>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777D59" w:rsidRDefault="006821ED" w:rsidP="006821ED">
      <w:pPr>
        <w:numPr>
          <w:ilvl w:val="0"/>
          <w:numId w:val="96"/>
        </w:numPr>
        <w:tabs>
          <w:tab w:val="left" w:pos="993"/>
        </w:tabs>
        <w:spacing w:after="0" w:line="360" w:lineRule="auto"/>
        <w:ind w:left="0" w:firstLine="633"/>
        <w:jc w:val="both"/>
        <w:rPr>
          <w:rFonts w:ascii="Times New Roman" w:hAnsi="Times New Roman"/>
          <w:sz w:val="28"/>
          <w:szCs w:val="28"/>
        </w:rPr>
      </w:pPr>
      <w:r>
        <w:rPr>
          <w:rFonts w:ascii="Times New Roman" w:hAnsi="Times New Roman"/>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77D59" w:rsidRDefault="006821ED" w:rsidP="006821ED">
      <w:pPr>
        <w:numPr>
          <w:ilvl w:val="0"/>
          <w:numId w:val="96"/>
        </w:numPr>
        <w:tabs>
          <w:tab w:val="left" w:pos="993"/>
        </w:tabs>
        <w:spacing w:after="0" w:line="360" w:lineRule="auto"/>
        <w:ind w:left="0" w:firstLine="633"/>
        <w:jc w:val="both"/>
        <w:rPr>
          <w:rFonts w:ascii="Times New Roman" w:hAnsi="Times New Roman"/>
          <w:sz w:val="28"/>
          <w:szCs w:val="28"/>
        </w:rPr>
      </w:pPr>
      <w:r>
        <w:rPr>
          <w:rFonts w:ascii="Times New Roman" w:eastAsia="Times New Roman" w:hAnsi="Times New Roman"/>
          <w:sz w:val="28"/>
          <w:szCs w:val="28"/>
        </w:rPr>
        <w:t>восприятие</w:t>
      </w:r>
      <w:r>
        <w:rPr>
          <w:rFonts w:ascii="Times New Roman" w:hAnsi="Times New Roman"/>
          <w:sz w:val="28"/>
          <w:szCs w:val="28"/>
        </w:rPr>
        <w:t xml:space="preserve"> литературы как одной из основных культурных ценностей народа (отражающей его </w:t>
      </w:r>
      <w:r>
        <w:rPr>
          <w:rFonts w:ascii="Times New Roman" w:eastAsia="Times New Roman" w:hAnsi="Times New Roman"/>
          <w:sz w:val="28"/>
          <w:szCs w:val="28"/>
        </w:rPr>
        <w:t>менталитет, историю, мировосприятие) и</w:t>
      </w:r>
      <w:r>
        <w:rPr>
          <w:rFonts w:ascii="Times New Roman" w:hAnsi="Times New Roman"/>
          <w:sz w:val="28"/>
          <w:szCs w:val="28"/>
        </w:rPr>
        <w:t xml:space="preserve"> человечества (содержащей смыслы, важные для человечества в целом);</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b/>
          <w:bCs/>
          <w:sz w:val="28"/>
          <w:szCs w:val="28"/>
        </w:rPr>
      </w:pPr>
      <w:r>
        <w:rPr>
          <w:rFonts w:ascii="Times New Roman" w:hAnsi="Times New Roman"/>
          <w:sz w:val="28"/>
          <w:szCs w:val="28"/>
        </w:rPr>
        <w:lastRenderedPageBreak/>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77D59" w:rsidRDefault="006821ED" w:rsidP="006821ED">
      <w:pPr>
        <w:numPr>
          <w:ilvl w:val="0"/>
          <w:numId w:val="185"/>
        </w:numPr>
        <w:tabs>
          <w:tab w:val="left" w:pos="993"/>
        </w:tabs>
        <w:spacing w:after="0" w:line="360" w:lineRule="auto"/>
        <w:ind w:left="0" w:firstLine="709"/>
        <w:jc w:val="both"/>
      </w:pPr>
      <w:r>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t>;</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777D59" w:rsidRDefault="006821ED">
      <w:pPr>
        <w:autoSpaceDE w:val="0"/>
        <w:autoSpaceDN w:val="0"/>
        <w:adjustRightInd w:val="0"/>
        <w:spacing w:after="0" w:line="360" w:lineRule="auto"/>
        <w:ind w:firstLine="709"/>
        <w:jc w:val="both"/>
        <w:rPr>
          <w:rFonts w:ascii="Times New Roman" w:eastAsia="MS Mincho" w:hAnsi="Times New Roman"/>
          <w:sz w:val="28"/>
          <w:szCs w:val="28"/>
        </w:rPr>
      </w:pPr>
      <w:proofErr w:type="gramStart"/>
      <w:r>
        <w:rPr>
          <w:rFonts w:ascii="Times New Roman" w:eastAsia="MS Mincho" w:hAnsi="Times New Roman"/>
          <w:sz w:val="28"/>
          <w:szCs w:val="28"/>
        </w:rPr>
        <w:t xml:space="preserve">Конкретизируя эти общие результаты, обозначим наиболее важные предметные умения, формируемые у </w:t>
      </w:r>
      <w:r>
        <w:rPr>
          <w:rFonts w:ascii="Times New Roman" w:hAnsi="Times New Roman"/>
          <w:sz w:val="28"/>
          <w:szCs w:val="28"/>
        </w:rPr>
        <w:t xml:space="preserve">обучающихся </w:t>
      </w:r>
      <w:r>
        <w:rPr>
          <w:rFonts w:ascii="Times New Roman" w:eastAsia="MS Mincho" w:hAnsi="Times New Roman"/>
          <w:sz w:val="28"/>
          <w:szCs w:val="28"/>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roofErr w:type="gramEnd"/>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определять тему и основную мысль произведения (5</w:t>
      </w:r>
      <w:r>
        <w:rPr>
          <w:rFonts w:ascii="Times New Roman" w:hAnsi="Times New Roman"/>
          <w:sz w:val="28"/>
          <w:szCs w:val="28"/>
        </w:rPr>
        <w:t>–</w:t>
      </w:r>
      <w:r>
        <w:rPr>
          <w:rFonts w:ascii="Times New Roman" w:eastAsia="MS Mincho" w:hAnsi="Times New Roman"/>
          <w:sz w:val="28"/>
          <w:szCs w:val="28"/>
        </w:rPr>
        <w:t>6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владеть различными видами пересказа (5</w:t>
      </w:r>
      <w:r>
        <w:rPr>
          <w:rFonts w:ascii="Times New Roman" w:hAnsi="Times New Roman"/>
          <w:sz w:val="28"/>
          <w:szCs w:val="28"/>
        </w:rPr>
        <w:t>–</w:t>
      </w:r>
      <w:r>
        <w:rPr>
          <w:rFonts w:ascii="Times New Roman" w:eastAsia="MS Mincho" w:hAnsi="Times New Roman"/>
          <w:sz w:val="28"/>
          <w:szCs w:val="28"/>
        </w:rPr>
        <w:t>6 кл.), пересказывать сюжет; выявлять особенности композиции, основной конфликт, вычленять фабулу (6</w:t>
      </w:r>
      <w:r>
        <w:rPr>
          <w:rFonts w:ascii="Times New Roman" w:hAnsi="Times New Roman"/>
          <w:sz w:val="28"/>
          <w:szCs w:val="28"/>
        </w:rPr>
        <w:t>–</w:t>
      </w:r>
      <w:r>
        <w:rPr>
          <w:rFonts w:ascii="Times New Roman" w:eastAsia="MS Mincho" w:hAnsi="Times New Roman"/>
          <w:sz w:val="28"/>
          <w:szCs w:val="28"/>
        </w:rPr>
        <w:t>7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характеризовать героев-персонажей, давать их сравнительные характеристики (5</w:t>
      </w:r>
      <w:r>
        <w:rPr>
          <w:rFonts w:ascii="Times New Roman" w:hAnsi="Times New Roman"/>
          <w:sz w:val="28"/>
          <w:szCs w:val="28"/>
        </w:rPr>
        <w:t>–</w:t>
      </w:r>
      <w:r>
        <w:rPr>
          <w:rFonts w:ascii="Times New Roman" w:eastAsia="MS Mincho" w:hAnsi="Times New Roman"/>
          <w:sz w:val="28"/>
          <w:szCs w:val="28"/>
        </w:rPr>
        <w:t>6 кл.); оценивать систему персонажей (6</w:t>
      </w:r>
      <w:r>
        <w:rPr>
          <w:rFonts w:ascii="Times New Roman" w:hAnsi="Times New Roman"/>
          <w:sz w:val="28"/>
          <w:szCs w:val="28"/>
        </w:rPr>
        <w:t>–</w:t>
      </w:r>
      <w:r>
        <w:rPr>
          <w:rFonts w:ascii="Times New Roman" w:eastAsia="MS Mincho" w:hAnsi="Times New Roman"/>
          <w:sz w:val="28"/>
          <w:szCs w:val="28"/>
        </w:rPr>
        <w:t>7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Pr>
          <w:rFonts w:ascii="Times New Roman" w:hAnsi="Times New Roman"/>
          <w:sz w:val="28"/>
          <w:szCs w:val="28"/>
        </w:rPr>
        <w:t>–</w:t>
      </w:r>
      <w:r>
        <w:rPr>
          <w:rFonts w:ascii="Times New Roman" w:eastAsia="MS Mincho" w:hAnsi="Times New Roman"/>
          <w:sz w:val="28"/>
          <w:szCs w:val="28"/>
        </w:rPr>
        <w:t>7 кл.); выявлять особенности языка и стиля писателя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lastRenderedPageBreak/>
        <w:t>определять родо-жанровую специфику художественного произведения (5</w:t>
      </w:r>
      <w:r>
        <w:rPr>
          <w:rFonts w:ascii="Times New Roman" w:hAnsi="Times New Roman"/>
          <w:sz w:val="28"/>
          <w:szCs w:val="28"/>
        </w:rPr>
        <w:t>–</w:t>
      </w:r>
      <w:r>
        <w:rPr>
          <w:rFonts w:ascii="Times New Roman" w:eastAsia="MS Mincho" w:hAnsi="Times New Roman"/>
          <w:sz w:val="28"/>
          <w:szCs w:val="28"/>
        </w:rPr>
        <w:t xml:space="preserve">9 кл.);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выделять в произведениях элементы художественной формы и обнаруживать связи между ними (5</w:t>
      </w:r>
      <w:r>
        <w:rPr>
          <w:rFonts w:ascii="Times New Roman" w:hAnsi="Times New Roman"/>
          <w:sz w:val="28"/>
          <w:szCs w:val="28"/>
        </w:rPr>
        <w:t>–</w:t>
      </w:r>
      <w:r>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Pr>
          <w:rFonts w:ascii="Times New Roman" w:eastAsia="MS Mincho" w:hAnsi="Times New Roman"/>
          <w:sz w:val="28"/>
          <w:szCs w:val="28"/>
        </w:rPr>
        <w:t xml:space="preserve"> (в каждом классе – на своем уровне);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представлять развернутый устный или письменный ответ на поставленные вопросы (в каждом классе – на своем уровне); вести учебные дискуссии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numPr>
          <w:ilvl w:val="0"/>
          <w:numId w:val="107"/>
        </w:numPr>
        <w:spacing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Pr>
          <w:rFonts w:ascii="Times New Roman" w:hAnsi="Times New Roman"/>
          <w:bCs/>
          <w:sz w:val="28"/>
          <w:szCs w:val="28"/>
        </w:rPr>
        <w:t xml:space="preserve">организации дискуссии </w:t>
      </w:r>
      <w:r>
        <w:rPr>
          <w:rFonts w:ascii="Times New Roman" w:eastAsia="MS Mincho" w:hAnsi="Times New Roman"/>
          <w:sz w:val="28"/>
          <w:szCs w:val="28"/>
        </w:rPr>
        <w:t xml:space="preserve"> (в каждом классе – на своем уровне);</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rsidR="00777D59" w:rsidRDefault="006821ED" w:rsidP="006821ED">
      <w:pPr>
        <w:widowControl w:val="0"/>
        <w:numPr>
          <w:ilvl w:val="0"/>
          <w:numId w:val="107"/>
        </w:numPr>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выразительно читать с листа и наизусть произведения/фрагменты</w:t>
      </w:r>
    </w:p>
    <w:p w:rsidR="00777D59" w:rsidRDefault="006821ED">
      <w:pPr>
        <w:widowControl w:val="0"/>
        <w:autoSpaceDE w:val="0"/>
        <w:autoSpaceDN w:val="0"/>
        <w:adjustRightInd w:val="0"/>
        <w:spacing w:after="0" w:line="360" w:lineRule="auto"/>
        <w:jc w:val="both"/>
        <w:rPr>
          <w:rFonts w:ascii="Times New Roman" w:eastAsia="MS Mincho" w:hAnsi="Times New Roman"/>
          <w:sz w:val="28"/>
          <w:szCs w:val="28"/>
        </w:rPr>
      </w:pPr>
      <w:r>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Pr>
          <w:rFonts w:ascii="Times New Roman" w:hAnsi="Times New Roman"/>
          <w:sz w:val="28"/>
          <w:szCs w:val="28"/>
        </w:rPr>
        <w:t>–</w:t>
      </w:r>
      <w:r>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(5</w:t>
      </w:r>
      <w:r>
        <w:rPr>
          <w:rFonts w:ascii="Times New Roman" w:hAnsi="Times New Roman"/>
          <w:sz w:val="28"/>
          <w:szCs w:val="28"/>
        </w:rPr>
        <w:t>–</w:t>
      </w:r>
      <w:r>
        <w:rPr>
          <w:rFonts w:ascii="Times New Roman" w:eastAsia="MS Mincho" w:hAnsi="Times New Roman"/>
          <w:sz w:val="28"/>
          <w:szCs w:val="28"/>
        </w:rPr>
        <w:t>9 кл.) (в каждом классе – на своем уровне).</w:t>
      </w:r>
    </w:p>
    <w:p w:rsidR="00777D59" w:rsidRDefault="006821ED">
      <w:pPr>
        <w:autoSpaceDE w:val="0"/>
        <w:autoSpaceDN w:val="0"/>
        <w:adjustRightInd w:val="0"/>
        <w:spacing w:after="0" w:line="360" w:lineRule="auto"/>
        <w:ind w:firstLine="709"/>
        <w:jc w:val="both"/>
        <w:rPr>
          <w:rFonts w:ascii="Times New Roman" w:eastAsia="MS Mincho" w:hAnsi="Times New Roman"/>
          <w:sz w:val="28"/>
          <w:szCs w:val="28"/>
        </w:rPr>
      </w:pPr>
      <w:r>
        <w:rPr>
          <w:rFonts w:ascii="Times New Roman" w:eastAsia="MS Mincho" w:hAnsi="Times New Roman"/>
          <w:sz w:val="28"/>
          <w:szCs w:val="28"/>
        </w:rPr>
        <w:lastRenderedPageBreak/>
        <w:t>При планировании предметных</w:t>
      </w:r>
      <w:r>
        <w:rPr>
          <w:rFonts w:ascii="Times New Roman" w:eastAsia="MS Mincho" w:hAnsi="Times New Roman"/>
          <w:b/>
          <w:sz w:val="28"/>
          <w:szCs w:val="28"/>
        </w:rPr>
        <w:t xml:space="preserve"> </w:t>
      </w:r>
      <w:r>
        <w:rPr>
          <w:rFonts w:ascii="Times New Roman" w:eastAsia="MS Mincho" w:hAnsi="Times New Roman"/>
          <w:sz w:val="28"/>
          <w:szCs w:val="28"/>
        </w:rPr>
        <w:t xml:space="preserve">результатов освоения программы следует учитывать, что формирование различных умений, навыков, компетенций происходит </w:t>
      </w:r>
      <w:proofErr w:type="gramStart"/>
      <w:r>
        <w:rPr>
          <w:rFonts w:ascii="Times New Roman" w:eastAsia="MS Mincho" w:hAnsi="Times New Roman"/>
          <w:sz w:val="28"/>
          <w:szCs w:val="28"/>
        </w:rPr>
        <w:t>у</w:t>
      </w:r>
      <w:proofErr w:type="gramEnd"/>
      <w:r>
        <w:rPr>
          <w:rFonts w:ascii="Times New Roman" w:eastAsia="MS Mincho" w:hAnsi="Times New Roman"/>
          <w:sz w:val="28"/>
          <w:szCs w:val="28"/>
        </w:rPr>
        <w:t xml:space="preserve"> разных </w:t>
      </w:r>
      <w:r>
        <w:rPr>
          <w:rFonts w:ascii="Times New Roman" w:hAnsi="Times New Roman"/>
          <w:sz w:val="28"/>
          <w:szCs w:val="28"/>
        </w:rPr>
        <w:t xml:space="preserve">обучающихся </w:t>
      </w:r>
      <w:r>
        <w:rPr>
          <w:rFonts w:ascii="Times New Roman" w:eastAsia="MS Mincho" w:hAnsi="Times New Roman"/>
          <w:sz w:val="28"/>
          <w:szCs w:val="28"/>
        </w:rPr>
        <w:t xml:space="preserve">с разной скоростью и в разной степени и не заканчивается в школе. </w:t>
      </w:r>
    </w:p>
    <w:p w:rsidR="00777D59" w:rsidRDefault="006821ED">
      <w:pPr>
        <w:pStyle w:val="24"/>
        <w:autoSpaceDE w:val="0"/>
        <w:autoSpaceDN w:val="0"/>
        <w:adjustRightInd w:val="0"/>
        <w:spacing w:line="360" w:lineRule="auto"/>
        <w:ind w:right="0" w:firstLine="709"/>
        <w:rPr>
          <w:szCs w:val="28"/>
        </w:rPr>
      </w:pPr>
      <w:r>
        <w:rPr>
          <w:szCs w:val="28"/>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777D59" w:rsidRDefault="006821ED">
      <w:pPr>
        <w:overflowPunct w:val="0"/>
        <w:autoSpaceDE w:val="0"/>
        <w:autoSpaceDN w:val="0"/>
        <w:adjustRightInd w:val="0"/>
        <w:spacing w:after="0" w:line="360" w:lineRule="auto"/>
        <w:ind w:firstLine="709"/>
        <w:jc w:val="both"/>
        <w:rPr>
          <w:rFonts w:ascii="Times New Roman" w:hAnsi="Times New Roman"/>
          <w:bCs/>
          <w:iCs/>
          <w:sz w:val="28"/>
          <w:szCs w:val="28"/>
        </w:rPr>
      </w:pPr>
      <w:r>
        <w:rPr>
          <w:rFonts w:ascii="Times New Roman" w:hAnsi="Times New Roman"/>
          <w:bCs/>
          <w:sz w:val="28"/>
          <w:szCs w:val="28"/>
        </w:rPr>
        <w:t>I уровень</w:t>
      </w:r>
      <w:r>
        <w:rPr>
          <w:rFonts w:ascii="Times New Roman" w:hAnsi="Times New Roman"/>
          <w:sz w:val="28"/>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Pr>
          <w:rFonts w:ascii="Times New Roman" w:hAnsi="Times New Roman"/>
          <w:bCs/>
          <w:iCs/>
          <w:sz w:val="28"/>
          <w:szCs w:val="28"/>
        </w:rPr>
        <w:t>эмоциональное непосредственное восприятие</w:t>
      </w:r>
      <w:r>
        <w:rPr>
          <w:rFonts w:ascii="Times New Roman" w:hAnsi="Times New Roman"/>
          <w:sz w:val="28"/>
          <w:szCs w:val="28"/>
        </w:rPr>
        <w:t xml:space="preserve">, создает основу для формирования осмысленного и глубокого чтения, но с точки зрения эстетической еще не является достаточным. Оно </w:t>
      </w:r>
      <w:r>
        <w:rPr>
          <w:rFonts w:ascii="Times New Roman" w:hAnsi="Times New Roman"/>
          <w:i/>
          <w:sz w:val="28"/>
          <w:szCs w:val="28"/>
        </w:rPr>
        <w:t>характеризуется способностями читателя воспроизводить содержание литературного произведения, отвечая на тестовые вопросы</w:t>
      </w:r>
      <w:r>
        <w:rPr>
          <w:rFonts w:ascii="Times New Roman" w:hAnsi="Times New Roman"/>
          <w:sz w:val="28"/>
          <w:szCs w:val="28"/>
        </w:rPr>
        <w:t xml:space="preserve"> (устно, письменно) типа </w:t>
      </w:r>
      <w:r>
        <w:rPr>
          <w:rFonts w:ascii="Times New Roman" w:hAnsi="Times New Roman"/>
          <w:bCs/>
          <w:iCs/>
          <w:sz w:val="28"/>
          <w:szCs w:val="28"/>
        </w:rPr>
        <w:t xml:space="preserve">«Что? Кто? Где? Когда? Какой?», кратко выражать/определять свое эмоциональное отношение к событиям и героям – качества последних только </w:t>
      </w:r>
      <w:proofErr w:type="gramStart"/>
      <w:r>
        <w:rPr>
          <w:rFonts w:ascii="Times New Roman" w:hAnsi="Times New Roman"/>
          <w:bCs/>
          <w:iCs/>
          <w:sz w:val="28"/>
          <w:szCs w:val="28"/>
        </w:rPr>
        <w:t>называются</w:t>
      </w:r>
      <w:proofErr w:type="gramEnd"/>
      <w:r>
        <w:rPr>
          <w:rFonts w:ascii="Times New Roman" w:hAnsi="Times New Roman"/>
          <w:bCs/>
          <w:iCs/>
          <w:sz w:val="28"/>
          <w:szCs w:val="28"/>
        </w:rPr>
        <w:t>/перечисляются; способность к обобщениям проявляется слабо.</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Cs/>
          <w:sz w:val="28"/>
          <w:szCs w:val="28"/>
        </w:rPr>
        <w:t xml:space="preserve">К основным </w:t>
      </w:r>
      <w:r>
        <w:rPr>
          <w:rFonts w:ascii="Times New Roman" w:hAnsi="Times New Roman"/>
          <w:bCs/>
          <w:iCs/>
          <w:sz w:val="28"/>
          <w:szCs w:val="28"/>
        </w:rPr>
        <w:t>видам деятельности</w:t>
      </w:r>
      <w:r>
        <w:rPr>
          <w:rFonts w:ascii="Times New Roman" w:hAnsi="Times New Roman"/>
          <w:iCs/>
          <w:sz w:val="28"/>
          <w:szCs w:val="28"/>
        </w:rPr>
        <w:t xml:space="preserve">, позволяющим диагностировать возможности читателей </w:t>
      </w:r>
      <w:r>
        <w:rPr>
          <w:rFonts w:ascii="Times New Roman" w:hAnsi="Times New Roman"/>
          <w:iCs/>
          <w:sz w:val="28"/>
          <w:szCs w:val="28"/>
          <w:lang w:val="en-US"/>
        </w:rPr>
        <w:t>I</w:t>
      </w:r>
      <w:r>
        <w:rPr>
          <w:rFonts w:ascii="Times New Roman" w:hAnsi="Times New Roman"/>
          <w:iCs/>
          <w:sz w:val="28"/>
          <w:szCs w:val="28"/>
        </w:rPr>
        <w:t xml:space="preserve"> уровня, относятся </w:t>
      </w:r>
      <w:r>
        <w:rPr>
          <w:rFonts w:ascii="Times New Roman" w:hAnsi="Times New Roman"/>
          <w:sz w:val="28"/>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Условно им соответствуют следующие типы диагностических </w:t>
      </w:r>
      <w:r>
        <w:rPr>
          <w:rFonts w:ascii="Times New Roman" w:hAnsi="Times New Roman"/>
          <w:bCs/>
          <w:sz w:val="28"/>
          <w:szCs w:val="28"/>
        </w:rPr>
        <w:t>заданий</w:t>
      </w:r>
      <w:r>
        <w:rPr>
          <w:rFonts w:ascii="Times New Roman" w:hAnsi="Times New Roman"/>
          <w:sz w:val="28"/>
          <w:szCs w:val="28"/>
        </w:rPr>
        <w:t xml:space="preserve">: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выразительно прочтите следующий фрагмент;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определите, какие события в произведении являются центральными;</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определите, где и когда происходят описываемые события;</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опишите, каким вам представляется герой произведения, прокомментируйте слова героя;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выделите в тексте наиболее непонятные (загадочные, удивительные и т. п.) для вас места;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ответьте на поставленный учителем/автором учебника вопрос;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определите, выделите, найдите, перечислите признаки, черты, повторяющиеся детали и т. п. </w:t>
      </w:r>
      <w:proofErr w:type="gramEnd"/>
    </w:p>
    <w:p w:rsidR="00777D59" w:rsidRDefault="006821ED">
      <w:pPr>
        <w:spacing w:after="0" w:line="360" w:lineRule="auto"/>
        <w:ind w:firstLine="708"/>
        <w:jc w:val="both"/>
        <w:rPr>
          <w:rFonts w:ascii="Times New Roman" w:hAnsi="Times New Roman"/>
          <w:sz w:val="28"/>
          <w:szCs w:val="28"/>
        </w:rPr>
      </w:pPr>
      <w:r>
        <w:rPr>
          <w:rFonts w:ascii="Times New Roman" w:hAnsi="Times New Roman"/>
          <w:bCs/>
          <w:sz w:val="28"/>
          <w:szCs w:val="28"/>
        </w:rPr>
        <w:t>II уровень</w:t>
      </w:r>
      <w:r>
        <w:rPr>
          <w:rFonts w:ascii="Times New Roman" w:hAnsi="Times New Roman"/>
          <w:sz w:val="28"/>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777D59" w:rsidRDefault="006821ED">
      <w:pPr>
        <w:pStyle w:val="28"/>
        <w:spacing w:line="360" w:lineRule="auto"/>
        <w:ind w:left="0" w:right="0" w:firstLine="709"/>
        <w:rPr>
          <w:sz w:val="28"/>
          <w:szCs w:val="28"/>
        </w:rPr>
      </w:pPr>
      <w:r>
        <w:rPr>
          <w:sz w:val="28"/>
          <w:szCs w:val="28"/>
        </w:rPr>
        <w:t xml:space="preserve">У читателей этого уровня формируется стремление размышлять </w:t>
      </w:r>
      <w:proofErr w:type="gramStart"/>
      <w:r>
        <w:rPr>
          <w:sz w:val="28"/>
          <w:szCs w:val="28"/>
        </w:rPr>
        <w:t>над</w:t>
      </w:r>
      <w:proofErr w:type="gramEnd"/>
      <w:r>
        <w:rPr>
          <w:sz w:val="28"/>
          <w:szCs w:val="28"/>
        </w:rPr>
        <w:t xml:space="preserve"> прочитанным, появляется </w:t>
      </w:r>
      <w:r>
        <w:rPr>
          <w:bCs/>
          <w:iCs/>
          <w:sz w:val="28"/>
          <w:szCs w:val="28"/>
        </w:rPr>
        <w:t xml:space="preserve">умение выделять в произведении </w:t>
      </w:r>
      <w:r>
        <w:rPr>
          <w:sz w:val="28"/>
          <w:szCs w:val="28"/>
        </w:rPr>
        <w:t xml:space="preserve">значимые в смысловом и эстетическом плане отдельные элементы художественного произведения, а также возникает стремление </w:t>
      </w:r>
      <w:r>
        <w:rPr>
          <w:bCs/>
          <w:iCs/>
          <w:sz w:val="28"/>
          <w:szCs w:val="28"/>
        </w:rPr>
        <w:t>находить и объяснять связи между ними</w:t>
      </w:r>
      <w:r>
        <w:rPr>
          <w:sz w:val="28"/>
          <w:szCs w:val="28"/>
        </w:rPr>
        <w:t xml:space="preserve">. </w:t>
      </w:r>
      <w:r>
        <w:rPr>
          <w:iCs/>
          <w:sz w:val="28"/>
          <w:szCs w:val="28"/>
        </w:rPr>
        <w:t xml:space="preserve">Читатель </w:t>
      </w:r>
      <w:r>
        <w:rPr>
          <w:sz w:val="28"/>
          <w:szCs w:val="28"/>
        </w:rPr>
        <w:t xml:space="preserve">этого уровня пытается аргументированно отвечать на вопрос </w:t>
      </w:r>
      <w:r>
        <w:rPr>
          <w:bCs/>
          <w:iCs/>
          <w:sz w:val="28"/>
          <w:szCs w:val="28"/>
        </w:rPr>
        <w:t>«Как устроен текст?»</w:t>
      </w:r>
      <w:proofErr w:type="gramStart"/>
      <w:r>
        <w:rPr>
          <w:bCs/>
          <w:iCs/>
          <w:sz w:val="28"/>
          <w:szCs w:val="28"/>
        </w:rPr>
        <w:t xml:space="preserve"> ,</w:t>
      </w:r>
      <w:proofErr w:type="gramEnd"/>
      <w:r>
        <w:rPr>
          <w:i/>
          <w:sz w:val="28"/>
          <w:szCs w:val="28"/>
        </w:rPr>
        <w:t xml:space="preserve">умеет выделять </w:t>
      </w:r>
      <w:r>
        <w:rPr>
          <w:i/>
          <w:iCs/>
          <w:sz w:val="28"/>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777D59" w:rsidRDefault="006821ED" w:rsidP="006821ED">
      <w:pPr>
        <w:pStyle w:val="28"/>
        <w:numPr>
          <w:ilvl w:val="12"/>
          <w:numId w:val="61"/>
        </w:numPr>
        <w:tabs>
          <w:tab w:val="left" w:pos="851"/>
        </w:tabs>
        <w:spacing w:line="360" w:lineRule="auto"/>
        <w:ind w:left="0" w:right="0" w:firstLine="709"/>
        <w:rPr>
          <w:sz w:val="28"/>
          <w:szCs w:val="28"/>
        </w:rPr>
      </w:pPr>
      <w:r>
        <w:rPr>
          <w:iCs/>
          <w:sz w:val="28"/>
          <w:szCs w:val="28"/>
        </w:rPr>
        <w:t xml:space="preserve">К основным </w:t>
      </w:r>
      <w:r>
        <w:rPr>
          <w:bCs/>
          <w:iCs/>
          <w:sz w:val="28"/>
          <w:szCs w:val="28"/>
        </w:rPr>
        <w:t>видам деятельности</w:t>
      </w:r>
      <w:r>
        <w:rPr>
          <w:iCs/>
          <w:sz w:val="28"/>
          <w:szCs w:val="28"/>
        </w:rPr>
        <w:t xml:space="preserve">, позволяющим диагностировать возможности читателей, достигших  </w:t>
      </w:r>
      <w:r>
        <w:rPr>
          <w:iCs/>
          <w:sz w:val="28"/>
          <w:szCs w:val="28"/>
          <w:lang w:val="en-US"/>
        </w:rPr>
        <w:t>II</w:t>
      </w:r>
      <w:r>
        <w:rPr>
          <w:iCs/>
          <w:sz w:val="28"/>
          <w:szCs w:val="28"/>
        </w:rPr>
        <w:t xml:space="preserve"> уровня, можно отнести</w:t>
      </w:r>
      <w:r>
        <w:rPr>
          <w:sz w:val="28"/>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i/>
          <w:sz w:val="28"/>
          <w:szCs w:val="28"/>
        </w:rPr>
        <w:t>пофразового</w:t>
      </w:r>
      <w:r>
        <w:rPr>
          <w:sz w:val="28"/>
          <w:szCs w:val="28"/>
        </w:rPr>
        <w:t xml:space="preserve"> (при анализе стихотворений и небольших прозаических произведений – рассказов, новелл) или </w:t>
      </w:r>
      <w:r>
        <w:rPr>
          <w:i/>
          <w:sz w:val="28"/>
          <w:szCs w:val="28"/>
        </w:rPr>
        <w:t>поэпизодного</w:t>
      </w:r>
      <w:r>
        <w:rPr>
          <w:sz w:val="28"/>
          <w:szCs w:val="28"/>
        </w:rPr>
        <w:t xml:space="preserve">; проведение целостного и межтекстового анализа). </w:t>
      </w:r>
    </w:p>
    <w:p w:rsidR="00777D59" w:rsidRDefault="006821ED" w:rsidP="006821ED">
      <w:pPr>
        <w:pStyle w:val="28"/>
        <w:numPr>
          <w:ilvl w:val="12"/>
          <w:numId w:val="61"/>
        </w:numPr>
        <w:tabs>
          <w:tab w:val="left" w:pos="851"/>
        </w:tabs>
        <w:spacing w:line="360" w:lineRule="auto"/>
        <w:ind w:left="0" w:right="0" w:firstLine="709"/>
        <w:rPr>
          <w:sz w:val="28"/>
          <w:szCs w:val="28"/>
        </w:rPr>
      </w:pPr>
      <w:r>
        <w:rPr>
          <w:sz w:val="28"/>
          <w:szCs w:val="28"/>
        </w:rPr>
        <w:t xml:space="preserve">Условно им соответствуют следующие типы диагностических </w:t>
      </w:r>
      <w:r>
        <w:rPr>
          <w:bCs/>
          <w:sz w:val="28"/>
          <w:szCs w:val="28"/>
        </w:rPr>
        <w:t>заданий</w:t>
      </w:r>
      <w:r>
        <w:rPr>
          <w:sz w:val="28"/>
          <w:szCs w:val="28"/>
        </w:rPr>
        <w:t xml:space="preserve">: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определите, найдите, перечислите признаки, черты, повторяющиеся детали и т. п.; </w:t>
      </w:r>
    </w:p>
    <w:p w:rsidR="00777D59" w:rsidRDefault="006821ED" w:rsidP="006821ED">
      <w:pPr>
        <w:pStyle w:val="a8"/>
        <w:widowControl w:val="0"/>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покажите, какие особенности художественного текста проявляют позицию его автора;</w:t>
      </w:r>
    </w:p>
    <w:p w:rsidR="00777D59" w:rsidRDefault="006821ED" w:rsidP="006821ED">
      <w:pPr>
        <w:numPr>
          <w:ilvl w:val="0"/>
          <w:numId w:val="61"/>
        </w:numPr>
        <w:tabs>
          <w:tab w:val="clear" w:pos="1287"/>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проанализируйте фрагменты, эпизоды текста (по предложенному алгоритму и без него);</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сопоставьте, сравните, найдите сходства и различия (как в одном тексте, так и между разными произведениями);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определите жанр произведения, охарактеризуйте его особенности;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дайте свое рабочее определение следующему теоретико-литературному понятию.</w:t>
      </w:r>
    </w:p>
    <w:p w:rsidR="00777D59" w:rsidRDefault="006821ED">
      <w:pPr>
        <w:pStyle w:val="24"/>
        <w:autoSpaceDE w:val="0"/>
        <w:autoSpaceDN w:val="0"/>
        <w:adjustRightInd w:val="0"/>
        <w:spacing w:line="360" w:lineRule="auto"/>
        <w:ind w:right="0" w:firstLine="709"/>
        <w:rPr>
          <w:szCs w:val="28"/>
        </w:rPr>
      </w:pPr>
      <w:r>
        <w:rPr>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777D59" w:rsidRDefault="006821ED">
      <w:pPr>
        <w:spacing w:after="0" w:line="360" w:lineRule="auto"/>
        <w:ind w:firstLine="708"/>
        <w:jc w:val="both"/>
        <w:rPr>
          <w:rFonts w:ascii="Times New Roman" w:hAnsi="Times New Roman"/>
          <w:b/>
          <w:sz w:val="28"/>
          <w:szCs w:val="28"/>
        </w:rPr>
      </w:pPr>
      <w:r>
        <w:rPr>
          <w:rFonts w:ascii="Times New Roman" w:hAnsi="Times New Roman"/>
          <w:bCs/>
          <w:sz w:val="28"/>
          <w:szCs w:val="28"/>
        </w:rPr>
        <w:t>III уровень</w:t>
      </w:r>
      <w:r>
        <w:rPr>
          <w:rFonts w:ascii="Times New Roman" w:hAnsi="Times New Roman"/>
          <w:sz w:val="28"/>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Pr>
          <w:rFonts w:ascii="Times New Roman" w:hAnsi="Times New Roman"/>
          <w:bCs/>
          <w:iCs/>
          <w:sz w:val="28"/>
          <w:szCs w:val="28"/>
        </w:rPr>
        <w:t>сумеет интерпретировать художественный смысл произведения</w:t>
      </w:r>
      <w:r>
        <w:rPr>
          <w:rFonts w:ascii="Times New Roman" w:hAnsi="Times New Roman"/>
          <w:sz w:val="28"/>
          <w:szCs w:val="28"/>
        </w:rPr>
        <w:t xml:space="preserve">, то есть отвечать на вопросы: </w:t>
      </w:r>
      <w:r>
        <w:rPr>
          <w:rFonts w:ascii="Times New Roman" w:hAnsi="Times New Roman"/>
          <w:bCs/>
          <w:iCs/>
          <w:sz w:val="28"/>
          <w:szCs w:val="28"/>
        </w:rPr>
        <w:t xml:space="preserve">«Почему (с какой целью?) произведение построено так, а не иначе? </w:t>
      </w:r>
      <w:r>
        <w:rPr>
          <w:rFonts w:ascii="Times New Roman" w:hAnsi="Times New Roman"/>
          <w:sz w:val="28"/>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777D59" w:rsidRDefault="006821ED">
      <w:pPr>
        <w:spacing w:after="0" w:line="360" w:lineRule="auto"/>
        <w:ind w:firstLine="708"/>
        <w:jc w:val="both"/>
        <w:rPr>
          <w:rFonts w:ascii="Times New Roman" w:eastAsia="MS Mincho" w:hAnsi="Times New Roman"/>
          <w:sz w:val="28"/>
          <w:szCs w:val="28"/>
        </w:rPr>
      </w:pPr>
      <w:r>
        <w:rPr>
          <w:rFonts w:ascii="Times New Roman" w:hAnsi="Times New Roman"/>
          <w:iCs/>
          <w:sz w:val="28"/>
          <w:szCs w:val="28"/>
        </w:rPr>
        <w:t xml:space="preserve">К основным </w:t>
      </w:r>
      <w:r>
        <w:rPr>
          <w:rFonts w:ascii="Times New Roman" w:hAnsi="Times New Roman"/>
          <w:bCs/>
          <w:iCs/>
          <w:sz w:val="28"/>
          <w:szCs w:val="28"/>
        </w:rPr>
        <w:t>видам деятельности</w:t>
      </w:r>
      <w:r>
        <w:rPr>
          <w:rFonts w:ascii="Times New Roman" w:hAnsi="Times New Roman"/>
          <w:iCs/>
          <w:sz w:val="28"/>
          <w:szCs w:val="28"/>
        </w:rPr>
        <w:t xml:space="preserve">, позволяющим диагностировать возможности читателей, достигших  </w:t>
      </w:r>
      <w:r>
        <w:rPr>
          <w:rFonts w:ascii="Times New Roman" w:hAnsi="Times New Roman"/>
          <w:iCs/>
          <w:sz w:val="28"/>
          <w:szCs w:val="28"/>
          <w:lang w:val="en-US"/>
        </w:rPr>
        <w:t>III</w:t>
      </w:r>
      <w:r>
        <w:rPr>
          <w:rFonts w:ascii="Times New Roman" w:hAnsi="Times New Roman"/>
          <w:iCs/>
          <w:sz w:val="28"/>
          <w:szCs w:val="28"/>
        </w:rPr>
        <w:t xml:space="preserve"> уровня, можно отнести</w:t>
      </w:r>
      <w:r>
        <w:rPr>
          <w:rFonts w:ascii="Times New Roman" w:hAnsi="Times New Roman"/>
          <w:sz w:val="28"/>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777D59" w:rsidRDefault="006821ED" w:rsidP="006821ED">
      <w:pPr>
        <w:pStyle w:val="28"/>
        <w:numPr>
          <w:ilvl w:val="12"/>
          <w:numId w:val="61"/>
        </w:numPr>
        <w:tabs>
          <w:tab w:val="left" w:pos="709"/>
        </w:tabs>
        <w:spacing w:line="360" w:lineRule="auto"/>
        <w:ind w:left="0" w:right="0" w:firstLine="709"/>
        <w:rPr>
          <w:sz w:val="28"/>
          <w:szCs w:val="28"/>
        </w:rPr>
      </w:pPr>
      <w:r>
        <w:rPr>
          <w:sz w:val="28"/>
          <w:szCs w:val="28"/>
        </w:rPr>
        <w:t>Условно и</w:t>
      </w:r>
      <w:r>
        <w:rPr>
          <w:iCs/>
          <w:sz w:val="28"/>
          <w:szCs w:val="28"/>
        </w:rPr>
        <w:t xml:space="preserve">м соответствуют следующие типы диагностических </w:t>
      </w:r>
      <w:r>
        <w:rPr>
          <w:bCs/>
          <w:iCs/>
          <w:sz w:val="28"/>
          <w:szCs w:val="28"/>
        </w:rPr>
        <w:t>заданий</w:t>
      </w:r>
      <w:r>
        <w:rPr>
          <w:sz w:val="28"/>
          <w:szCs w:val="28"/>
        </w:rPr>
        <w:t xml:space="preserve">: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выделите, определите, найдите, перечислите признаки, черты, повторяющиеся детали и т. п. </w:t>
      </w:r>
      <w:proofErr w:type="gramEnd"/>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lastRenderedPageBreak/>
        <w:t>определите художественную функцию той или иной детали, приема и т. п.;</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определите позицию автора и способы ее выражения;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проинтерпретируйте выбранный фрагмент произведения;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объясните (устно, письменно) смысл названия произведения;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озаглавьте предложенный текст (в случае если у литературного произведения нет заглавия);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напишите сочинение-интерпретацию;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напишите рецензию на произведение, не изучавшееся на уроках литературы.</w:t>
      </w:r>
    </w:p>
    <w:p w:rsidR="00777D59" w:rsidRDefault="006821ED">
      <w:pPr>
        <w:pStyle w:val="24"/>
        <w:autoSpaceDE w:val="0"/>
        <w:autoSpaceDN w:val="0"/>
        <w:adjustRightInd w:val="0"/>
        <w:spacing w:line="360" w:lineRule="auto"/>
        <w:ind w:right="0" w:firstLine="709"/>
        <w:rPr>
          <w:szCs w:val="28"/>
        </w:rPr>
      </w:pPr>
      <w:r>
        <w:rPr>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Pr>
          <w:rStyle w:val="af3"/>
          <w:szCs w:val="28"/>
        </w:rPr>
        <w:footnoteReference w:id="1"/>
      </w:r>
      <w:r>
        <w:rPr>
          <w:szCs w:val="28"/>
        </w:rPr>
        <w:t xml:space="preserve">). </w:t>
      </w:r>
    </w:p>
    <w:p w:rsidR="00777D59" w:rsidRDefault="006821ED">
      <w:pPr>
        <w:overflowPunct w:val="0"/>
        <w:autoSpaceDE w:val="0"/>
        <w:autoSpaceDN w:val="0"/>
        <w:adjustRightInd w:val="0"/>
        <w:spacing w:after="0" w:line="360" w:lineRule="auto"/>
        <w:ind w:firstLine="709"/>
        <w:jc w:val="both"/>
        <w:rPr>
          <w:szCs w:val="28"/>
        </w:rPr>
      </w:pPr>
      <w:proofErr w:type="gramStart"/>
      <w:r>
        <w:rPr>
          <w:rFonts w:ascii="Times New Roman" w:hAnsi="Times New Roman"/>
          <w:sz w:val="28"/>
          <w:szCs w:val="28"/>
        </w:rPr>
        <w:t>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w:t>
      </w:r>
      <w:proofErr w:type="gramEnd"/>
      <w:r>
        <w:rPr>
          <w:rFonts w:ascii="Times New Roman" w:hAnsi="Times New Roman"/>
          <w:sz w:val="28"/>
          <w:szCs w:val="28"/>
        </w:rPr>
        <w:t xml:space="preserve">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777D59" w:rsidRDefault="006821ED">
      <w:pPr>
        <w:pStyle w:val="24"/>
        <w:autoSpaceDE w:val="0"/>
        <w:autoSpaceDN w:val="0"/>
        <w:adjustRightInd w:val="0"/>
        <w:spacing w:line="360" w:lineRule="auto"/>
        <w:ind w:firstLine="709"/>
        <w:rPr>
          <w:szCs w:val="28"/>
        </w:rPr>
      </w:pPr>
      <w:r>
        <w:rPr>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b/>
          <w:szCs w:val="28"/>
        </w:rPr>
        <w:t>качество</w:t>
      </w:r>
      <w:r>
        <w:rPr>
          <w:szCs w:val="28"/>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w:t>
      </w:r>
      <w:r>
        <w:rPr>
          <w:szCs w:val="28"/>
        </w:rPr>
        <w:lastRenderedPageBreak/>
        <w:t>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53" w:name="_Toc409691630"/>
      <w:bookmarkStart w:id="54" w:name="_Toc410653955"/>
      <w:bookmarkStart w:id="55" w:name="_Toc31893390"/>
      <w:bookmarkStart w:id="56" w:name="_Toc31898612"/>
      <w:r>
        <w:t>1.2.5.3. Иностранный язык (на примере английского языка)</w:t>
      </w:r>
      <w:bookmarkEnd w:id="53"/>
      <w:bookmarkEnd w:id="54"/>
      <w:bookmarkEnd w:id="55"/>
      <w:bookmarkEnd w:id="56"/>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Коммуникативные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Диалогическая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вести диалог (диалог этикетного характера, диалог</w:t>
      </w:r>
      <w:proofErr w:type="gramStart"/>
      <w:r>
        <w:rPr>
          <w:rFonts w:ascii="Times New Roman" w:hAnsi="Times New Roman"/>
          <w:sz w:val="28"/>
          <w:szCs w:val="28"/>
        </w:rPr>
        <w:t>–-</w:t>
      </w:r>
      <w:proofErr w:type="gramEnd"/>
      <w:r>
        <w:rPr>
          <w:rFonts w:ascii="Times New Roman" w:hAnsi="Times New Roman"/>
          <w:sz w:val="28"/>
          <w:szCs w:val="28"/>
        </w:rPr>
        <w:t xml:space="preserve">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вести диалог-обмен мнениями; </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брать и давать интервью;</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вести диалог-расспрос на основе нелинейного текста (таблицы, диаграммы и т. д.).</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Монологическая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краткую характеристику реальных людей и литературных персонажей;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передавать основное содержание прочитанного текста с опорой или без опоры на текст, ключевые слова/ план/ вопросы;</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описывать картинку/ фото с опорой или без опоры на ключевые слова/ план/ вопросы.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делать сообщение на заданную тему на основе </w:t>
      </w:r>
      <w:proofErr w:type="gramStart"/>
      <w:r>
        <w:rPr>
          <w:rFonts w:ascii="Times New Roman" w:hAnsi="Times New Roman"/>
          <w:i/>
          <w:sz w:val="28"/>
          <w:szCs w:val="28"/>
        </w:rPr>
        <w:t>прочитанного</w:t>
      </w:r>
      <w:proofErr w:type="gramEnd"/>
      <w:r>
        <w:rPr>
          <w:rFonts w:ascii="Times New Roman" w:hAnsi="Times New Roman"/>
          <w:i/>
          <w:sz w:val="28"/>
          <w:szCs w:val="28"/>
        </w:rPr>
        <w:t xml:space="preserve">;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 xml:space="preserve">комментировать факты из прочитанного/ прослушанного текста, выражать и аргументировать свое отношение к </w:t>
      </w:r>
      <w:proofErr w:type="gramStart"/>
      <w:r>
        <w:rPr>
          <w:rFonts w:ascii="Times New Roman" w:hAnsi="Times New Roman"/>
          <w:i/>
          <w:sz w:val="28"/>
          <w:szCs w:val="28"/>
        </w:rPr>
        <w:t>прочитанному</w:t>
      </w:r>
      <w:proofErr w:type="gramEnd"/>
      <w:r>
        <w:rPr>
          <w:rFonts w:ascii="Times New Roman" w:hAnsi="Times New Roman"/>
          <w:i/>
          <w:sz w:val="28"/>
          <w:szCs w:val="28"/>
        </w:rPr>
        <w:t xml:space="preserve">/ прослушанному;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с опорой на нелинейный текст (таблицы, диаграммы, расписание и т. п.);</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результаты выполненной проектной работы.</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sz w:val="28"/>
          <w:szCs w:val="28"/>
        </w:rPr>
        <w:t>Аудирование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выделять основную тему в воспринимаемом на слух тексте;</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Чтение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w:t>
      </w:r>
      <w:proofErr w:type="gramStart"/>
      <w:r>
        <w:rPr>
          <w:rFonts w:ascii="Times New Roman" w:hAnsi="Times New Roman"/>
          <w:sz w:val="28"/>
          <w:szCs w:val="28"/>
        </w:rPr>
        <w:t>прочитанного</w:t>
      </w:r>
      <w:proofErr w:type="gramEnd"/>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устанавливать причинно-следственную взаимосвязь фактов и событий, изложенных в несложном аутентичном тексте;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восстанавливать текст из разрозненных абзацев или путем добавления выпущенных фрагментов.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Письменная речь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заполнять анкеты и формуляры, сообщая о себе основные сведения (имя, фамилия, пол, возраст, гражданство, национальность, адрес и т. д.);</w:t>
      </w:r>
      <w:proofErr w:type="gramEnd"/>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небольшие письменные высказывания с опорой на образец/ план.</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электронное письмо (</w:t>
      </w:r>
      <w:r>
        <w:rPr>
          <w:rFonts w:ascii="Times New Roman" w:hAnsi="Times New Roman"/>
          <w:i/>
          <w:sz w:val="28"/>
          <w:szCs w:val="28"/>
          <w:lang w:val="en-US"/>
        </w:rPr>
        <w:t>e</w:t>
      </w:r>
      <w:r>
        <w:rPr>
          <w:rFonts w:ascii="Times New Roman" w:hAnsi="Times New Roman"/>
          <w:i/>
          <w:sz w:val="28"/>
          <w:szCs w:val="28"/>
        </w:rPr>
        <w:t>-</w:t>
      </w:r>
      <w:r>
        <w:rPr>
          <w:rFonts w:ascii="Times New Roman" w:hAnsi="Times New Roman"/>
          <w:i/>
          <w:sz w:val="28"/>
          <w:szCs w:val="28"/>
          <w:lang w:val="en-US"/>
        </w:rPr>
        <w:t>mail</w:t>
      </w:r>
      <w:r>
        <w:rPr>
          <w:rFonts w:ascii="Times New Roman" w:hAnsi="Times New Roman"/>
          <w:i/>
          <w:sz w:val="28"/>
          <w:szCs w:val="28"/>
        </w:rPr>
        <w:t>) зарубежному другу в ответ на электронное письмо-стимул;</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составлять план/ тезисы устного или письменного сообщения; </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в письменном виде результаты проектной деятельности;</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небольшое письменное высказывание с опорой на нелинейный текст (таблицы, диаграммы и т. п.).</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навыки и средства оперирования ими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изученные слова;</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правильно ставить знаки препинания в конце предложения: точку в конце повествовательного предложения, вопросительный знак в конце </w:t>
      </w:r>
      <w:r>
        <w:rPr>
          <w:rFonts w:ascii="Times New Roman" w:hAnsi="Times New Roman"/>
          <w:sz w:val="28"/>
          <w:szCs w:val="28"/>
        </w:rPr>
        <w:lastRenderedPageBreak/>
        <w:t>вопросительного предложения, восклицательный знак в конце восклицательного предложения;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4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сравнивать и анализировать буквосочетания английского языка и их транскрипцию.</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правильное ударение в изученных словах;</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коммуникативные типы предложений по их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членить предложение на смысловые группы;</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roofErr w:type="gramEnd"/>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выражать модальные значения, чувства и эмоции с помощью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соблюдать существующие в английском языке нормы лексической сочетаемости;</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глаголы при помощи аффиксов </w:t>
      </w:r>
      <w:r>
        <w:rPr>
          <w:rFonts w:ascii="Times New Roman" w:hAnsi="Times New Roman"/>
          <w:i/>
          <w:sz w:val="28"/>
          <w:szCs w:val="28"/>
          <w:lang w:val="en-US"/>
        </w:rPr>
        <w:t>dis</w:t>
      </w:r>
      <w:r>
        <w:rPr>
          <w:rFonts w:ascii="Times New Roman" w:hAnsi="Times New Roman"/>
          <w:sz w:val="28"/>
          <w:szCs w:val="28"/>
        </w:rPr>
        <w:t xml:space="preserve">-, </w:t>
      </w:r>
      <w:r>
        <w:rPr>
          <w:rFonts w:ascii="Times New Roman" w:hAnsi="Times New Roman"/>
          <w:i/>
          <w:sz w:val="28"/>
          <w:szCs w:val="28"/>
          <w:lang w:val="en-US"/>
        </w:rPr>
        <w:t>mis</w:t>
      </w:r>
      <w:r>
        <w:rPr>
          <w:rFonts w:ascii="Times New Roman" w:hAnsi="Times New Roman"/>
          <w:sz w:val="28"/>
          <w:szCs w:val="28"/>
        </w:rPr>
        <w:t xml:space="preserve">-, </w:t>
      </w:r>
      <w:r>
        <w:rPr>
          <w:rFonts w:ascii="Times New Roman" w:hAnsi="Times New Roman"/>
          <w:i/>
          <w:sz w:val="28"/>
          <w:szCs w:val="28"/>
          <w:lang w:val="en-US"/>
        </w:rPr>
        <w:t>re</w:t>
      </w:r>
      <w:r>
        <w:rPr>
          <w:rFonts w:ascii="Times New Roman" w:hAnsi="Times New Roman"/>
          <w:sz w:val="28"/>
          <w:szCs w:val="28"/>
        </w:rPr>
        <w:t>-, -</w:t>
      </w:r>
      <w:r>
        <w:rPr>
          <w:rFonts w:ascii="Times New Roman" w:hAnsi="Times New Roman"/>
          <w:i/>
          <w:sz w:val="28"/>
          <w:szCs w:val="28"/>
          <w:lang w:val="en-US"/>
        </w:rPr>
        <w:t>i</w:t>
      </w:r>
      <w:r>
        <w:rPr>
          <w:rFonts w:ascii="Times New Roman" w:hAnsi="Times New Roman"/>
          <w:i/>
          <w:sz w:val="28"/>
          <w:szCs w:val="28"/>
        </w:rPr>
        <w:t>ze</w:t>
      </w:r>
      <w:r>
        <w:rPr>
          <w:rFonts w:ascii="Times New Roman" w:hAnsi="Times New Roman"/>
          <w:sz w:val="28"/>
          <w:szCs w:val="28"/>
        </w:rPr>
        <w:t>/-</w:t>
      </w:r>
      <w:r>
        <w:rPr>
          <w:rFonts w:ascii="Times New Roman" w:hAnsi="Times New Roman"/>
          <w:i/>
          <w:sz w:val="28"/>
          <w:szCs w:val="28"/>
        </w:rPr>
        <w:t>ise</w:t>
      </w:r>
      <w:r>
        <w:rPr>
          <w:rFonts w:ascii="Times New Roman" w:hAnsi="Times New Roman"/>
          <w:sz w:val="28"/>
          <w:szCs w:val="28"/>
        </w:rPr>
        <w:t xml:space="preserve">;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lang w:val="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существительные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суффиксов</w:t>
      </w:r>
      <w:r>
        <w:rPr>
          <w:rFonts w:ascii="Times New Roman" w:hAnsi="Times New Roman"/>
          <w:sz w:val="28"/>
          <w:szCs w:val="28"/>
          <w:lang w:val="en-US"/>
        </w:rPr>
        <w:t xml:space="preserve"> -</w:t>
      </w:r>
      <w:r>
        <w:rPr>
          <w:rFonts w:ascii="Times New Roman" w:hAnsi="Times New Roman"/>
          <w:i/>
          <w:sz w:val="28"/>
          <w:szCs w:val="28"/>
          <w:lang w:val="en-US"/>
        </w:rPr>
        <w:t>or</w:t>
      </w:r>
      <w:r>
        <w:rPr>
          <w:rFonts w:ascii="Times New Roman" w:hAnsi="Times New Roman"/>
          <w:sz w:val="28"/>
          <w:szCs w:val="28"/>
          <w:lang w:val="en-US"/>
        </w:rPr>
        <w:t>/ -</w:t>
      </w:r>
      <w:r>
        <w:rPr>
          <w:rFonts w:ascii="Times New Roman" w:hAnsi="Times New Roman"/>
          <w:i/>
          <w:sz w:val="28"/>
          <w:szCs w:val="28"/>
          <w:lang w:val="en-US"/>
        </w:rPr>
        <w:t>er</w:t>
      </w:r>
      <w:r>
        <w:rPr>
          <w:rFonts w:ascii="Times New Roman" w:hAnsi="Times New Roman"/>
          <w:sz w:val="28"/>
          <w:szCs w:val="28"/>
          <w:lang w:val="en-US"/>
        </w:rPr>
        <w:t>, -</w:t>
      </w:r>
      <w:r>
        <w:rPr>
          <w:rFonts w:ascii="Times New Roman" w:hAnsi="Times New Roman"/>
          <w:i/>
          <w:sz w:val="28"/>
          <w:szCs w:val="28"/>
          <w:lang w:val="en-US"/>
        </w:rPr>
        <w:t>ist</w:t>
      </w:r>
      <w:r>
        <w:rPr>
          <w:rFonts w:ascii="Times New Roman" w:hAnsi="Times New Roman"/>
          <w:sz w:val="28"/>
          <w:szCs w:val="28"/>
          <w:lang w:val="en-US"/>
        </w:rPr>
        <w:t xml:space="preserve"> , -</w:t>
      </w:r>
      <w:r>
        <w:rPr>
          <w:rFonts w:ascii="Times New Roman" w:hAnsi="Times New Roman"/>
          <w:i/>
          <w:sz w:val="28"/>
          <w:szCs w:val="28"/>
          <w:lang w:val="en-US"/>
        </w:rPr>
        <w:t>sion</w:t>
      </w:r>
      <w:r>
        <w:rPr>
          <w:rFonts w:ascii="Times New Roman" w:hAnsi="Times New Roman"/>
          <w:sz w:val="28"/>
          <w:szCs w:val="28"/>
          <w:lang w:val="en-US"/>
        </w:rPr>
        <w:t>/-</w:t>
      </w:r>
      <w:r>
        <w:rPr>
          <w:rFonts w:ascii="Times New Roman" w:hAnsi="Times New Roman"/>
          <w:i/>
          <w:sz w:val="28"/>
          <w:szCs w:val="28"/>
          <w:lang w:val="en-US"/>
        </w:rPr>
        <w:t>tion</w:t>
      </w:r>
      <w:r>
        <w:rPr>
          <w:rFonts w:ascii="Times New Roman" w:hAnsi="Times New Roman"/>
          <w:sz w:val="28"/>
          <w:szCs w:val="28"/>
          <w:lang w:val="en-US"/>
        </w:rPr>
        <w:t>, -</w:t>
      </w:r>
      <w:r>
        <w:rPr>
          <w:rFonts w:ascii="Times New Roman" w:hAnsi="Times New Roman"/>
          <w:i/>
          <w:sz w:val="28"/>
          <w:szCs w:val="28"/>
          <w:lang w:val="en-US"/>
        </w:rPr>
        <w:t>nce</w:t>
      </w:r>
      <w:r>
        <w:rPr>
          <w:rFonts w:ascii="Times New Roman" w:hAnsi="Times New Roman"/>
          <w:sz w:val="28"/>
          <w:szCs w:val="28"/>
          <w:lang w:val="en-US"/>
        </w:rPr>
        <w:t>/-</w:t>
      </w:r>
      <w:r>
        <w:rPr>
          <w:rFonts w:ascii="Times New Roman" w:hAnsi="Times New Roman"/>
          <w:i/>
          <w:sz w:val="28"/>
          <w:szCs w:val="28"/>
          <w:lang w:val="en-US"/>
        </w:rPr>
        <w:t>ence</w:t>
      </w:r>
      <w:r>
        <w:rPr>
          <w:rFonts w:ascii="Times New Roman" w:hAnsi="Times New Roman"/>
          <w:sz w:val="28"/>
          <w:szCs w:val="28"/>
          <w:lang w:val="en-US"/>
        </w:rPr>
        <w:t>, -</w:t>
      </w:r>
      <w:r>
        <w:rPr>
          <w:rFonts w:ascii="Times New Roman" w:hAnsi="Times New Roman"/>
          <w:i/>
          <w:sz w:val="28"/>
          <w:szCs w:val="28"/>
          <w:lang w:val="en-US"/>
        </w:rPr>
        <w:t>ment</w:t>
      </w:r>
      <w:r>
        <w:rPr>
          <w:rFonts w:ascii="Times New Roman" w:hAnsi="Times New Roman"/>
          <w:sz w:val="28"/>
          <w:szCs w:val="28"/>
          <w:lang w:val="en-US"/>
        </w:rPr>
        <w:t>, -</w:t>
      </w:r>
      <w:r>
        <w:rPr>
          <w:rFonts w:ascii="Times New Roman" w:hAnsi="Times New Roman"/>
          <w:i/>
          <w:sz w:val="28"/>
          <w:szCs w:val="28"/>
          <w:lang w:val="en-US"/>
        </w:rPr>
        <w:t>ity</w:t>
      </w:r>
      <w:r>
        <w:rPr>
          <w:rFonts w:ascii="Times New Roman" w:hAnsi="Times New Roman"/>
          <w:sz w:val="28"/>
          <w:szCs w:val="28"/>
          <w:lang w:val="en-US"/>
        </w:rPr>
        <w:t xml:space="preserve"> , -</w:t>
      </w:r>
      <w:r>
        <w:rPr>
          <w:rFonts w:ascii="Times New Roman" w:hAnsi="Times New Roman"/>
          <w:i/>
          <w:sz w:val="28"/>
          <w:szCs w:val="28"/>
          <w:lang w:val="en-US"/>
        </w:rPr>
        <w:t>ness</w:t>
      </w:r>
      <w:r>
        <w:rPr>
          <w:rFonts w:ascii="Times New Roman" w:hAnsi="Times New Roman"/>
          <w:sz w:val="28"/>
          <w:szCs w:val="28"/>
          <w:lang w:val="en-US"/>
        </w:rPr>
        <w:t>, -</w:t>
      </w:r>
      <w:r>
        <w:rPr>
          <w:rFonts w:ascii="Times New Roman" w:hAnsi="Times New Roman"/>
          <w:i/>
          <w:sz w:val="28"/>
          <w:szCs w:val="28"/>
          <w:lang w:val="en-US"/>
        </w:rPr>
        <w:t>ship</w:t>
      </w:r>
      <w:r>
        <w:rPr>
          <w:rFonts w:ascii="Times New Roman" w:hAnsi="Times New Roman"/>
          <w:sz w:val="28"/>
          <w:szCs w:val="28"/>
          <w:lang w:val="en-US"/>
        </w:rPr>
        <w:t>, -</w:t>
      </w:r>
      <w:r>
        <w:rPr>
          <w:rFonts w:ascii="Times New Roman" w:hAnsi="Times New Roman"/>
          <w:i/>
          <w:sz w:val="28"/>
          <w:szCs w:val="28"/>
          <w:lang w:val="en-US"/>
        </w:rPr>
        <w:t>ing</w:t>
      </w:r>
      <w:r>
        <w:rPr>
          <w:rFonts w:ascii="Times New Roman" w:hAnsi="Times New Roman"/>
          <w:sz w:val="28"/>
          <w:szCs w:val="28"/>
          <w:lang w:val="en-US"/>
        </w:rPr>
        <w:t xml:space="preserve">;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lang w:val="en-US" w:bidi="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прилагательные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аффиксов</w:t>
      </w:r>
      <w:r>
        <w:rPr>
          <w:rFonts w:ascii="Times New Roman" w:hAnsi="Times New Roman"/>
          <w:sz w:val="28"/>
          <w:szCs w:val="28"/>
          <w:lang w:val="en-US"/>
        </w:rPr>
        <w:t xml:space="preserve"> </w:t>
      </w:r>
      <w:r>
        <w:rPr>
          <w:rFonts w:ascii="Times New Roman" w:hAnsi="Times New Roman"/>
          <w:i/>
          <w:sz w:val="28"/>
          <w:szCs w:val="28"/>
          <w:lang w:val="en-US" w:bidi="en-US"/>
        </w:rPr>
        <w:t>inter</w:t>
      </w:r>
      <w:r>
        <w:rPr>
          <w:rFonts w:ascii="Times New Roman" w:hAnsi="Times New Roman"/>
          <w:sz w:val="28"/>
          <w:szCs w:val="28"/>
          <w:lang w:val="en-US" w:bidi="en-US"/>
        </w:rPr>
        <w:t>-; -</w:t>
      </w:r>
      <w:r>
        <w:rPr>
          <w:rFonts w:ascii="Times New Roman" w:hAnsi="Times New Roman"/>
          <w:i/>
          <w:sz w:val="28"/>
          <w:szCs w:val="28"/>
          <w:lang w:val="en-US" w:bidi="en-US"/>
        </w:rPr>
        <w:t>y</w:t>
      </w:r>
      <w:r>
        <w:rPr>
          <w:rFonts w:ascii="Times New Roman" w:hAnsi="Times New Roman"/>
          <w:sz w:val="28"/>
          <w:szCs w:val="28"/>
          <w:lang w:val="en-US" w:bidi="en-US"/>
        </w:rPr>
        <w:t>, -</w:t>
      </w:r>
      <w:r>
        <w:rPr>
          <w:rFonts w:ascii="Times New Roman" w:hAnsi="Times New Roman"/>
          <w:i/>
          <w:sz w:val="28"/>
          <w:szCs w:val="28"/>
          <w:lang w:val="en-US" w:bidi="en-US"/>
        </w:rPr>
        <w:t>ly</w:t>
      </w:r>
      <w:r>
        <w:rPr>
          <w:rFonts w:ascii="Times New Roman" w:hAnsi="Times New Roman"/>
          <w:sz w:val="28"/>
          <w:szCs w:val="28"/>
          <w:lang w:val="en-US" w:bidi="en-US"/>
        </w:rPr>
        <w:t>, -</w:t>
      </w:r>
      <w:r>
        <w:rPr>
          <w:rFonts w:ascii="Times New Roman" w:hAnsi="Times New Roman"/>
          <w:i/>
          <w:sz w:val="28"/>
          <w:szCs w:val="28"/>
          <w:lang w:val="en-US" w:bidi="en-US"/>
        </w:rPr>
        <w:t>ful</w:t>
      </w:r>
      <w:r>
        <w:rPr>
          <w:rFonts w:ascii="Times New Roman" w:hAnsi="Times New Roman"/>
          <w:sz w:val="28"/>
          <w:szCs w:val="28"/>
          <w:lang w:val="en-US" w:bidi="en-US"/>
        </w:rPr>
        <w:t xml:space="preserve"> , -</w:t>
      </w:r>
      <w:r>
        <w:rPr>
          <w:rFonts w:ascii="Times New Roman" w:hAnsi="Times New Roman"/>
          <w:i/>
          <w:sz w:val="28"/>
          <w:szCs w:val="28"/>
          <w:lang w:val="en-US" w:bidi="en-US"/>
        </w:rPr>
        <w:t>al</w:t>
      </w:r>
      <w:r>
        <w:rPr>
          <w:rFonts w:ascii="Times New Roman" w:hAnsi="Times New Roman"/>
          <w:sz w:val="28"/>
          <w:szCs w:val="28"/>
          <w:lang w:val="en-US" w:bidi="en-US"/>
        </w:rPr>
        <w:t xml:space="preserve"> , -</w:t>
      </w:r>
      <w:r>
        <w:rPr>
          <w:rFonts w:ascii="Times New Roman" w:hAnsi="Times New Roman"/>
          <w:i/>
          <w:sz w:val="28"/>
          <w:szCs w:val="28"/>
          <w:lang w:val="en-US" w:bidi="en-US"/>
        </w:rPr>
        <w:t>ic</w:t>
      </w:r>
      <w:r>
        <w:rPr>
          <w:rFonts w:ascii="Times New Roman" w:hAnsi="Times New Roman"/>
          <w:sz w:val="28"/>
          <w:szCs w:val="28"/>
          <w:lang w:val="en-US" w:bidi="en-US"/>
        </w:rPr>
        <w:t>, -</w:t>
      </w:r>
      <w:r>
        <w:rPr>
          <w:rFonts w:ascii="Times New Roman" w:hAnsi="Times New Roman"/>
          <w:i/>
          <w:sz w:val="28"/>
          <w:szCs w:val="28"/>
          <w:lang w:val="en-US" w:bidi="en-US"/>
        </w:rPr>
        <w:t>ian</w:t>
      </w:r>
      <w:r>
        <w:rPr>
          <w:rFonts w:ascii="Times New Roman" w:hAnsi="Times New Roman"/>
          <w:sz w:val="28"/>
          <w:szCs w:val="28"/>
          <w:lang w:val="en-US" w:bidi="en-US"/>
        </w:rPr>
        <w:t>/</w:t>
      </w:r>
      <w:r>
        <w:rPr>
          <w:rFonts w:ascii="Times New Roman" w:hAnsi="Times New Roman"/>
          <w:i/>
          <w:sz w:val="28"/>
          <w:szCs w:val="28"/>
          <w:lang w:val="en-US" w:bidi="en-US"/>
        </w:rPr>
        <w:t>an</w:t>
      </w:r>
      <w:r>
        <w:rPr>
          <w:rFonts w:ascii="Times New Roman" w:hAnsi="Times New Roman"/>
          <w:sz w:val="28"/>
          <w:szCs w:val="28"/>
          <w:lang w:val="en-US" w:bidi="en-US"/>
        </w:rPr>
        <w:t>, -</w:t>
      </w:r>
      <w:r>
        <w:rPr>
          <w:rFonts w:ascii="Times New Roman" w:hAnsi="Times New Roman"/>
          <w:i/>
          <w:sz w:val="28"/>
          <w:szCs w:val="28"/>
          <w:lang w:val="en-US" w:bidi="en-US"/>
        </w:rPr>
        <w:t>ing</w:t>
      </w:r>
      <w:r>
        <w:rPr>
          <w:rFonts w:ascii="Times New Roman" w:hAnsi="Times New Roman"/>
          <w:sz w:val="28"/>
          <w:szCs w:val="28"/>
          <w:lang w:val="en-US" w:bidi="en-US"/>
        </w:rPr>
        <w:t>; -</w:t>
      </w:r>
      <w:r>
        <w:rPr>
          <w:rFonts w:ascii="Times New Roman" w:hAnsi="Times New Roman"/>
          <w:i/>
          <w:sz w:val="28"/>
          <w:szCs w:val="28"/>
          <w:lang w:val="en-US" w:bidi="en-US"/>
        </w:rPr>
        <w:t>ous</w:t>
      </w:r>
      <w:r>
        <w:rPr>
          <w:rFonts w:ascii="Times New Roman" w:hAnsi="Times New Roman"/>
          <w:sz w:val="28"/>
          <w:szCs w:val="28"/>
          <w:lang w:val="en-US" w:bidi="en-US"/>
        </w:rPr>
        <w:t>, -</w:t>
      </w:r>
      <w:r>
        <w:rPr>
          <w:rFonts w:ascii="Times New Roman" w:hAnsi="Times New Roman"/>
          <w:i/>
          <w:sz w:val="28"/>
          <w:szCs w:val="28"/>
          <w:lang w:val="en-US" w:bidi="en-US"/>
        </w:rPr>
        <w:t>able</w:t>
      </w:r>
      <w:r>
        <w:rPr>
          <w:rFonts w:ascii="Times New Roman" w:hAnsi="Times New Roman"/>
          <w:sz w:val="28"/>
          <w:szCs w:val="28"/>
          <w:lang w:val="en-US" w:bidi="en-US"/>
        </w:rPr>
        <w:t>/</w:t>
      </w:r>
      <w:r>
        <w:rPr>
          <w:rFonts w:ascii="Times New Roman" w:hAnsi="Times New Roman"/>
          <w:i/>
          <w:sz w:val="28"/>
          <w:szCs w:val="28"/>
          <w:lang w:val="en-US" w:bidi="en-US"/>
        </w:rPr>
        <w:t>ible</w:t>
      </w:r>
      <w:r>
        <w:rPr>
          <w:rFonts w:ascii="Times New Roman" w:hAnsi="Times New Roman"/>
          <w:sz w:val="28"/>
          <w:szCs w:val="28"/>
          <w:lang w:val="en-US" w:bidi="en-US"/>
        </w:rPr>
        <w:t>, -</w:t>
      </w:r>
      <w:r>
        <w:rPr>
          <w:rFonts w:ascii="Times New Roman" w:hAnsi="Times New Roman"/>
          <w:i/>
          <w:sz w:val="28"/>
          <w:szCs w:val="28"/>
          <w:lang w:val="en-US" w:bidi="en-US"/>
        </w:rPr>
        <w:t>less</w:t>
      </w:r>
      <w:r>
        <w:rPr>
          <w:rFonts w:ascii="Times New Roman" w:hAnsi="Times New Roman"/>
          <w:sz w:val="28"/>
          <w:szCs w:val="28"/>
          <w:lang w:val="en-US" w:bidi="en-US"/>
        </w:rPr>
        <w:t>, -</w:t>
      </w:r>
      <w:r>
        <w:rPr>
          <w:rFonts w:ascii="Times New Roman" w:hAnsi="Times New Roman"/>
          <w:i/>
          <w:sz w:val="28"/>
          <w:szCs w:val="28"/>
          <w:lang w:val="en-US" w:bidi="en-US"/>
        </w:rPr>
        <w:t>ive</w:t>
      </w:r>
      <w:r>
        <w:rPr>
          <w:rFonts w:ascii="Times New Roman" w:hAnsi="Times New Roman"/>
          <w:sz w:val="28"/>
          <w:szCs w:val="28"/>
          <w:lang w:val="en-US" w:bidi="en-US"/>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наречия при помощи суффикса -</w:t>
      </w:r>
      <w:r>
        <w:rPr>
          <w:rFonts w:ascii="Times New Roman" w:hAnsi="Times New Roman"/>
          <w:i/>
          <w:sz w:val="28"/>
          <w:szCs w:val="28"/>
          <w:lang w:val="en-US"/>
        </w:rPr>
        <w:t>ly</w:t>
      </w:r>
      <w:r>
        <w:rPr>
          <w:rFonts w:ascii="Times New Roman" w:hAnsi="Times New Roman"/>
          <w:sz w:val="28"/>
          <w:szCs w:val="28"/>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имена существительные, имена прилагательные, наречия при помощи отрицательных префиксов </w:t>
      </w:r>
      <w:r>
        <w:rPr>
          <w:rFonts w:ascii="Times New Roman" w:hAnsi="Times New Roman"/>
          <w:i/>
          <w:sz w:val="28"/>
          <w:szCs w:val="28"/>
          <w:lang w:val="en-US" w:bidi="en-US"/>
        </w:rPr>
        <w:t>un</w:t>
      </w:r>
      <w:r>
        <w:rPr>
          <w:rFonts w:ascii="Times New Roman" w:hAnsi="Times New Roman"/>
          <w:sz w:val="28"/>
          <w:szCs w:val="28"/>
          <w:lang w:bidi="en-US"/>
        </w:rPr>
        <w:t xml:space="preserve">-, </w:t>
      </w:r>
      <w:r>
        <w:rPr>
          <w:rFonts w:ascii="Times New Roman" w:hAnsi="Times New Roman"/>
          <w:i/>
          <w:sz w:val="28"/>
          <w:szCs w:val="28"/>
          <w:lang w:val="en-US" w:bidi="en-US"/>
        </w:rPr>
        <w:t>im</w:t>
      </w:r>
      <w:r>
        <w:rPr>
          <w:rFonts w:ascii="Times New Roman" w:hAnsi="Times New Roman"/>
          <w:sz w:val="28"/>
          <w:szCs w:val="28"/>
          <w:lang w:bidi="en-US"/>
        </w:rPr>
        <w:t>-/</w:t>
      </w:r>
      <w:r>
        <w:rPr>
          <w:rFonts w:ascii="Times New Roman" w:hAnsi="Times New Roman"/>
          <w:i/>
          <w:sz w:val="28"/>
          <w:szCs w:val="28"/>
          <w:lang w:val="en-US" w:bidi="en-US"/>
        </w:rPr>
        <w:t>in</w:t>
      </w:r>
      <w:r>
        <w:rPr>
          <w:rFonts w:ascii="Times New Roman" w:hAnsi="Times New Roman"/>
          <w:sz w:val="28"/>
          <w:szCs w:val="28"/>
          <w:lang w:bidi="en-US"/>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числительные при помощи суффиксов -</w:t>
      </w:r>
      <w:r>
        <w:rPr>
          <w:rFonts w:ascii="Times New Roman" w:hAnsi="Times New Roman"/>
          <w:i/>
          <w:sz w:val="28"/>
          <w:szCs w:val="28"/>
          <w:lang w:val="en-US"/>
        </w:rPr>
        <w:t>teen</w:t>
      </w:r>
      <w:r>
        <w:rPr>
          <w:rFonts w:ascii="Times New Roman" w:hAnsi="Times New Roman"/>
          <w:sz w:val="28"/>
          <w:szCs w:val="28"/>
        </w:rPr>
        <w:t>, -</w:t>
      </w:r>
      <w:r>
        <w:rPr>
          <w:rFonts w:ascii="Times New Roman" w:hAnsi="Times New Roman"/>
          <w:i/>
          <w:sz w:val="28"/>
          <w:szCs w:val="28"/>
          <w:lang w:val="en-US"/>
        </w:rPr>
        <w:t>ty</w:t>
      </w:r>
      <w:r>
        <w:rPr>
          <w:rFonts w:ascii="Times New Roman" w:hAnsi="Times New Roman"/>
          <w:sz w:val="28"/>
          <w:szCs w:val="28"/>
        </w:rPr>
        <w:t>; -</w:t>
      </w:r>
      <w:r>
        <w:rPr>
          <w:rFonts w:ascii="Times New Roman" w:hAnsi="Times New Roman"/>
          <w:i/>
          <w:sz w:val="28"/>
          <w:szCs w:val="28"/>
          <w:lang w:val="en-US"/>
        </w:rPr>
        <w:t>th</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наиболее распространенные фразовые глаголы;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принадлежность слов к частям речи по аффиксам;</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Pr>
          <w:rFonts w:ascii="Times New Roman" w:hAnsi="Times New Roman"/>
          <w:i/>
          <w:sz w:val="28"/>
          <w:szCs w:val="28"/>
          <w:lang w:val="en-US"/>
        </w:rPr>
        <w:t>firstly</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begin</w:t>
      </w:r>
      <w:r>
        <w:rPr>
          <w:rFonts w:ascii="Times New Roman" w:hAnsi="Times New Roman"/>
          <w:i/>
          <w:sz w:val="28"/>
          <w:szCs w:val="28"/>
        </w:rPr>
        <w:t xml:space="preserve"> </w:t>
      </w:r>
      <w:r>
        <w:rPr>
          <w:rFonts w:ascii="Times New Roman" w:hAnsi="Times New Roman"/>
          <w:i/>
          <w:sz w:val="28"/>
          <w:szCs w:val="28"/>
          <w:lang w:val="en-US"/>
        </w:rPr>
        <w:t>with</w:t>
      </w:r>
      <w:r>
        <w:rPr>
          <w:rFonts w:ascii="Times New Roman" w:hAnsi="Times New Roman"/>
          <w:i/>
          <w:sz w:val="28"/>
          <w:szCs w:val="28"/>
        </w:rPr>
        <w:t xml:space="preserve">, </w:t>
      </w:r>
      <w:r>
        <w:rPr>
          <w:rFonts w:ascii="Times New Roman" w:hAnsi="Times New Roman"/>
          <w:i/>
          <w:sz w:val="28"/>
          <w:szCs w:val="28"/>
          <w:lang w:val="en-US"/>
        </w:rPr>
        <w:t>however</w:t>
      </w:r>
      <w:r>
        <w:rPr>
          <w:rFonts w:ascii="Times New Roman" w:hAnsi="Times New Roman"/>
          <w:i/>
          <w:sz w:val="28"/>
          <w:szCs w:val="28"/>
        </w:rPr>
        <w:t xml:space="preserve">,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for</w:t>
      </w:r>
      <w:r>
        <w:rPr>
          <w:rFonts w:ascii="Times New Roman" w:hAnsi="Times New Roman"/>
          <w:i/>
          <w:sz w:val="28"/>
          <w:szCs w:val="28"/>
        </w:rPr>
        <w:t xml:space="preserve"> </w:t>
      </w:r>
      <w:r>
        <w:rPr>
          <w:rFonts w:ascii="Times New Roman" w:hAnsi="Times New Roman"/>
          <w:i/>
          <w:sz w:val="28"/>
          <w:szCs w:val="28"/>
          <w:lang w:val="en-US"/>
        </w:rPr>
        <w:t>me</w:t>
      </w:r>
      <w:r>
        <w:rPr>
          <w:rFonts w:ascii="Times New Roman" w:hAnsi="Times New Roman"/>
          <w:i/>
          <w:sz w:val="28"/>
          <w:szCs w:val="28"/>
        </w:rPr>
        <w:t xml:space="preserve">, </w:t>
      </w:r>
      <w:r>
        <w:rPr>
          <w:rFonts w:ascii="Times New Roman" w:hAnsi="Times New Roman"/>
          <w:i/>
          <w:sz w:val="28"/>
          <w:szCs w:val="28"/>
          <w:lang w:val="en-US"/>
        </w:rPr>
        <w:t>finally</w:t>
      </w:r>
      <w:r>
        <w:rPr>
          <w:rFonts w:ascii="Times New Roman" w:hAnsi="Times New Roman"/>
          <w:i/>
          <w:sz w:val="28"/>
          <w:szCs w:val="28"/>
        </w:rPr>
        <w:t xml:space="preserve">, </w:t>
      </w:r>
      <w:r>
        <w:rPr>
          <w:rFonts w:ascii="Times New Roman" w:hAnsi="Times New Roman"/>
          <w:i/>
          <w:sz w:val="28"/>
          <w:szCs w:val="28"/>
          <w:lang w:val="en-US"/>
        </w:rPr>
        <w:t>at</w:t>
      </w:r>
      <w:r>
        <w:rPr>
          <w:rFonts w:ascii="Times New Roman" w:hAnsi="Times New Roman"/>
          <w:i/>
          <w:sz w:val="28"/>
          <w:szCs w:val="28"/>
        </w:rPr>
        <w:t xml:space="preserve"> </w:t>
      </w:r>
      <w:r>
        <w:rPr>
          <w:rFonts w:ascii="Times New Roman" w:hAnsi="Times New Roman"/>
          <w:i/>
          <w:sz w:val="28"/>
          <w:szCs w:val="28"/>
          <w:lang w:val="en-US"/>
        </w:rPr>
        <w:t>last</w:t>
      </w:r>
      <w:r>
        <w:rPr>
          <w:rFonts w:ascii="Times New Roman" w:hAnsi="Times New Roman"/>
          <w:i/>
          <w:sz w:val="28"/>
          <w:szCs w:val="28"/>
        </w:rPr>
        <w:t xml:space="preserve">, </w:t>
      </w:r>
      <w:r>
        <w:rPr>
          <w:rFonts w:ascii="Times New Roman" w:hAnsi="Times New Roman"/>
          <w:i/>
          <w:sz w:val="28"/>
          <w:szCs w:val="28"/>
          <w:lang w:val="en-US"/>
        </w:rPr>
        <w:t>etc</w:t>
      </w:r>
      <w:r>
        <w:rPr>
          <w:rFonts w:ascii="Times New Roman" w:hAnsi="Times New Roman"/>
          <w:i/>
          <w:sz w:val="28"/>
          <w:szCs w:val="28"/>
        </w:rPr>
        <w:t>.);</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proofErr w:type="gramStart"/>
      <w:r>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roofErr w:type="gramEnd"/>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w:t>
      </w:r>
      <w:proofErr w:type="gramStart"/>
      <w:r>
        <w:rPr>
          <w:rFonts w:ascii="Times New Roman" w:hAnsi="Times New Roman"/>
          <w:sz w:val="28"/>
          <w:szCs w:val="28"/>
        </w:rPr>
        <w:t>начальным</w:t>
      </w:r>
      <w:proofErr w:type="gramEnd"/>
      <w:r>
        <w:rPr>
          <w:rFonts w:ascii="Times New Roman" w:hAnsi="Times New Roman"/>
          <w:sz w:val="28"/>
          <w:szCs w:val="28"/>
        </w:rPr>
        <w:t xml:space="preserve"> </w:t>
      </w:r>
      <w:r>
        <w:rPr>
          <w:rFonts w:ascii="Times New Roman" w:hAnsi="Times New Roman"/>
          <w:i/>
          <w:sz w:val="28"/>
          <w:szCs w:val="28"/>
        </w:rPr>
        <w:t>It</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w:t>
      </w:r>
      <w:proofErr w:type="gramStart"/>
      <w:r>
        <w:rPr>
          <w:rFonts w:ascii="Times New Roman" w:hAnsi="Times New Roman"/>
          <w:sz w:val="28"/>
          <w:szCs w:val="28"/>
        </w:rPr>
        <w:t>начальным</w:t>
      </w:r>
      <w:proofErr w:type="gramEnd"/>
      <w:r>
        <w:rPr>
          <w:rFonts w:ascii="Times New Roman" w:hAnsi="Times New Roman"/>
          <w:sz w:val="28"/>
          <w:szCs w:val="28"/>
        </w:rPr>
        <w:t xml:space="preserve"> </w:t>
      </w:r>
      <w:r>
        <w:rPr>
          <w:rFonts w:ascii="Times New Roman" w:hAnsi="Times New Roman"/>
          <w:i/>
          <w:sz w:val="28"/>
          <w:szCs w:val="28"/>
        </w:rPr>
        <w:t xml:space="preserve">There +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Pr>
          <w:rFonts w:ascii="Times New Roman" w:hAnsi="Times New Roman"/>
          <w:i/>
          <w:sz w:val="28"/>
          <w:szCs w:val="28"/>
        </w:rPr>
        <w:t>and</w:t>
      </w:r>
      <w:r>
        <w:rPr>
          <w:rFonts w:ascii="Times New Roman" w:hAnsi="Times New Roman"/>
          <w:sz w:val="28"/>
          <w:szCs w:val="28"/>
        </w:rPr>
        <w:t>,</w:t>
      </w:r>
      <w:r>
        <w:rPr>
          <w:rFonts w:ascii="Times New Roman" w:hAnsi="Times New Roman"/>
          <w:i/>
          <w:sz w:val="28"/>
          <w:szCs w:val="28"/>
        </w:rPr>
        <w:t xml:space="preserve"> but</w:t>
      </w:r>
      <w:r>
        <w:rPr>
          <w:rFonts w:ascii="Times New Roman" w:hAnsi="Times New Roman"/>
          <w:sz w:val="28"/>
          <w:szCs w:val="28"/>
        </w:rPr>
        <w:t>,</w:t>
      </w:r>
      <w:r>
        <w:rPr>
          <w:rFonts w:ascii="Times New Roman" w:hAnsi="Times New Roman"/>
          <w:i/>
          <w:sz w:val="28"/>
          <w:szCs w:val="28"/>
        </w:rPr>
        <w:t xml:space="preserve"> or</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Pr>
          <w:rFonts w:ascii="Times New Roman" w:hAnsi="Times New Roman"/>
          <w:i/>
          <w:sz w:val="28"/>
          <w:szCs w:val="28"/>
          <w:lang w:val="en-US"/>
        </w:rPr>
        <w:t>because</w:t>
      </w:r>
      <w:r>
        <w:rPr>
          <w:rFonts w:ascii="Times New Roman" w:hAnsi="Times New Roman"/>
          <w:sz w:val="28"/>
          <w:szCs w:val="28"/>
        </w:rPr>
        <w:t xml:space="preserve">, </w:t>
      </w:r>
      <w:r>
        <w:rPr>
          <w:rFonts w:ascii="Times New Roman" w:hAnsi="Times New Roman"/>
          <w:i/>
          <w:sz w:val="28"/>
          <w:szCs w:val="28"/>
          <w:lang w:val="en-US"/>
        </w:rPr>
        <w:t>if</w:t>
      </w:r>
      <w:r>
        <w:rPr>
          <w:rFonts w:ascii="Times New Roman" w:hAnsi="Times New Roman"/>
          <w:sz w:val="28"/>
          <w:szCs w:val="28"/>
        </w:rPr>
        <w:t xml:space="preserve">, </w:t>
      </w:r>
      <w:r>
        <w:rPr>
          <w:rFonts w:ascii="Times New Roman" w:hAnsi="Times New Roman"/>
          <w:i/>
          <w:sz w:val="28"/>
          <w:szCs w:val="28"/>
          <w:lang w:val="en-US"/>
        </w:rPr>
        <w:t>that</w:t>
      </w:r>
      <w:r>
        <w:rPr>
          <w:rFonts w:ascii="Times New Roman" w:hAnsi="Times New Roman"/>
          <w:sz w:val="28"/>
          <w:szCs w:val="28"/>
        </w:rPr>
        <w:t xml:space="preserve">, </w:t>
      </w:r>
      <w:r>
        <w:rPr>
          <w:rFonts w:ascii="Times New Roman" w:hAnsi="Times New Roman"/>
          <w:i/>
          <w:sz w:val="28"/>
          <w:szCs w:val="28"/>
          <w:lang w:val="en-US"/>
        </w:rPr>
        <w:t>who</w:t>
      </w:r>
      <w:r>
        <w:rPr>
          <w:rFonts w:ascii="Times New Roman" w:hAnsi="Times New Roman"/>
          <w:sz w:val="28"/>
          <w:szCs w:val="28"/>
        </w:rPr>
        <w:t xml:space="preserve">, </w:t>
      </w:r>
      <w:r>
        <w:rPr>
          <w:rFonts w:ascii="Times New Roman" w:hAnsi="Times New Roman"/>
          <w:i/>
          <w:sz w:val="28"/>
          <w:szCs w:val="28"/>
          <w:lang w:val="en-US"/>
        </w:rPr>
        <w:t>which</w:t>
      </w:r>
      <w:r>
        <w:rPr>
          <w:rFonts w:ascii="Times New Roman" w:hAnsi="Times New Roman"/>
          <w:sz w:val="28"/>
          <w:szCs w:val="28"/>
        </w:rPr>
        <w:t xml:space="preserve">, </w:t>
      </w:r>
      <w:r>
        <w:rPr>
          <w:rFonts w:ascii="Times New Roman" w:hAnsi="Times New Roman"/>
          <w:i/>
          <w:sz w:val="28"/>
          <w:szCs w:val="28"/>
          <w:lang w:val="en-US"/>
        </w:rPr>
        <w:t>what</w:t>
      </w:r>
      <w:r>
        <w:rPr>
          <w:rFonts w:ascii="Times New Roman" w:hAnsi="Times New Roman"/>
          <w:sz w:val="28"/>
          <w:szCs w:val="28"/>
        </w:rPr>
        <w:t xml:space="preserve">, </w:t>
      </w:r>
      <w:r>
        <w:rPr>
          <w:rFonts w:ascii="Times New Roman" w:hAnsi="Times New Roman"/>
          <w:i/>
          <w:sz w:val="28"/>
          <w:szCs w:val="28"/>
          <w:lang w:val="en-US"/>
        </w:rPr>
        <w:t>when</w:t>
      </w:r>
      <w:r>
        <w:rPr>
          <w:rFonts w:ascii="Times New Roman" w:hAnsi="Times New Roman"/>
          <w:sz w:val="28"/>
          <w:szCs w:val="28"/>
        </w:rPr>
        <w:t xml:space="preserve">, </w:t>
      </w:r>
      <w:r>
        <w:rPr>
          <w:rFonts w:ascii="Times New Roman" w:hAnsi="Times New Roman"/>
          <w:i/>
          <w:sz w:val="28"/>
          <w:szCs w:val="28"/>
          <w:lang w:val="en-US"/>
        </w:rPr>
        <w:t>where</w:t>
      </w:r>
      <w:r>
        <w:rPr>
          <w:rFonts w:ascii="Times New Roman" w:hAnsi="Times New Roman"/>
          <w:i/>
          <w:sz w:val="28"/>
          <w:szCs w:val="28"/>
        </w:rPr>
        <w:t xml:space="preserve">, </w:t>
      </w:r>
      <w:r>
        <w:rPr>
          <w:rFonts w:ascii="Times New Roman" w:hAnsi="Times New Roman"/>
          <w:i/>
          <w:sz w:val="28"/>
          <w:szCs w:val="28"/>
          <w:lang w:val="en-US"/>
        </w:rPr>
        <w:t>how</w:t>
      </w:r>
      <w:r>
        <w:rPr>
          <w:rFonts w:ascii="Times New Roman" w:hAnsi="Times New Roman"/>
          <w:i/>
          <w:sz w:val="28"/>
          <w:szCs w:val="28"/>
        </w:rPr>
        <w:t xml:space="preserve">, </w:t>
      </w:r>
      <w:r>
        <w:rPr>
          <w:rFonts w:ascii="Times New Roman" w:hAnsi="Times New Roman"/>
          <w:i/>
          <w:sz w:val="28"/>
          <w:szCs w:val="28"/>
          <w:lang w:val="en-US"/>
        </w:rPr>
        <w:t>why</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sz w:val="28"/>
          <w:szCs w:val="28"/>
        </w:rPr>
        <w:t>распознавать</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употреблять</w:t>
      </w:r>
      <w:r>
        <w:rPr>
          <w:rFonts w:ascii="Times New Roman" w:hAnsi="Times New Roman"/>
          <w:sz w:val="28"/>
          <w:szCs w:val="28"/>
          <w:lang w:val="en-US"/>
        </w:rPr>
        <w:t xml:space="preserve"> </w:t>
      </w:r>
      <w:r>
        <w:rPr>
          <w:rFonts w:ascii="Times New Roman" w:hAnsi="Times New Roman"/>
          <w:sz w:val="28"/>
          <w:szCs w:val="28"/>
        </w:rPr>
        <w:t>в</w:t>
      </w:r>
      <w:r>
        <w:rPr>
          <w:rFonts w:ascii="Times New Roman" w:hAnsi="Times New Roman"/>
          <w:sz w:val="28"/>
          <w:szCs w:val="28"/>
          <w:lang w:val="en-US"/>
        </w:rPr>
        <w:t xml:space="preserve"> </w:t>
      </w:r>
      <w:r>
        <w:rPr>
          <w:rFonts w:ascii="Times New Roman" w:hAnsi="Times New Roman"/>
          <w:sz w:val="28"/>
          <w:szCs w:val="28"/>
        </w:rPr>
        <w:t>речи</w:t>
      </w:r>
      <w:r>
        <w:rPr>
          <w:rFonts w:ascii="Times New Roman" w:hAnsi="Times New Roman"/>
          <w:sz w:val="28"/>
          <w:szCs w:val="28"/>
          <w:lang w:val="en-US"/>
        </w:rPr>
        <w:t xml:space="preserve"> </w:t>
      </w:r>
      <w:r>
        <w:rPr>
          <w:rFonts w:ascii="Times New Roman" w:hAnsi="Times New Roman"/>
          <w:sz w:val="28"/>
          <w:szCs w:val="28"/>
        </w:rPr>
        <w:t>условные</w:t>
      </w:r>
      <w:r>
        <w:rPr>
          <w:rFonts w:ascii="Times New Roman" w:hAnsi="Times New Roman"/>
          <w:sz w:val="28"/>
          <w:szCs w:val="28"/>
          <w:lang w:val="en-US"/>
        </w:rPr>
        <w:t xml:space="preserve"> </w:t>
      </w:r>
      <w:r>
        <w:rPr>
          <w:rFonts w:ascii="Times New Roman" w:hAnsi="Times New Roman"/>
          <w:sz w:val="28"/>
          <w:szCs w:val="28"/>
        </w:rPr>
        <w:t>предложения</w:t>
      </w:r>
      <w:r>
        <w:rPr>
          <w:rFonts w:ascii="Times New Roman" w:hAnsi="Times New Roman"/>
          <w:sz w:val="28"/>
          <w:szCs w:val="28"/>
          <w:lang w:val="en-US"/>
        </w:rPr>
        <w:t xml:space="preserve"> </w:t>
      </w:r>
      <w:r>
        <w:rPr>
          <w:rFonts w:ascii="Times New Roman" w:hAnsi="Times New Roman"/>
          <w:sz w:val="28"/>
          <w:szCs w:val="28"/>
        </w:rPr>
        <w:t>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 – </w:t>
      </w:r>
      <w:r>
        <w:rPr>
          <w:rFonts w:ascii="Times New Roman" w:hAnsi="Times New Roman"/>
          <w:i/>
          <w:sz w:val="28"/>
          <w:szCs w:val="28"/>
          <w:lang w:val="en-US"/>
        </w:rPr>
        <w:t>If I see Jim, I’ll invite him to our school party</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нереального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II</w:t>
      </w:r>
      <w:r>
        <w:rPr>
          <w:rFonts w:ascii="Times New Roman" w:hAnsi="Times New Roman"/>
          <w:i/>
          <w:sz w:val="28"/>
          <w:szCs w:val="28"/>
          <w:lang w:val="en-US"/>
        </w:rPr>
        <w:t xml:space="preserve"> – If I were you, I would start learning French);</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существительные с определенным/ неопределенным/нулевым артиклем;</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местоимения: личные (в именительном и объектном падежах, в абсолютной форме), притяжательные, </w:t>
      </w:r>
      <w:r>
        <w:rPr>
          <w:rFonts w:ascii="Times New Roman" w:hAnsi="Times New Roman"/>
          <w:sz w:val="28"/>
          <w:szCs w:val="28"/>
        </w:rPr>
        <w:lastRenderedPageBreak/>
        <w:t>возвратные, указательные, неопределенные и их производные, относительные, вопросительные;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roofErr w:type="gramEnd"/>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Pr>
          <w:rFonts w:ascii="Times New Roman" w:hAnsi="Times New Roman"/>
          <w:i/>
          <w:sz w:val="28"/>
          <w:szCs w:val="28"/>
          <w:lang w:val="en-US"/>
        </w:rPr>
        <w:t>many</w:t>
      </w:r>
      <w:r>
        <w:rPr>
          <w:rFonts w:ascii="Times New Roman" w:hAnsi="Times New Roman"/>
          <w:sz w:val="28"/>
          <w:szCs w:val="28"/>
        </w:rPr>
        <w:t>/</w:t>
      </w:r>
      <w:r>
        <w:rPr>
          <w:rFonts w:ascii="Times New Roman" w:hAnsi="Times New Roman"/>
          <w:i/>
          <w:sz w:val="28"/>
          <w:szCs w:val="28"/>
          <w:lang w:val="en-US"/>
        </w:rPr>
        <w:t>much</w:t>
      </w:r>
      <w:r>
        <w:rPr>
          <w:rFonts w:ascii="Times New Roman" w:hAnsi="Times New Roman"/>
          <w:sz w:val="28"/>
          <w:szCs w:val="28"/>
        </w:rPr>
        <w:t xml:space="preserve">, </w:t>
      </w:r>
      <w:r>
        <w:rPr>
          <w:rFonts w:ascii="Times New Roman" w:hAnsi="Times New Roman"/>
          <w:i/>
          <w:sz w:val="28"/>
          <w:szCs w:val="28"/>
          <w:lang w:val="en-US"/>
        </w:rPr>
        <w:t>few</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few</w:t>
      </w:r>
      <w:r>
        <w:rPr>
          <w:rFonts w:ascii="Times New Roman" w:hAnsi="Times New Roman"/>
          <w:sz w:val="28"/>
          <w:szCs w:val="28"/>
        </w:rPr>
        <w:t xml:space="preserve">, </w:t>
      </w:r>
      <w:r>
        <w:rPr>
          <w:rFonts w:ascii="Times New Roman" w:hAnsi="Times New Roman"/>
          <w:i/>
          <w:sz w:val="28"/>
          <w:szCs w:val="28"/>
          <w:lang w:val="en-US"/>
        </w:rPr>
        <w:t>little</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little</w:t>
      </w:r>
      <w:r>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roofErr w:type="gramEnd"/>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количественные и порядковые числительные;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8"/>
          <w:szCs w:val="28"/>
        </w:rPr>
        <w:t xml:space="preserve">, to be going to, </w:t>
      </w:r>
      <w:r>
        <w:rPr>
          <w:rFonts w:ascii="Times New Roman" w:hAnsi="Times New Roman"/>
          <w:sz w:val="28"/>
          <w:szCs w:val="28"/>
        </w:rPr>
        <w:t>Present Continuous</w:t>
      </w:r>
      <w:r>
        <w:rPr>
          <w:rFonts w:ascii="Times New Roman" w:hAnsi="Times New Roman"/>
          <w:i/>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модальные глаголы и их эквиваленты (</w:t>
      </w:r>
      <w:r>
        <w:rPr>
          <w:rFonts w:ascii="Times New Roman" w:hAnsi="Times New Roman"/>
          <w:i/>
          <w:sz w:val="28"/>
          <w:szCs w:val="28"/>
          <w:lang w:val="en-US"/>
        </w:rPr>
        <w:t>may</w:t>
      </w:r>
      <w:r>
        <w:rPr>
          <w:rFonts w:ascii="Times New Roman" w:hAnsi="Times New Roman"/>
          <w:sz w:val="28"/>
          <w:szCs w:val="28"/>
        </w:rPr>
        <w:t xml:space="preserve">, </w:t>
      </w:r>
      <w:r>
        <w:rPr>
          <w:rFonts w:ascii="Times New Roman" w:hAnsi="Times New Roman"/>
          <w:i/>
          <w:sz w:val="28"/>
          <w:szCs w:val="28"/>
          <w:lang w:val="en-US"/>
        </w:rPr>
        <w:t>can</w:t>
      </w:r>
      <w:r>
        <w:rPr>
          <w:rFonts w:ascii="Times New Roman" w:hAnsi="Times New Roman"/>
          <w:sz w:val="28"/>
          <w:szCs w:val="28"/>
        </w:rPr>
        <w:t xml:space="preserve">, </w:t>
      </w:r>
      <w:r>
        <w:rPr>
          <w:rFonts w:ascii="Times New Roman" w:hAnsi="Times New Roman"/>
          <w:i/>
          <w:sz w:val="28"/>
          <w:szCs w:val="28"/>
          <w:lang w:val="en-US"/>
        </w:rPr>
        <w:t>could</w:t>
      </w:r>
      <w:r>
        <w:rPr>
          <w:rFonts w:ascii="Times New Roman" w:hAnsi="Times New Roman"/>
          <w:sz w:val="28"/>
          <w:szCs w:val="28"/>
        </w:rPr>
        <w:t xml:space="preserve">, </w:t>
      </w:r>
      <w:r>
        <w:rPr>
          <w:rFonts w:ascii="Times New Roman" w:hAnsi="Times New Roman"/>
          <w:i/>
          <w:sz w:val="28"/>
          <w:szCs w:val="28"/>
          <w:lang w:val="en-US"/>
        </w:rPr>
        <w:t>be</w:t>
      </w:r>
      <w:r>
        <w:rPr>
          <w:rFonts w:ascii="Times New Roman" w:hAnsi="Times New Roman"/>
          <w:i/>
          <w:sz w:val="28"/>
          <w:szCs w:val="28"/>
        </w:rPr>
        <w:t xml:space="preserve"> </w:t>
      </w:r>
      <w:r>
        <w:rPr>
          <w:rFonts w:ascii="Times New Roman" w:hAnsi="Times New Roman"/>
          <w:i/>
          <w:sz w:val="28"/>
          <w:szCs w:val="28"/>
          <w:lang w:val="en-US"/>
        </w:rPr>
        <w:t>able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sz w:val="28"/>
          <w:szCs w:val="28"/>
        </w:rPr>
        <w:t xml:space="preserve">, </w:t>
      </w:r>
      <w:r>
        <w:rPr>
          <w:rFonts w:ascii="Times New Roman" w:hAnsi="Times New Roman"/>
          <w:i/>
          <w:sz w:val="28"/>
          <w:szCs w:val="28"/>
          <w:lang w:val="en-US"/>
        </w:rPr>
        <w:t>must</w:t>
      </w:r>
      <w:r>
        <w:rPr>
          <w:rFonts w:ascii="Times New Roman" w:hAnsi="Times New Roman"/>
          <w:sz w:val="28"/>
          <w:szCs w:val="28"/>
        </w:rPr>
        <w:t xml:space="preserve">, </w:t>
      </w:r>
      <w:r>
        <w:rPr>
          <w:rFonts w:ascii="Times New Roman" w:hAnsi="Times New Roman"/>
          <w:i/>
          <w:sz w:val="28"/>
          <w:szCs w:val="28"/>
          <w:lang w:val="en-US"/>
        </w:rPr>
        <w:t>have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sz w:val="28"/>
          <w:szCs w:val="28"/>
        </w:rPr>
        <w:t xml:space="preserve">, </w:t>
      </w:r>
      <w:r>
        <w:rPr>
          <w:rFonts w:ascii="Times New Roman" w:hAnsi="Times New Roman"/>
          <w:i/>
          <w:sz w:val="28"/>
          <w:szCs w:val="28"/>
          <w:lang w:val="en-US"/>
        </w:rPr>
        <w:t>should</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глаголы в следующих формах страдательного залога: </w:t>
      </w:r>
      <w:r>
        <w:rPr>
          <w:rFonts w:ascii="Times New Roman" w:hAnsi="Times New Roman"/>
          <w:sz w:val="28"/>
          <w:szCs w:val="28"/>
          <w:lang w:val="en-US"/>
        </w:rPr>
        <w:t>Present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 xml:space="preserve">, </w:t>
      </w:r>
      <w:r>
        <w:rPr>
          <w:rFonts w:ascii="Times New Roman" w:hAnsi="Times New Roman"/>
          <w:sz w:val="28"/>
          <w:szCs w:val="28"/>
          <w:lang w:val="en-US"/>
        </w:rPr>
        <w:t>Past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proofErr w:type="gramStart"/>
      <w:r>
        <w:rPr>
          <w:rFonts w:ascii="Times New Roman" w:hAnsi="Times New Roman"/>
          <w:i/>
          <w:sz w:val="28"/>
          <w:szCs w:val="28"/>
        </w:rPr>
        <w:t xml:space="preserve">распознавать сложноподчиненные предложения с придаточными: времени с союзом </w:t>
      </w:r>
      <w:r>
        <w:rPr>
          <w:rFonts w:ascii="Times New Roman" w:hAnsi="Times New Roman"/>
          <w:i/>
          <w:sz w:val="28"/>
          <w:szCs w:val="28"/>
          <w:lang w:val="en-US"/>
        </w:rPr>
        <w:t>since</w:t>
      </w:r>
      <w:r>
        <w:rPr>
          <w:rFonts w:ascii="Times New Roman" w:hAnsi="Times New Roman"/>
          <w:i/>
          <w:sz w:val="28"/>
          <w:szCs w:val="28"/>
        </w:rPr>
        <w:t xml:space="preserve">; цели с союзом </w:t>
      </w:r>
      <w:r>
        <w:rPr>
          <w:rFonts w:ascii="Times New Roman" w:hAnsi="Times New Roman"/>
          <w:i/>
          <w:sz w:val="28"/>
          <w:szCs w:val="28"/>
          <w:lang w:val="en-US"/>
        </w:rPr>
        <w:t>so</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 xml:space="preserve">; условия с союзом </w:t>
      </w:r>
      <w:r>
        <w:rPr>
          <w:rFonts w:ascii="Times New Roman" w:hAnsi="Times New Roman"/>
          <w:i/>
          <w:sz w:val="28"/>
          <w:szCs w:val="28"/>
          <w:lang w:val="en-US"/>
        </w:rPr>
        <w:t>unless</w:t>
      </w:r>
      <w:r>
        <w:rPr>
          <w:rFonts w:ascii="Times New Roman" w:hAnsi="Times New Roman"/>
          <w:i/>
          <w:sz w:val="28"/>
          <w:szCs w:val="28"/>
        </w:rPr>
        <w:t xml:space="preserve">; определительными с союзами </w:t>
      </w:r>
      <w:r>
        <w:rPr>
          <w:rFonts w:ascii="Times New Roman" w:hAnsi="Times New Roman"/>
          <w:i/>
          <w:sz w:val="28"/>
          <w:szCs w:val="28"/>
          <w:lang w:val="en-US"/>
        </w:rPr>
        <w:t>who</w:t>
      </w:r>
      <w:r>
        <w:rPr>
          <w:rFonts w:ascii="Times New Roman" w:hAnsi="Times New Roman"/>
          <w:i/>
          <w:sz w:val="28"/>
          <w:szCs w:val="28"/>
        </w:rPr>
        <w:t xml:space="preserve">, </w:t>
      </w:r>
      <w:r>
        <w:rPr>
          <w:rFonts w:ascii="Times New Roman" w:hAnsi="Times New Roman"/>
          <w:i/>
          <w:sz w:val="28"/>
          <w:szCs w:val="28"/>
          <w:lang w:val="en-US"/>
        </w:rPr>
        <w:t>which</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w:t>
      </w:r>
      <w:proofErr w:type="gramEnd"/>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предложения с конструкциями </w:t>
      </w:r>
      <w:r>
        <w:rPr>
          <w:rFonts w:ascii="Times New Roman" w:hAnsi="Times New Roman"/>
          <w:i/>
          <w:sz w:val="28"/>
          <w:szCs w:val="28"/>
          <w:lang w:val="en-US"/>
        </w:rPr>
        <w:t>as</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not</w:t>
      </w:r>
      <w:r>
        <w:rPr>
          <w:rFonts w:ascii="Times New Roman" w:hAnsi="Times New Roman"/>
          <w:i/>
          <w:sz w:val="28"/>
          <w:szCs w:val="28"/>
        </w:rPr>
        <w:t xml:space="preserve"> </w:t>
      </w:r>
      <w:r>
        <w:rPr>
          <w:rFonts w:ascii="Times New Roman" w:hAnsi="Times New Roman"/>
          <w:i/>
          <w:sz w:val="28"/>
          <w:szCs w:val="28"/>
          <w:lang w:val="en-US"/>
        </w:rPr>
        <w:t>so</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either</w:t>
      </w:r>
      <w:r>
        <w:rPr>
          <w:rFonts w:ascii="Times New Roman" w:hAnsi="Times New Roman"/>
          <w:i/>
          <w:sz w:val="28"/>
          <w:szCs w:val="28"/>
        </w:rPr>
        <w:t xml:space="preserve"> … </w:t>
      </w:r>
      <w:r>
        <w:rPr>
          <w:rFonts w:ascii="Times New Roman" w:hAnsi="Times New Roman"/>
          <w:i/>
          <w:sz w:val="28"/>
          <w:szCs w:val="28"/>
          <w:lang w:val="en-US"/>
        </w:rPr>
        <w:t>or</w:t>
      </w:r>
      <w:r>
        <w:rPr>
          <w:rFonts w:ascii="Times New Roman" w:hAnsi="Times New Roman"/>
          <w:i/>
          <w:sz w:val="28"/>
          <w:szCs w:val="28"/>
        </w:rPr>
        <w:t xml:space="preserve">; </w:t>
      </w:r>
      <w:r>
        <w:rPr>
          <w:rFonts w:ascii="Times New Roman" w:hAnsi="Times New Roman"/>
          <w:i/>
          <w:sz w:val="28"/>
          <w:szCs w:val="28"/>
          <w:lang w:val="en-US"/>
        </w:rPr>
        <w:t>neither</w:t>
      </w:r>
      <w:r>
        <w:rPr>
          <w:rFonts w:ascii="Times New Roman" w:hAnsi="Times New Roman"/>
          <w:i/>
          <w:sz w:val="28"/>
          <w:szCs w:val="28"/>
        </w:rPr>
        <w:t xml:space="preserve"> … </w:t>
      </w:r>
      <w:r>
        <w:rPr>
          <w:rFonts w:ascii="Times New Roman" w:hAnsi="Times New Roman"/>
          <w:i/>
          <w:sz w:val="28"/>
          <w:szCs w:val="28"/>
          <w:lang w:val="en-US"/>
        </w:rPr>
        <w:t>nor</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предложения с конструкцией I wish;</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распознавать и употреблять в речи конструкции с глаголами на -ing: to love/hate doing something; Stop talking;</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распознавать</w:t>
      </w:r>
      <w:r>
        <w:rPr>
          <w:rFonts w:ascii="Times New Roman" w:hAnsi="Times New Roman"/>
          <w:i/>
          <w:sz w:val="28"/>
          <w:szCs w:val="28"/>
          <w:lang w:val="en-US"/>
        </w:rPr>
        <w:t xml:space="preserve"> </w:t>
      </w:r>
      <w:r>
        <w:rPr>
          <w:rFonts w:ascii="Times New Roman" w:hAnsi="Times New Roman"/>
          <w:i/>
          <w:sz w:val="28"/>
          <w:szCs w:val="28"/>
        </w:rPr>
        <w:t>и</w:t>
      </w:r>
      <w:r>
        <w:rPr>
          <w:rFonts w:ascii="Times New Roman" w:hAnsi="Times New Roman"/>
          <w:i/>
          <w:sz w:val="28"/>
          <w:szCs w:val="28"/>
          <w:lang w:val="en-US"/>
        </w:rPr>
        <w:t xml:space="preserve"> </w:t>
      </w:r>
      <w:r>
        <w:rPr>
          <w:rFonts w:ascii="Times New Roman" w:hAnsi="Times New Roman"/>
          <w:i/>
          <w:sz w:val="28"/>
          <w:szCs w:val="28"/>
        </w:rPr>
        <w:t>употреблять</w:t>
      </w:r>
      <w:r>
        <w:rPr>
          <w:rFonts w:ascii="Times New Roman" w:hAnsi="Times New Roman"/>
          <w:i/>
          <w:sz w:val="28"/>
          <w:szCs w:val="28"/>
          <w:lang w:val="en-US"/>
        </w:rPr>
        <w:t xml:space="preserve"> </w:t>
      </w:r>
      <w:r>
        <w:rPr>
          <w:rFonts w:ascii="Times New Roman" w:hAnsi="Times New Roman"/>
          <w:i/>
          <w:sz w:val="28"/>
          <w:szCs w:val="28"/>
        </w:rPr>
        <w:t>в</w:t>
      </w:r>
      <w:r>
        <w:rPr>
          <w:rFonts w:ascii="Times New Roman" w:hAnsi="Times New Roman"/>
          <w:i/>
          <w:sz w:val="28"/>
          <w:szCs w:val="28"/>
          <w:lang w:val="en-US"/>
        </w:rPr>
        <w:t xml:space="preserve"> </w:t>
      </w:r>
      <w:r>
        <w:rPr>
          <w:rFonts w:ascii="Times New Roman" w:hAnsi="Times New Roman"/>
          <w:i/>
          <w:sz w:val="28"/>
          <w:szCs w:val="28"/>
        </w:rPr>
        <w:t>речи</w:t>
      </w:r>
      <w:r>
        <w:rPr>
          <w:rFonts w:ascii="Times New Roman" w:hAnsi="Times New Roman"/>
          <w:i/>
          <w:sz w:val="28"/>
          <w:szCs w:val="28"/>
          <w:lang w:val="en-US"/>
        </w:rPr>
        <w:t xml:space="preserve"> </w:t>
      </w:r>
      <w:r>
        <w:rPr>
          <w:rFonts w:ascii="Times New Roman" w:hAnsi="Times New Roman"/>
          <w:i/>
          <w:sz w:val="28"/>
          <w:szCs w:val="28"/>
        </w:rPr>
        <w:t>конструкции</w:t>
      </w:r>
      <w:r>
        <w:rPr>
          <w:rFonts w:ascii="Times New Roman" w:hAnsi="Times New Roman"/>
          <w:i/>
          <w:sz w:val="28"/>
          <w:szCs w:val="28"/>
          <w:lang w:val="en-US"/>
        </w:rPr>
        <w:t xml:space="preserve"> It takes me …to do something; to look / feel / be happy;</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во временных формах действительного залога: </w:t>
      </w:r>
      <w:r>
        <w:rPr>
          <w:rFonts w:ascii="Times New Roman" w:hAnsi="Times New Roman"/>
          <w:i/>
          <w:sz w:val="28"/>
          <w:szCs w:val="28"/>
          <w:lang w:val="en-US"/>
        </w:rPr>
        <w:t>Past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de-DE"/>
        </w:rPr>
        <w:t xml:space="preserve">Present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en-US"/>
        </w:rPr>
        <w:t>Continuous</w:t>
      </w:r>
      <w:r>
        <w:rPr>
          <w:rFonts w:ascii="Times New Roman" w:hAnsi="Times New Roman"/>
          <w:i/>
          <w:sz w:val="28"/>
          <w:szCs w:val="28"/>
        </w:rPr>
        <w:t xml:space="preserve">, </w:t>
      </w:r>
      <w:r>
        <w:rPr>
          <w:rFonts w:ascii="Times New Roman" w:hAnsi="Times New Roman"/>
          <w:i/>
          <w:sz w:val="28"/>
          <w:szCs w:val="28"/>
          <w:lang w:val="en-US"/>
        </w:rPr>
        <w:t>Future</w:t>
      </w:r>
      <w:r>
        <w:rPr>
          <w:rFonts w:ascii="Times New Roman" w:hAnsi="Times New Roman"/>
          <w:i/>
          <w:sz w:val="28"/>
          <w:szCs w:val="28"/>
        </w:rPr>
        <w:t>-</w:t>
      </w:r>
      <w:r>
        <w:rPr>
          <w:rFonts w:ascii="Times New Roman" w:hAnsi="Times New Roman"/>
          <w:i/>
          <w:sz w:val="28"/>
          <w:szCs w:val="28"/>
          <w:lang w:val="en-US"/>
        </w:rPr>
        <w:t>in</w:t>
      </w:r>
      <w:r>
        <w:rPr>
          <w:rFonts w:ascii="Times New Roman" w:hAnsi="Times New Roman"/>
          <w:i/>
          <w:sz w:val="28"/>
          <w:szCs w:val="28"/>
        </w:rPr>
        <w:t>-</w:t>
      </w:r>
      <w:r>
        <w:rPr>
          <w:rFonts w:ascii="Times New Roman" w:hAnsi="Times New Roman"/>
          <w:i/>
          <w:sz w:val="28"/>
          <w:szCs w:val="28"/>
          <w:lang w:val="en-US"/>
        </w:rPr>
        <w:t>the</w:t>
      </w:r>
      <w:r>
        <w:rPr>
          <w:rFonts w:ascii="Times New Roman" w:hAnsi="Times New Roman"/>
          <w:i/>
          <w:sz w:val="28"/>
          <w:szCs w:val="28"/>
        </w:rPr>
        <w:t>-</w:t>
      </w:r>
      <w:r>
        <w:rPr>
          <w:rFonts w:ascii="Times New Roman" w:hAnsi="Times New Roman"/>
          <w:i/>
          <w:sz w:val="28"/>
          <w:szCs w:val="28"/>
          <w:lang w:val="en-US"/>
        </w:rPr>
        <w:t>Past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 формах страдательного залога Future Simple Passive, </w:t>
      </w:r>
      <w:r>
        <w:rPr>
          <w:rFonts w:ascii="Times New Roman" w:hAnsi="Times New Roman"/>
          <w:i/>
          <w:sz w:val="28"/>
          <w:szCs w:val="28"/>
          <w:lang w:val="en-US"/>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Passive;</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модальные глаголы </w:t>
      </w:r>
      <w:r>
        <w:rPr>
          <w:rFonts w:ascii="Times New Roman" w:hAnsi="Times New Roman"/>
          <w:i/>
          <w:sz w:val="28"/>
          <w:szCs w:val="28"/>
          <w:lang w:val="en-US"/>
        </w:rPr>
        <w:t>need</w:t>
      </w:r>
      <w:r>
        <w:rPr>
          <w:rFonts w:ascii="Times New Roman" w:hAnsi="Times New Roman"/>
          <w:i/>
          <w:sz w:val="28"/>
          <w:szCs w:val="28"/>
        </w:rPr>
        <w:t xml:space="preserve">, </w:t>
      </w:r>
      <w:r>
        <w:rPr>
          <w:rFonts w:ascii="Times New Roman" w:hAnsi="Times New Roman"/>
          <w:i/>
          <w:sz w:val="28"/>
          <w:szCs w:val="28"/>
          <w:lang w:val="en-US"/>
        </w:rPr>
        <w:t>shall</w:t>
      </w:r>
      <w:r>
        <w:rPr>
          <w:rFonts w:ascii="Times New Roman" w:hAnsi="Times New Roman"/>
          <w:i/>
          <w:sz w:val="28"/>
          <w:szCs w:val="28"/>
        </w:rPr>
        <w:t xml:space="preserve">, </w:t>
      </w:r>
      <w:r>
        <w:rPr>
          <w:rFonts w:ascii="Times New Roman" w:hAnsi="Times New Roman"/>
          <w:i/>
          <w:sz w:val="28"/>
          <w:szCs w:val="28"/>
          <w:lang w:val="en-US"/>
        </w:rPr>
        <w:t>might</w:t>
      </w:r>
      <w:r>
        <w:rPr>
          <w:rFonts w:ascii="Times New Roman" w:hAnsi="Times New Roman"/>
          <w:i/>
          <w:sz w:val="28"/>
          <w:szCs w:val="28"/>
        </w:rPr>
        <w:t xml:space="preserve">, </w:t>
      </w:r>
      <w:r>
        <w:rPr>
          <w:rFonts w:ascii="Times New Roman" w:hAnsi="Times New Roman"/>
          <w:i/>
          <w:sz w:val="28"/>
          <w:szCs w:val="28"/>
          <w:lang w:val="en-US"/>
        </w:rPr>
        <w:t>would</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8"/>
          <w:szCs w:val="28"/>
          <w:lang w:val="en-US"/>
        </w:rPr>
        <w:t>I</w:t>
      </w:r>
      <w:r>
        <w:rPr>
          <w:rFonts w:ascii="Times New Roman" w:hAnsi="Times New Roman"/>
          <w:i/>
          <w:sz w:val="28"/>
          <w:szCs w:val="28"/>
        </w:rPr>
        <w:t xml:space="preserve"> и </w:t>
      </w:r>
      <w:r>
        <w:rPr>
          <w:rFonts w:ascii="Times New Roman" w:hAnsi="Times New Roman"/>
          <w:i/>
          <w:sz w:val="28"/>
          <w:szCs w:val="28"/>
          <w:lang w:val="en-US"/>
        </w:rPr>
        <w:t>II</w:t>
      </w:r>
      <w:r>
        <w:rPr>
          <w:rFonts w:ascii="Times New Roman" w:hAnsi="Times New Roman"/>
          <w:i/>
          <w:sz w:val="28"/>
          <w:szCs w:val="28"/>
        </w:rPr>
        <w:t>, отглагольного существительного) без различения их функций и употреблять их в речи;</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словосочетания «Причастие </w:t>
      </w:r>
      <w:r>
        <w:rPr>
          <w:rFonts w:ascii="Times New Roman" w:hAnsi="Times New Roman"/>
          <w:i/>
          <w:sz w:val="28"/>
          <w:szCs w:val="28"/>
          <w:lang w:val="en-US"/>
        </w:rPr>
        <w:t>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playing</w:t>
      </w:r>
      <w:r>
        <w:rPr>
          <w:rFonts w:ascii="Times New Roman" w:hAnsi="Times New Roman"/>
          <w:i/>
          <w:sz w:val="28"/>
          <w:szCs w:val="28"/>
        </w:rPr>
        <w:t xml:space="preserve"> </w:t>
      </w:r>
      <w:r>
        <w:rPr>
          <w:rFonts w:ascii="Times New Roman" w:hAnsi="Times New Roman"/>
          <w:i/>
          <w:sz w:val="28"/>
          <w:szCs w:val="28"/>
          <w:lang w:val="en-US"/>
        </w:rPr>
        <w:t>child</w:t>
      </w:r>
      <w:r>
        <w:rPr>
          <w:rFonts w:ascii="Times New Roman" w:hAnsi="Times New Roman"/>
          <w:i/>
          <w:sz w:val="28"/>
          <w:szCs w:val="28"/>
        </w:rPr>
        <w:t xml:space="preserve">) и «Причастие </w:t>
      </w:r>
      <w:r>
        <w:rPr>
          <w:rFonts w:ascii="Times New Roman" w:hAnsi="Times New Roman"/>
          <w:i/>
          <w:sz w:val="28"/>
          <w:szCs w:val="28"/>
          <w:lang w:val="en-US"/>
        </w:rPr>
        <w:t>II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written</w:t>
      </w:r>
      <w:r>
        <w:rPr>
          <w:rFonts w:ascii="Times New Roman" w:hAnsi="Times New Roman"/>
          <w:i/>
          <w:sz w:val="28"/>
          <w:szCs w:val="28"/>
        </w:rPr>
        <w:t xml:space="preserve"> </w:t>
      </w:r>
      <w:r>
        <w:rPr>
          <w:rFonts w:ascii="Times New Roman" w:hAnsi="Times New Roman"/>
          <w:i/>
          <w:sz w:val="28"/>
          <w:szCs w:val="28"/>
          <w:lang w:val="en-US"/>
        </w:rPr>
        <w:t>poem</w:t>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представлять родную страну и культуру на английском языке;</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777D59" w:rsidRDefault="006821ED">
      <w:pPr>
        <w:spacing w:after="0" w:line="360" w:lineRule="auto"/>
        <w:ind w:firstLine="709"/>
        <w:jc w:val="both"/>
        <w:rPr>
          <w:rFonts w:ascii="Times New Roman" w:eastAsia="Arial Unicode MS" w:hAnsi="Times New Roman"/>
          <w:b/>
          <w:sz w:val="28"/>
          <w:szCs w:val="28"/>
          <w:lang w:eastAsia="ar-SA"/>
        </w:rPr>
      </w:pPr>
      <w:r>
        <w:rPr>
          <w:rFonts w:ascii="Times New Roman" w:eastAsia="Arial Unicode MS" w:hAnsi="Times New Roman"/>
          <w:b/>
          <w:sz w:val="28"/>
          <w:szCs w:val="28"/>
          <w:lang w:eastAsia="ar-SA"/>
        </w:rPr>
        <w:t>Компенсаторные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lastRenderedPageBreak/>
        <w:t>Выпускник научится:</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
        </w:numPr>
        <w:tabs>
          <w:tab w:val="left" w:pos="993"/>
        </w:tabs>
        <w:spacing w:after="0" w:line="360" w:lineRule="auto"/>
        <w:ind w:left="0" w:firstLine="709"/>
        <w:jc w:val="both"/>
        <w:rPr>
          <w:rFonts w:ascii="Times New Roman" w:eastAsia="Arial Unicode MS" w:hAnsi="Times New Roman"/>
          <w:i/>
          <w:sz w:val="28"/>
          <w:szCs w:val="28"/>
          <w:lang w:eastAsia="ar-SA"/>
        </w:rPr>
      </w:pPr>
      <w:r>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777D59" w:rsidRDefault="00777D59"/>
    <w:p w:rsidR="00777D59" w:rsidRDefault="006821ED">
      <w:pPr>
        <w:pStyle w:val="4"/>
        <w:ind w:left="1701"/>
        <w:rPr>
          <w:rFonts w:eastAsia="Calibri"/>
        </w:rPr>
      </w:pPr>
      <w:bookmarkStart w:id="57" w:name="_Toc409691631"/>
      <w:bookmarkStart w:id="58" w:name="_Toc410653956"/>
      <w:bookmarkStart w:id="59" w:name="_Toc31893391"/>
      <w:bookmarkStart w:id="60" w:name="_Toc31898613"/>
      <w:r>
        <w:t xml:space="preserve">1.2.5.4. Второй иностранный язык </w:t>
      </w:r>
      <w:r>
        <w:rPr>
          <w:rFonts w:eastAsia="Calibri"/>
        </w:rPr>
        <w:t>(на примере английского языка)</w:t>
      </w:r>
      <w:bookmarkEnd w:id="57"/>
      <w:bookmarkEnd w:id="58"/>
      <w:bookmarkEnd w:id="59"/>
      <w:bookmarkEnd w:id="60"/>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Коммуникативные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Диалогическая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вести диалог-обмен мнениями; </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брать и давать интервью;</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вести диалог-расспрос на основе нелинейного текста (таблицы, диаграммы и т. д.)</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Монологическая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краткую характеристику реальных людей и литературных персонажей;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передавать основное содержание прочитанного текста с опорой или без опоры на текст, ключевые слова/план/вопросы;</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описывать картинку/фото с опорой или без опоры на ключевые слова/план/вопросы.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делать сообщение на заданную тему на основе </w:t>
      </w:r>
      <w:proofErr w:type="gramStart"/>
      <w:r>
        <w:rPr>
          <w:rFonts w:ascii="Times New Roman" w:hAnsi="Times New Roman"/>
          <w:i/>
          <w:sz w:val="28"/>
          <w:szCs w:val="28"/>
        </w:rPr>
        <w:t>прочитанного</w:t>
      </w:r>
      <w:proofErr w:type="gramEnd"/>
      <w:r>
        <w:rPr>
          <w:rFonts w:ascii="Times New Roman" w:hAnsi="Times New Roman"/>
          <w:i/>
          <w:sz w:val="28"/>
          <w:szCs w:val="28"/>
        </w:rPr>
        <w:t xml:space="preserve">;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комментировать факты из прочитанного/прослушанного текста, выражать и аргументировать свое отношение к </w:t>
      </w:r>
      <w:proofErr w:type="gramStart"/>
      <w:r>
        <w:rPr>
          <w:rFonts w:ascii="Times New Roman" w:hAnsi="Times New Roman"/>
          <w:i/>
          <w:sz w:val="28"/>
          <w:szCs w:val="28"/>
        </w:rPr>
        <w:t>прочитанному</w:t>
      </w:r>
      <w:proofErr w:type="gramEnd"/>
      <w:r>
        <w:rPr>
          <w:rFonts w:ascii="Times New Roman" w:hAnsi="Times New Roman"/>
          <w:i/>
          <w:sz w:val="28"/>
          <w:szCs w:val="28"/>
        </w:rPr>
        <w:t xml:space="preserve">/прослушанному;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кратко высказываться с опорой на нелинейный текст (таблицы, диаграммы, расписание и т. п.)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результаты выполненной проектной работы.</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sz w:val="28"/>
          <w:szCs w:val="28"/>
        </w:rPr>
        <w:t>Аудирование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выделять основную тему в воспринимаемом на слух тексте;</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Чтение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читать и находить в несложных аутентичных текстах, содержащих отдельные неизученные языковые явления, </w:t>
      </w:r>
      <w:r>
        <w:rPr>
          <w:rFonts w:ascii="Times New Roman" w:hAnsi="Times New Roman"/>
          <w:sz w:val="28"/>
          <w:szCs w:val="28"/>
        </w:rPr>
        <w:lastRenderedPageBreak/>
        <w:t>нужную/интересующую/запрашиваемую информацию, представленную в явном и в неявном виде;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w:t>
      </w:r>
      <w:proofErr w:type="gramStart"/>
      <w:r>
        <w:rPr>
          <w:rFonts w:ascii="Times New Roman" w:hAnsi="Times New Roman"/>
          <w:sz w:val="28"/>
          <w:szCs w:val="28"/>
        </w:rPr>
        <w:t>прочитанного</w:t>
      </w:r>
      <w:proofErr w:type="gramEnd"/>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восстанавливать текст из разрозненных абзацев или путем добавления выпущенных фрагментов.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Письменная речь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заполнять анкеты и формуляры, сообщая о себе основные сведения (имя, фамилия, пол, возраст, гражданство, национальность, адрес и т. д.);</w:t>
      </w:r>
      <w:proofErr w:type="gramEnd"/>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небольшие письменные высказывания с опорой на образец/план.</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электронное письмо (</w:t>
      </w:r>
      <w:r>
        <w:rPr>
          <w:rFonts w:ascii="Times New Roman" w:hAnsi="Times New Roman"/>
          <w:i/>
          <w:sz w:val="28"/>
          <w:szCs w:val="28"/>
          <w:lang w:val="en-US"/>
        </w:rPr>
        <w:t>e</w:t>
      </w:r>
      <w:r>
        <w:rPr>
          <w:rFonts w:ascii="Times New Roman" w:hAnsi="Times New Roman"/>
          <w:i/>
          <w:sz w:val="28"/>
          <w:szCs w:val="28"/>
        </w:rPr>
        <w:t>-</w:t>
      </w:r>
      <w:r>
        <w:rPr>
          <w:rFonts w:ascii="Times New Roman" w:hAnsi="Times New Roman"/>
          <w:i/>
          <w:sz w:val="28"/>
          <w:szCs w:val="28"/>
          <w:lang w:val="en-US"/>
        </w:rPr>
        <w:t>mail</w:t>
      </w:r>
      <w:r>
        <w:rPr>
          <w:rFonts w:ascii="Times New Roman" w:hAnsi="Times New Roman"/>
          <w:i/>
          <w:sz w:val="28"/>
          <w:szCs w:val="28"/>
        </w:rPr>
        <w:t>) зарубежному другу в ответ на электронное письмо-стимул;</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составлять план/тезисы устного или письменного сообщения; </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в письменном виде результаты проектной деятельности;</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писать небольшое письменное высказывание с опорой на нелинейный текст (таблицы, диаграммы и т. п.).</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навыки и средства оперирования ими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изученные слова;</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4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сравнивать и анализировать буквосочетания английского языка и их транскрипцию.</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правильное ударение в изученных словах;</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коммуникативные типы предложений по их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членить предложение на смысловые группы;</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roofErr w:type="gramEnd"/>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выражать модальные значения, чувства и эмоции с помощью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lastRenderedPageBreak/>
        <w:t>Выпускник научится:</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существующие в английском языке нормы лексической сочетаемости;</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глаголы при помощи аффиксов </w:t>
      </w:r>
      <w:r>
        <w:rPr>
          <w:rFonts w:ascii="Times New Roman" w:hAnsi="Times New Roman"/>
          <w:i/>
          <w:sz w:val="28"/>
          <w:szCs w:val="28"/>
          <w:lang w:val="en-US"/>
        </w:rPr>
        <w:t>dis</w:t>
      </w:r>
      <w:r>
        <w:rPr>
          <w:rFonts w:ascii="Times New Roman" w:hAnsi="Times New Roman"/>
          <w:sz w:val="28"/>
          <w:szCs w:val="28"/>
        </w:rPr>
        <w:t xml:space="preserve">-, </w:t>
      </w:r>
      <w:r>
        <w:rPr>
          <w:rFonts w:ascii="Times New Roman" w:hAnsi="Times New Roman"/>
          <w:i/>
          <w:sz w:val="28"/>
          <w:szCs w:val="28"/>
          <w:lang w:val="en-US"/>
        </w:rPr>
        <w:t>mis</w:t>
      </w:r>
      <w:r>
        <w:rPr>
          <w:rFonts w:ascii="Times New Roman" w:hAnsi="Times New Roman"/>
          <w:sz w:val="28"/>
          <w:szCs w:val="28"/>
        </w:rPr>
        <w:t xml:space="preserve">-, </w:t>
      </w:r>
      <w:r>
        <w:rPr>
          <w:rFonts w:ascii="Times New Roman" w:hAnsi="Times New Roman"/>
          <w:i/>
          <w:sz w:val="28"/>
          <w:szCs w:val="28"/>
          <w:lang w:val="en-US"/>
        </w:rPr>
        <w:t>re</w:t>
      </w:r>
      <w:r>
        <w:rPr>
          <w:rFonts w:ascii="Times New Roman" w:hAnsi="Times New Roman"/>
          <w:sz w:val="28"/>
          <w:szCs w:val="28"/>
        </w:rPr>
        <w:t>-, -</w:t>
      </w:r>
      <w:r>
        <w:rPr>
          <w:rFonts w:ascii="Times New Roman" w:hAnsi="Times New Roman"/>
          <w:i/>
          <w:sz w:val="28"/>
          <w:szCs w:val="28"/>
          <w:lang w:val="en-US"/>
        </w:rPr>
        <w:t>i</w:t>
      </w:r>
      <w:r>
        <w:rPr>
          <w:rFonts w:ascii="Times New Roman" w:hAnsi="Times New Roman"/>
          <w:i/>
          <w:sz w:val="28"/>
          <w:szCs w:val="28"/>
        </w:rPr>
        <w:t>ze</w:t>
      </w:r>
      <w:r>
        <w:rPr>
          <w:rFonts w:ascii="Times New Roman" w:hAnsi="Times New Roman"/>
          <w:sz w:val="28"/>
          <w:szCs w:val="28"/>
        </w:rPr>
        <w:t>/-</w:t>
      </w:r>
      <w:r>
        <w:rPr>
          <w:rFonts w:ascii="Times New Roman" w:hAnsi="Times New Roman"/>
          <w:i/>
          <w:sz w:val="28"/>
          <w:szCs w:val="28"/>
        </w:rPr>
        <w:t>ise</w:t>
      </w:r>
      <w:r>
        <w:rPr>
          <w:rFonts w:ascii="Times New Roman" w:hAnsi="Times New Roman"/>
          <w:sz w:val="28"/>
          <w:szCs w:val="28"/>
        </w:rPr>
        <w:t xml:space="preserve">;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lang w:val="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существительные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суффиксов</w:t>
      </w:r>
      <w:r>
        <w:rPr>
          <w:rFonts w:ascii="Times New Roman" w:hAnsi="Times New Roman"/>
          <w:sz w:val="28"/>
          <w:szCs w:val="28"/>
          <w:lang w:val="en-US"/>
        </w:rPr>
        <w:t xml:space="preserve"> -</w:t>
      </w:r>
      <w:r>
        <w:rPr>
          <w:rFonts w:ascii="Times New Roman" w:hAnsi="Times New Roman"/>
          <w:i/>
          <w:sz w:val="28"/>
          <w:szCs w:val="28"/>
          <w:lang w:val="en-US"/>
        </w:rPr>
        <w:t>or</w:t>
      </w:r>
      <w:r>
        <w:rPr>
          <w:rFonts w:ascii="Times New Roman" w:hAnsi="Times New Roman"/>
          <w:sz w:val="28"/>
          <w:szCs w:val="28"/>
          <w:lang w:val="en-US"/>
        </w:rPr>
        <w:t>/-</w:t>
      </w:r>
      <w:r>
        <w:rPr>
          <w:rFonts w:ascii="Times New Roman" w:hAnsi="Times New Roman"/>
          <w:i/>
          <w:sz w:val="28"/>
          <w:szCs w:val="28"/>
          <w:lang w:val="en-US"/>
        </w:rPr>
        <w:t>er</w:t>
      </w:r>
      <w:r>
        <w:rPr>
          <w:rFonts w:ascii="Times New Roman" w:hAnsi="Times New Roman"/>
          <w:sz w:val="28"/>
          <w:szCs w:val="28"/>
          <w:lang w:val="en-US"/>
        </w:rPr>
        <w:t>, -</w:t>
      </w:r>
      <w:r>
        <w:rPr>
          <w:rFonts w:ascii="Times New Roman" w:hAnsi="Times New Roman"/>
          <w:i/>
          <w:sz w:val="28"/>
          <w:szCs w:val="28"/>
          <w:lang w:val="en-US"/>
        </w:rPr>
        <w:t>ist</w:t>
      </w:r>
      <w:r>
        <w:rPr>
          <w:rFonts w:ascii="Times New Roman" w:hAnsi="Times New Roman"/>
          <w:sz w:val="28"/>
          <w:szCs w:val="28"/>
          <w:lang w:val="en-US"/>
        </w:rPr>
        <w:t xml:space="preserve"> , -</w:t>
      </w:r>
      <w:r>
        <w:rPr>
          <w:rFonts w:ascii="Times New Roman" w:hAnsi="Times New Roman"/>
          <w:i/>
          <w:sz w:val="28"/>
          <w:szCs w:val="28"/>
          <w:lang w:val="en-US"/>
        </w:rPr>
        <w:t>sion</w:t>
      </w:r>
      <w:r>
        <w:rPr>
          <w:rFonts w:ascii="Times New Roman" w:hAnsi="Times New Roman"/>
          <w:sz w:val="28"/>
          <w:szCs w:val="28"/>
          <w:lang w:val="en-US"/>
        </w:rPr>
        <w:t>/-</w:t>
      </w:r>
      <w:r>
        <w:rPr>
          <w:rFonts w:ascii="Times New Roman" w:hAnsi="Times New Roman"/>
          <w:i/>
          <w:sz w:val="28"/>
          <w:szCs w:val="28"/>
          <w:lang w:val="en-US"/>
        </w:rPr>
        <w:t>tion</w:t>
      </w:r>
      <w:r>
        <w:rPr>
          <w:rFonts w:ascii="Times New Roman" w:hAnsi="Times New Roman"/>
          <w:sz w:val="28"/>
          <w:szCs w:val="28"/>
          <w:lang w:val="en-US"/>
        </w:rPr>
        <w:t>, -</w:t>
      </w:r>
      <w:r>
        <w:rPr>
          <w:rFonts w:ascii="Times New Roman" w:hAnsi="Times New Roman"/>
          <w:i/>
          <w:sz w:val="28"/>
          <w:szCs w:val="28"/>
          <w:lang w:val="en-US"/>
        </w:rPr>
        <w:t>nce</w:t>
      </w:r>
      <w:r>
        <w:rPr>
          <w:rFonts w:ascii="Times New Roman" w:hAnsi="Times New Roman"/>
          <w:sz w:val="28"/>
          <w:szCs w:val="28"/>
          <w:lang w:val="en-US"/>
        </w:rPr>
        <w:t>/-</w:t>
      </w:r>
      <w:r>
        <w:rPr>
          <w:rFonts w:ascii="Times New Roman" w:hAnsi="Times New Roman"/>
          <w:i/>
          <w:sz w:val="28"/>
          <w:szCs w:val="28"/>
          <w:lang w:val="en-US"/>
        </w:rPr>
        <w:t>ence</w:t>
      </w:r>
      <w:r>
        <w:rPr>
          <w:rFonts w:ascii="Times New Roman" w:hAnsi="Times New Roman"/>
          <w:sz w:val="28"/>
          <w:szCs w:val="28"/>
          <w:lang w:val="en-US"/>
        </w:rPr>
        <w:t>, -</w:t>
      </w:r>
      <w:r>
        <w:rPr>
          <w:rFonts w:ascii="Times New Roman" w:hAnsi="Times New Roman"/>
          <w:i/>
          <w:sz w:val="28"/>
          <w:szCs w:val="28"/>
          <w:lang w:val="en-US"/>
        </w:rPr>
        <w:t>ment</w:t>
      </w:r>
      <w:r>
        <w:rPr>
          <w:rFonts w:ascii="Times New Roman" w:hAnsi="Times New Roman"/>
          <w:sz w:val="28"/>
          <w:szCs w:val="28"/>
          <w:lang w:val="en-US"/>
        </w:rPr>
        <w:t>, -</w:t>
      </w:r>
      <w:r>
        <w:rPr>
          <w:rFonts w:ascii="Times New Roman" w:hAnsi="Times New Roman"/>
          <w:i/>
          <w:sz w:val="28"/>
          <w:szCs w:val="28"/>
          <w:lang w:val="en-US"/>
        </w:rPr>
        <w:t>ity</w:t>
      </w:r>
      <w:r>
        <w:rPr>
          <w:rFonts w:ascii="Times New Roman" w:hAnsi="Times New Roman"/>
          <w:sz w:val="28"/>
          <w:szCs w:val="28"/>
          <w:lang w:val="en-US"/>
        </w:rPr>
        <w:t xml:space="preserve"> , -</w:t>
      </w:r>
      <w:r>
        <w:rPr>
          <w:rFonts w:ascii="Times New Roman" w:hAnsi="Times New Roman"/>
          <w:i/>
          <w:sz w:val="28"/>
          <w:szCs w:val="28"/>
          <w:lang w:val="en-US"/>
        </w:rPr>
        <w:t>ness</w:t>
      </w:r>
      <w:r>
        <w:rPr>
          <w:rFonts w:ascii="Times New Roman" w:hAnsi="Times New Roman"/>
          <w:sz w:val="28"/>
          <w:szCs w:val="28"/>
          <w:lang w:val="en-US"/>
        </w:rPr>
        <w:t>, -</w:t>
      </w:r>
      <w:r>
        <w:rPr>
          <w:rFonts w:ascii="Times New Roman" w:hAnsi="Times New Roman"/>
          <w:i/>
          <w:sz w:val="28"/>
          <w:szCs w:val="28"/>
          <w:lang w:val="en-US"/>
        </w:rPr>
        <w:t>ship</w:t>
      </w:r>
      <w:r>
        <w:rPr>
          <w:rFonts w:ascii="Times New Roman" w:hAnsi="Times New Roman"/>
          <w:sz w:val="28"/>
          <w:szCs w:val="28"/>
          <w:lang w:val="en-US"/>
        </w:rPr>
        <w:t>, -</w:t>
      </w:r>
      <w:r>
        <w:rPr>
          <w:rFonts w:ascii="Times New Roman" w:hAnsi="Times New Roman"/>
          <w:i/>
          <w:sz w:val="28"/>
          <w:szCs w:val="28"/>
          <w:lang w:val="en-US"/>
        </w:rPr>
        <w:t>ing</w:t>
      </w:r>
      <w:r>
        <w:rPr>
          <w:rFonts w:ascii="Times New Roman" w:hAnsi="Times New Roman"/>
          <w:sz w:val="28"/>
          <w:szCs w:val="28"/>
          <w:lang w:val="en-US"/>
        </w:rPr>
        <w:t xml:space="preserve">;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lang w:val="en-US" w:bidi="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прилагательные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аффиксов</w:t>
      </w:r>
      <w:r>
        <w:rPr>
          <w:rFonts w:ascii="Times New Roman" w:hAnsi="Times New Roman"/>
          <w:sz w:val="28"/>
          <w:szCs w:val="28"/>
          <w:lang w:val="en-US"/>
        </w:rPr>
        <w:t xml:space="preserve"> </w:t>
      </w:r>
      <w:r>
        <w:rPr>
          <w:rFonts w:ascii="Times New Roman" w:hAnsi="Times New Roman"/>
          <w:i/>
          <w:sz w:val="28"/>
          <w:szCs w:val="28"/>
          <w:lang w:val="en-US" w:bidi="en-US"/>
        </w:rPr>
        <w:t>inter</w:t>
      </w:r>
      <w:r>
        <w:rPr>
          <w:rFonts w:ascii="Times New Roman" w:hAnsi="Times New Roman"/>
          <w:sz w:val="28"/>
          <w:szCs w:val="28"/>
          <w:lang w:val="en-US" w:bidi="en-US"/>
        </w:rPr>
        <w:t>-; -</w:t>
      </w:r>
      <w:r>
        <w:rPr>
          <w:rFonts w:ascii="Times New Roman" w:hAnsi="Times New Roman"/>
          <w:i/>
          <w:sz w:val="28"/>
          <w:szCs w:val="28"/>
          <w:lang w:val="en-US" w:bidi="en-US"/>
        </w:rPr>
        <w:t>y</w:t>
      </w:r>
      <w:r>
        <w:rPr>
          <w:rFonts w:ascii="Times New Roman" w:hAnsi="Times New Roman"/>
          <w:sz w:val="28"/>
          <w:szCs w:val="28"/>
          <w:lang w:val="en-US" w:bidi="en-US"/>
        </w:rPr>
        <w:t>, -</w:t>
      </w:r>
      <w:r>
        <w:rPr>
          <w:rFonts w:ascii="Times New Roman" w:hAnsi="Times New Roman"/>
          <w:i/>
          <w:sz w:val="28"/>
          <w:szCs w:val="28"/>
          <w:lang w:val="en-US" w:bidi="en-US"/>
        </w:rPr>
        <w:t>ly</w:t>
      </w:r>
      <w:r>
        <w:rPr>
          <w:rFonts w:ascii="Times New Roman" w:hAnsi="Times New Roman"/>
          <w:sz w:val="28"/>
          <w:szCs w:val="28"/>
          <w:lang w:val="en-US" w:bidi="en-US"/>
        </w:rPr>
        <w:t>, -</w:t>
      </w:r>
      <w:r>
        <w:rPr>
          <w:rFonts w:ascii="Times New Roman" w:hAnsi="Times New Roman"/>
          <w:i/>
          <w:sz w:val="28"/>
          <w:szCs w:val="28"/>
          <w:lang w:val="en-US" w:bidi="en-US"/>
        </w:rPr>
        <w:t>ful</w:t>
      </w:r>
      <w:r>
        <w:rPr>
          <w:rFonts w:ascii="Times New Roman" w:hAnsi="Times New Roman"/>
          <w:sz w:val="28"/>
          <w:szCs w:val="28"/>
          <w:lang w:val="en-US" w:bidi="en-US"/>
        </w:rPr>
        <w:t xml:space="preserve"> , -</w:t>
      </w:r>
      <w:r>
        <w:rPr>
          <w:rFonts w:ascii="Times New Roman" w:hAnsi="Times New Roman"/>
          <w:i/>
          <w:sz w:val="28"/>
          <w:szCs w:val="28"/>
          <w:lang w:val="en-US" w:bidi="en-US"/>
        </w:rPr>
        <w:t>al</w:t>
      </w:r>
      <w:r>
        <w:rPr>
          <w:rFonts w:ascii="Times New Roman" w:hAnsi="Times New Roman"/>
          <w:sz w:val="28"/>
          <w:szCs w:val="28"/>
          <w:lang w:val="en-US" w:bidi="en-US"/>
        </w:rPr>
        <w:t xml:space="preserve"> , -</w:t>
      </w:r>
      <w:r>
        <w:rPr>
          <w:rFonts w:ascii="Times New Roman" w:hAnsi="Times New Roman"/>
          <w:i/>
          <w:sz w:val="28"/>
          <w:szCs w:val="28"/>
          <w:lang w:val="en-US" w:bidi="en-US"/>
        </w:rPr>
        <w:t>ic</w:t>
      </w:r>
      <w:r>
        <w:rPr>
          <w:rFonts w:ascii="Times New Roman" w:hAnsi="Times New Roman"/>
          <w:sz w:val="28"/>
          <w:szCs w:val="28"/>
          <w:lang w:val="en-US" w:bidi="en-US"/>
        </w:rPr>
        <w:t>, -</w:t>
      </w:r>
      <w:r>
        <w:rPr>
          <w:rFonts w:ascii="Times New Roman" w:hAnsi="Times New Roman"/>
          <w:i/>
          <w:sz w:val="28"/>
          <w:szCs w:val="28"/>
          <w:lang w:val="en-US" w:bidi="en-US"/>
        </w:rPr>
        <w:t>ian</w:t>
      </w:r>
      <w:r>
        <w:rPr>
          <w:rFonts w:ascii="Times New Roman" w:hAnsi="Times New Roman"/>
          <w:sz w:val="28"/>
          <w:szCs w:val="28"/>
          <w:lang w:val="en-US" w:bidi="en-US"/>
        </w:rPr>
        <w:t>/</w:t>
      </w:r>
      <w:r>
        <w:rPr>
          <w:rFonts w:ascii="Times New Roman" w:hAnsi="Times New Roman"/>
          <w:i/>
          <w:sz w:val="28"/>
          <w:szCs w:val="28"/>
          <w:lang w:val="en-US" w:bidi="en-US"/>
        </w:rPr>
        <w:t>an</w:t>
      </w:r>
      <w:r>
        <w:rPr>
          <w:rFonts w:ascii="Times New Roman" w:hAnsi="Times New Roman"/>
          <w:sz w:val="28"/>
          <w:szCs w:val="28"/>
          <w:lang w:val="en-US" w:bidi="en-US"/>
        </w:rPr>
        <w:t>, -</w:t>
      </w:r>
      <w:r>
        <w:rPr>
          <w:rFonts w:ascii="Times New Roman" w:hAnsi="Times New Roman"/>
          <w:i/>
          <w:sz w:val="28"/>
          <w:szCs w:val="28"/>
          <w:lang w:val="en-US" w:bidi="en-US"/>
        </w:rPr>
        <w:t>ing</w:t>
      </w:r>
      <w:r>
        <w:rPr>
          <w:rFonts w:ascii="Times New Roman" w:hAnsi="Times New Roman"/>
          <w:sz w:val="28"/>
          <w:szCs w:val="28"/>
          <w:lang w:val="en-US" w:bidi="en-US"/>
        </w:rPr>
        <w:t>; -</w:t>
      </w:r>
      <w:r>
        <w:rPr>
          <w:rFonts w:ascii="Times New Roman" w:hAnsi="Times New Roman"/>
          <w:i/>
          <w:sz w:val="28"/>
          <w:szCs w:val="28"/>
          <w:lang w:val="en-US" w:bidi="en-US"/>
        </w:rPr>
        <w:t>ous</w:t>
      </w:r>
      <w:r>
        <w:rPr>
          <w:rFonts w:ascii="Times New Roman" w:hAnsi="Times New Roman"/>
          <w:sz w:val="28"/>
          <w:szCs w:val="28"/>
          <w:lang w:val="en-US" w:bidi="en-US"/>
        </w:rPr>
        <w:t>, -</w:t>
      </w:r>
      <w:r>
        <w:rPr>
          <w:rFonts w:ascii="Times New Roman" w:hAnsi="Times New Roman"/>
          <w:i/>
          <w:sz w:val="28"/>
          <w:szCs w:val="28"/>
          <w:lang w:val="en-US" w:bidi="en-US"/>
        </w:rPr>
        <w:t>able</w:t>
      </w:r>
      <w:r>
        <w:rPr>
          <w:rFonts w:ascii="Times New Roman" w:hAnsi="Times New Roman"/>
          <w:sz w:val="28"/>
          <w:szCs w:val="28"/>
          <w:lang w:val="en-US" w:bidi="en-US"/>
        </w:rPr>
        <w:t>/</w:t>
      </w:r>
      <w:r>
        <w:rPr>
          <w:rFonts w:ascii="Times New Roman" w:hAnsi="Times New Roman"/>
          <w:i/>
          <w:sz w:val="28"/>
          <w:szCs w:val="28"/>
          <w:lang w:val="en-US" w:bidi="en-US"/>
        </w:rPr>
        <w:t>ible</w:t>
      </w:r>
      <w:r>
        <w:rPr>
          <w:rFonts w:ascii="Times New Roman" w:hAnsi="Times New Roman"/>
          <w:sz w:val="28"/>
          <w:szCs w:val="28"/>
          <w:lang w:val="en-US" w:bidi="en-US"/>
        </w:rPr>
        <w:t>, -</w:t>
      </w:r>
      <w:r>
        <w:rPr>
          <w:rFonts w:ascii="Times New Roman" w:hAnsi="Times New Roman"/>
          <w:i/>
          <w:sz w:val="28"/>
          <w:szCs w:val="28"/>
          <w:lang w:val="en-US" w:bidi="en-US"/>
        </w:rPr>
        <w:t>less</w:t>
      </w:r>
      <w:r>
        <w:rPr>
          <w:rFonts w:ascii="Times New Roman" w:hAnsi="Times New Roman"/>
          <w:sz w:val="28"/>
          <w:szCs w:val="28"/>
          <w:lang w:val="en-US" w:bidi="en-US"/>
        </w:rPr>
        <w:t>, -</w:t>
      </w:r>
      <w:r>
        <w:rPr>
          <w:rFonts w:ascii="Times New Roman" w:hAnsi="Times New Roman"/>
          <w:i/>
          <w:sz w:val="28"/>
          <w:szCs w:val="28"/>
          <w:lang w:val="en-US" w:bidi="en-US"/>
        </w:rPr>
        <w:t>ive</w:t>
      </w:r>
      <w:r>
        <w:rPr>
          <w:rFonts w:ascii="Times New Roman" w:hAnsi="Times New Roman"/>
          <w:sz w:val="28"/>
          <w:szCs w:val="28"/>
          <w:lang w:val="en-US" w:bidi="en-US"/>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наречия при помощи суффикса -</w:t>
      </w:r>
      <w:r>
        <w:rPr>
          <w:rFonts w:ascii="Times New Roman" w:hAnsi="Times New Roman"/>
          <w:i/>
          <w:sz w:val="28"/>
          <w:szCs w:val="28"/>
          <w:lang w:val="en-US"/>
        </w:rPr>
        <w:t>ly</w:t>
      </w:r>
      <w:r>
        <w:rPr>
          <w:rFonts w:ascii="Times New Roman" w:hAnsi="Times New Roman"/>
          <w:sz w:val="28"/>
          <w:szCs w:val="28"/>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имена существительные, имена прилагательные, наречия при помощи отрицательных префиксов </w:t>
      </w:r>
      <w:r>
        <w:rPr>
          <w:rFonts w:ascii="Times New Roman" w:hAnsi="Times New Roman"/>
          <w:i/>
          <w:sz w:val="28"/>
          <w:szCs w:val="28"/>
          <w:lang w:val="en-US" w:bidi="en-US"/>
        </w:rPr>
        <w:t>un</w:t>
      </w:r>
      <w:r>
        <w:rPr>
          <w:rFonts w:ascii="Times New Roman" w:hAnsi="Times New Roman"/>
          <w:sz w:val="28"/>
          <w:szCs w:val="28"/>
          <w:lang w:bidi="en-US"/>
        </w:rPr>
        <w:t xml:space="preserve">-, </w:t>
      </w:r>
      <w:r>
        <w:rPr>
          <w:rFonts w:ascii="Times New Roman" w:hAnsi="Times New Roman"/>
          <w:i/>
          <w:sz w:val="28"/>
          <w:szCs w:val="28"/>
          <w:lang w:val="en-US" w:bidi="en-US"/>
        </w:rPr>
        <w:t>im</w:t>
      </w:r>
      <w:r>
        <w:rPr>
          <w:rFonts w:ascii="Times New Roman" w:hAnsi="Times New Roman"/>
          <w:sz w:val="28"/>
          <w:szCs w:val="28"/>
          <w:lang w:bidi="en-US"/>
        </w:rPr>
        <w:t>-/</w:t>
      </w:r>
      <w:r>
        <w:rPr>
          <w:rFonts w:ascii="Times New Roman" w:hAnsi="Times New Roman"/>
          <w:i/>
          <w:sz w:val="28"/>
          <w:szCs w:val="28"/>
          <w:lang w:val="en-US" w:bidi="en-US"/>
        </w:rPr>
        <w:t>in</w:t>
      </w:r>
      <w:r>
        <w:rPr>
          <w:rFonts w:ascii="Times New Roman" w:hAnsi="Times New Roman"/>
          <w:sz w:val="28"/>
          <w:szCs w:val="28"/>
          <w:lang w:bidi="en-US"/>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числительные при помощи суффиксов -</w:t>
      </w:r>
      <w:r>
        <w:rPr>
          <w:rFonts w:ascii="Times New Roman" w:hAnsi="Times New Roman"/>
          <w:i/>
          <w:sz w:val="28"/>
          <w:szCs w:val="28"/>
          <w:lang w:val="en-US"/>
        </w:rPr>
        <w:t>teen</w:t>
      </w:r>
      <w:r>
        <w:rPr>
          <w:rFonts w:ascii="Times New Roman" w:hAnsi="Times New Roman"/>
          <w:sz w:val="28"/>
          <w:szCs w:val="28"/>
        </w:rPr>
        <w:t>, -</w:t>
      </w:r>
      <w:r>
        <w:rPr>
          <w:rFonts w:ascii="Times New Roman" w:hAnsi="Times New Roman"/>
          <w:i/>
          <w:sz w:val="28"/>
          <w:szCs w:val="28"/>
          <w:lang w:val="en-US"/>
        </w:rPr>
        <w:t>ty</w:t>
      </w:r>
      <w:r>
        <w:rPr>
          <w:rFonts w:ascii="Times New Roman" w:hAnsi="Times New Roman"/>
          <w:sz w:val="28"/>
          <w:szCs w:val="28"/>
        </w:rPr>
        <w:t>; -</w:t>
      </w:r>
      <w:r>
        <w:rPr>
          <w:rFonts w:ascii="Times New Roman" w:hAnsi="Times New Roman"/>
          <w:i/>
          <w:sz w:val="28"/>
          <w:szCs w:val="28"/>
          <w:lang w:val="en-US"/>
        </w:rPr>
        <w:t>th</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наиболее распространенные фразовые глаголы;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принадлежность слов к частям речи по аффиксам;</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распознавать и употреблять в речи различные средства связи в тексте для обеспечения его целостности (</w:t>
      </w:r>
      <w:r>
        <w:rPr>
          <w:rFonts w:ascii="Times New Roman" w:hAnsi="Times New Roman"/>
          <w:i/>
          <w:sz w:val="28"/>
          <w:szCs w:val="28"/>
          <w:lang w:val="en-US"/>
        </w:rPr>
        <w:t>firstly</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begin</w:t>
      </w:r>
      <w:r>
        <w:rPr>
          <w:rFonts w:ascii="Times New Roman" w:hAnsi="Times New Roman"/>
          <w:i/>
          <w:sz w:val="28"/>
          <w:szCs w:val="28"/>
        </w:rPr>
        <w:t xml:space="preserve"> </w:t>
      </w:r>
      <w:r>
        <w:rPr>
          <w:rFonts w:ascii="Times New Roman" w:hAnsi="Times New Roman"/>
          <w:i/>
          <w:sz w:val="28"/>
          <w:szCs w:val="28"/>
          <w:lang w:val="en-US"/>
        </w:rPr>
        <w:t>with</w:t>
      </w:r>
      <w:r>
        <w:rPr>
          <w:rFonts w:ascii="Times New Roman" w:hAnsi="Times New Roman"/>
          <w:i/>
          <w:sz w:val="28"/>
          <w:szCs w:val="28"/>
        </w:rPr>
        <w:t xml:space="preserve">, </w:t>
      </w:r>
      <w:r>
        <w:rPr>
          <w:rFonts w:ascii="Times New Roman" w:hAnsi="Times New Roman"/>
          <w:i/>
          <w:sz w:val="28"/>
          <w:szCs w:val="28"/>
          <w:lang w:val="en-US"/>
        </w:rPr>
        <w:t>however</w:t>
      </w:r>
      <w:r>
        <w:rPr>
          <w:rFonts w:ascii="Times New Roman" w:hAnsi="Times New Roman"/>
          <w:i/>
          <w:sz w:val="28"/>
          <w:szCs w:val="28"/>
        </w:rPr>
        <w:t xml:space="preserve">,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for</w:t>
      </w:r>
      <w:r>
        <w:rPr>
          <w:rFonts w:ascii="Times New Roman" w:hAnsi="Times New Roman"/>
          <w:i/>
          <w:sz w:val="28"/>
          <w:szCs w:val="28"/>
        </w:rPr>
        <w:t xml:space="preserve"> </w:t>
      </w:r>
      <w:r>
        <w:rPr>
          <w:rFonts w:ascii="Times New Roman" w:hAnsi="Times New Roman"/>
          <w:i/>
          <w:sz w:val="28"/>
          <w:szCs w:val="28"/>
          <w:lang w:val="en-US"/>
        </w:rPr>
        <w:t>me</w:t>
      </w:r>
      <w:r>
        <w:rPr>
          <w:rFonts w:ascii="Times New Roman" w:hAnsi="Times New Roman"/>
          <w:i/>
          <w:sz w:val="28"/>
          <w:szCs w:val="28"/>
        </w:rPr>
        <w:t xml:space="preserve">, </w:t>
      </w:r>
      <w:r>
        <w:rPr>
          <w:rFonts w:ascii="Times New Roman" w:hAnsi="Times New Roman"/>
          <w:i/>
          <w:sz w:val="28"/>
          <w:szCs w:val="28"/>
          <w:lang w:val="en-US"/>
        </w:rPr>
        <w:t>finally</w:t>
      </w:r>
      <w:r>
        <w:rPr>
          <w:rFonts w:ascii="Times New Roman" w:hAnsi="Times New Roman"/>
          <w:i/>
          <w:sz w:val="28"/>
          <w:szCs w:val="28"/>
        </w:rPr>
        <w:t xml:space="preserve">, </w:t>
      </w:r>
      <w:r>
        <w:rPr>
          <w:rFonts w:ascii="Times New Roman" w:hAnsi="Times New Roman"/>
          <w:i/>
          <w:sz w:val="28"/>
          <w:szCs w:val="28"/>
          <w:lang w:val="en-US"/>
        </w:rPr>
        <w:t>at</w:t>
      </w:r>
      <w:r>
        <w:rPr>
          <w:rFonts w:ascii="Times New Roman" w:hAnsi="Times New Roman"/>
          <w:i/>
          <w:sz w:val="28"/>
          <w:szCs w:val="28"/>
        </w:rPr>
        <w:t xml:space="preserve"> </w:t>
      </w:r>
      <w:r>
        <w:rPr>
          <w:rFonts w:ascii="Times New Roman" w:hAnsi="Times New Roman"/>
          <w:i/>
          <w:sz w:val="28"/>
          <w:szCs w:val="28"/>
          <w:lang w:val="en-US"/>
        </w:rPr>
        <w:t>last</w:t>
      </w:r>
      <w:r>
        <w:rPr>
          <w:rFonts w:ascii="Times New Roman" w:hAnsi="Times New Roman"/>
          <w:i/>
          <w:sz w:val="28"/>
          <w:szCs w:val="28"/>
        </w:rPr>
        <w:t xml:space="preserve">, </w:t>
      </w:r>
      <w:r>
        <w:rPr>
          <w:rFonts w:ascii="Times New Roman" w:hAnsi="Times New Roman"/>
          <w:i/>
          <w:sz w:val="28"/>
          <w:szCs w:val="28"/>
          <w:lang w:val="en-US"/>
        </w:rPr>
        <w:t>etc</w:t>
      </w:r>
      <w:r>
        <w:rPr>
          <w:rFonts w:ascii="Times New Roman" w:hAnsi="Times New Roman"/>
          <w:i/>
          <w:sz w:val="28"/>
          <w:szCs w:val="28"/>
        </w:rPr>
        <w:t>.);</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proofErr w:type="gramStart"/>
      <w:r>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roofErr w:type="gramEnd"/>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w:t>
      </w:r>
      <w:proofErr w:type="gramStart"/>
      <w:r>
        <w:rPr>
          <w:rFonts w:ascii="Times New Roman" w:hAnsi="Times New Roman"/>
          <w:sz w:val="28"/>
          <w:szCs w:val="28"/>
        </w:rPr>
        <w:t>начальным</w:t>
      </w:r>
      <w:proofErr w:type="gramEnd"/>
      <w:r>
        <w:rPr>
          <w:rFonts w:ascii="Times New Roman" w:hAnsi="Times New Roman"/>
          <w:sz w:val="28"/>
          <w:szCs w:val="28"/>
        </w:rPr>
        <w:t xml:space="preserve"> </w:t>
      </w:r>
      <w:r>
        <w:rPr>
          <w:rFonts w:ascii="Times New Roman" w:hAnsi="Times New Roman"/>
          <w:i/>
          <w:sz w:val="28"/>
          <w:szCs w:val="28"/>
        </w:rPr>
        <w:t>It</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w:t>
      </w:r>
      <w:proofErr w:type="gramStart"/>
      <w:r>
        <w:rPr>
          <w:rFonts w:ascii="Times New Roman" w:hAnsi="Times New Roman"/>
          <w:sz w:val="28"/>
          <w:szCs w:val="28"/>
        </w:rPr>
        <w:t>начальным</w:t>
      </w:r>
      <w:proofErr w:type="gramEnd"/>
      <w:r>
        <w:rPr>
          <w:rFonts w:ascii="Times New Roman" w:hAnsi="Times New Roman"/>
          <w:sz w:val="28"/>
          <w:szCs w:val="28"/>
        </w:rPr>
        <w:t xml:space="preserve"> </w:t>
      </w:r>
      <w:r>
        <w:rPr>
          <w:rFonts w:ascii="Times New Roman" w:hAnsi="Times New Roman"/>
          <w:i/>
          <w:sz w:val="28"/>
          <w:szCs w:val="28"/>
        </w:rPr>
        <w:t xml:space="preserve">There +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Pr>
          <w:rFonts w:ascii="Times New Roman" w:hAnsi="Times New Roman"/>
          <w:i/>
          <w:sz w:val="28"/>
          <w:szCs w:val="28"/>
        </w:rPr>
        <w:t>and, but, or</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Pr>
          <w:rFonts w:ascii="Times New Roman" w:hAnsi="Times New Roman"/>
          <w:i/>
          <w:sz w:val="28"/>
          <w:szCs w:val="28"/>
          <w:lang w:val="en-US"/>
        </w:rPr>
        <w:t>because</w:t>
      </w:r>
      <w:r>
        <w:rPr>
          <w:rFonts w:ascii="Times New Roman" w:hAnsi="Times New Roman"/>
          <w:sz w:val="28"/>
          <w:szCs w:val="28"/>
        </w:rPr>
        <w:t xml:space="preserve">, </w:t>
      </w:r>
      <w:r>
        <w:rPr>
          <w:rFonts w:ascii="Times New Roman" w:hAnsi="Times New Roman"/>
          <w:i/>
          <w:sz w:val="28"/>
          <w:szCs w:val="28"/>
          <w:lang w:val="en-US"/>
        </w:rPr>
        <w:t>if</w:t>
      </w:r>
      <w:r>
        <w:rPr>
          <w:rFonts w:ascii="Times New Roman" w:hAnsi="Times New Roman"/>
          <w:sz w:val="28"/>
          <w:szCs w:val="28"/>
        </w:rPr>
        <w:t xml:space="preserve">, </w:t>
      </w:r>
      <w:r>
        <w:rPr>
          <w:rFonts w:ascii="Times New Roman" w:hAnsi="Times New Roman"/>
          <w:i/>
          <w:sz w:val="28"/>
          <w:szCs w:val="28"/>
          <w:lang w:val="en-US"/>
        </w:rPr>
        <w:t>that</w:t>
      </w:r>
      <w:r>
        <w:rPr>
          <w:rFonts w:ascii="Times New Roman" w:hAnsi="Times New Roman"/>
          <w:sz w:val="28"/>
          <w:szCs w:val="28"/>
        </w:rPr>
        <w:t xml:space="preserve">, </w:t>
      </w:r>
      <w:r>
        <w:rPr>
          <w:rFonts w:ascii="Times New Roman" w:hAnsi="Times New Roman"/>
          <w:i/>
          <w:sz w:val="28"/>
          <w:szCs w:val="28"/>
          <w:lang w:val="en-US"/>
        </w:rPr>
        <w:t>who</w:t>
      </w:r>
      <w:r>
        <w:rPr>
          <w:rFonts w:ascii="Times New Roman" w:hAnsi="Times New Roman"/>
          <w:sz w:val="28"/>
          <w:szCs w:val="28"/>
        </w:rPr>
        <w:t xml:space="preserve">, </w:t>
      </w:r>
      <w:r>
        <w:rPr>
          <w:rFonts w:ascii="Times New Roman" w:hAnsi="Times New Roman"/>
          <w:i/>
          <w:sz w:val="28"/>
          <w:szCs w:val="28"/>
          <w:lang w:val="en-US"/>
        </w:rPr>
        <w:t>which</w:t>
      </w:r>
      <w:r>
        <w:rPr>
          <w:rFonts w:ascii="Times New Roman" w:hAnsi="Times New Roman"/>
          <w:sz w:val="28"/>
          <w:szCs w:val="28"/>
        </w:rPr>
        <w:t xml:space="preserve">, </w:t>
      </w:r>
      <w:r>
        <w:rPr>
          <w:rFonts w:ascii="Times New Roman" w:hAnsi="Times New Roman"/>
          <w:i/>
          <w:sz w:val="28"/>
          <w:szCs w:val="28"/>
          <w:lang w:val="en-US"/>
        </w:rPr>
        <w:t>what</w:t>
      </w:r>
      <w:r>
        <w:rPr>
          <w:rFonts w:ascii="Times New Roman" w:hAnsi="Times New Roman"/>
          <w:sz w:val="28"/>
          <w:szCs w:val="28"/>
        </w:rPr>
        <w:t xml:space="preserve">, </w:t>
      </w:r>
      <w:r>
        <w:rPr>
          <w:rFonts w:ascii="Times New Roman" w:hAnsi="Times New Roman"/>
          <w:i/>
          <w:sz w:val="28"/>
          <w:szCs w:val="28"/>
          <w:lang w:val="en-US"/>
        </w:rPr>
        <w:t>when</w:t>
      </w:r>
      <w:r>
        <w:rPr>
          <w:rFonts w:ascii="Times New Roman" w:hAnsi="Times New Roman"/>
          <w:sz w:val="28"/>
          <w:szCs w:val="28"/>
        </w:rPr>
        <w:t xml:space="preserve">, </w:t>
      </w:r>
      <w:r>
        <w:rPr>
          <w:rFonts w:ascii="Times New Roman" w:hAnsi="Times New Roman"/>
          <w:i/>
          <w:sz w:val="28"/>
          <w:szCs w:val="28"/>
          <w:lang w:val="en-US"/>
        </w:rPr>
        <w:t>where</w:t>
      </w:r>
      <w:r>
        <w:rPr>
          <w:rFonts w:ascii="Times New Roman" w:hAnsi="Times New Roman"/>
          <w:sz w:val="28"/>
          <w:szCs w:val="28"/>
        </w:rPr>
        <w:t xml:space="preserve">, </w:t>
      </w:r>
      <w:r>
        <w:rPr>
          <w:rFonts w:ascii="Times New Roman" w:hAnsi="Times New Roman"/>
          <w:i/>
          <w:sz w:val="28"/>
          <w:szCs w:val="28"/>
          <w:lang w:val="en-US"/>
        </w:rPr>
        <w:t>how</w:t>
      </w:r>
      <w:r>
        <w:rPr>
          <w:rFonts w:ascii="Times New Roman" w:hAnsi="Times New Roman"/>
          <w:sz w:val="28"/>
          <w:szCs w:val="28"/>
        </w:rPr>
        <w:t xml:space="preserve">, </w:t>
      </w:r>
      <w:r>
        <w:rPr>
          <w:rFonts w:ascii="Times New Roman" w:hAnsi="Times New Roman"/>
          <w:i/>
          <w:sz w:val="28"/>
          <w:szCs w:val="28"/>
          <w:lang w:val="en-US"/>
        </w:rPr>
        <w:t>why</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sz w:val="28"/>
          <w:szCs w:val="28"/>
        </w:rPr>
        <w:t>распознавать</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употреблять</w:t>
      </w:r>
      <w:r>
        <w:rPr>
          <w:rFonts w:ascii="Times New Roman" w:hAnsi="Times New Roman"/>
          <w:sz w:val="28"/>
          <w:szCs w:val="28"/>
          <w:lang w:val="en-US"/>
        </w:rPr>
        <w:t xml:space="preserve"> </w:t>
      </w:r>
      <w:r>
        <w:rPr>
          <w:rFonts w:ascii="Times New Roman" w:hAnsi="Times New Roman"/>
          <w:sz w:val="28"/>
          <w:szCs w:val="28"/>
        </w:rPr>
        <w:t>в</w:t>
      </w:r>
      <w:r>
        <w:rPr>
          <w:rFonts w:ascii="Times New Roman" w:hAnsi="Times New Roman"/>
          <w:sz w:val="28"/>
          <w:szCs w:val="28"/>
          <w:lang w:val="en-US"/>
        </w:rPr>
        <w:t xml:space="preserve"> </w:t>
      </w:r>
      <w:r>
        <w:rPr>
          <w:rFonts w:ascii="Times New Roman" w:hAnsi="Times New Roman"/>
          <w:sz w:val="28"/>
          <w:szCs w:val="28"/>
        </w:rPr>
        <w:t>речи</w:t>
      </w:r>
      <w:r>
        <w:rPr>
          <w:rFonts w:ascii="Times New Roman" w:hAnsi="Times New Roman"/>
          <w:sz w:val="28"/>
          <w:szCs w:val="28"/>
          <w:lang w:val="en-US"/>
        </w:rPr>
        <w:t xml:space="preserve"> </w:t>
      </w:r>
      <w:r>
        <w:rPr>
          <w:rFonts w:ascii="Times New Roman" w:hAnsi="Times New Roman"/>
          <w:sz w:val="28"/>
          <w:szCs w:val="28"/>
        </w:rPr>
        <w:t>условные</w:t>
      </w:r>
      <w:r>
        <w:rPr>
          <w:rFonts w:ascii="Times New Roman" w:hAnsi="Times New Roman"/>
          <w:sz w:val="28"/>
          <w:szCs w:val="28"/>
          <w:lang w:val="en-US"/>
        </w:rPr>
        <w:t xml:space="preserve"> </w:t>
      </w:r>
      <w:r>
        <w:rPr>
          <w:rFonts w:ascii="Times New Roman" w:hAnsi="Times New Roman"/>
          <w:sz w:val="28"/>
          <w:szCs w:val="28"/>
        </w:rPr>
        <w:t>предложения</w:t>
      </w:r>
      <w:r>
        <w:rPr>
          <w:rFonts w:ascii="Times New Roman" w:hAnsi="Times New Roman"/>
          <w:sz w:val="28"/>
          <w:szCs w:val="28"/>
          <w:lang w:val="en-US"/>
        </w:rPr>
        <w:t xml:space="preserve"> </w:t>
      </w:r>
      <w:r>
        <w:rPr>
          <w:rFonts w:ascii="Times New Roman" w:hAnsi="Times New Roman"/>
          <w:sz w:val="28"/>
          <w:szCs w:val="28"/>
        </w:rPr>
        <w:t>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 – </w:t>
      </w:r>
      <w:r>
        <w:rPr>
          <w:rFonts w:ascii="Times New Roman" w:hAnsi="Times New Roman"/>
          <w:i/>
          <w:sz w:val="28"/>
          <w:szCs w:val="28"/>
          <w:lang w:val="en-US"/>
        </w:rPr>
        <w:t>If I see Jim, I’ll invite him to our school party</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нереального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II</w:t>
      </w:r>
      <w:r>
        <w:rPr>
          <w:rFonts w:ascii="Times New Roman" w:hAnsi="Times New Roman"/>
          <w:i/>
          <w:sz w:val="28"/>
          <w:szCs w:val="28"/>
          <w:lang w:val="en-US"/>
        </w:rPr>
        <w:t xml:space="preserve"> – If I were you, I would start learning French);</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существительные с определенным/неопределенным/нулевым артиклем;</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roofErr w:type="gramEnd"/>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Pr>
          <w:rFonts w:ascii="Times New Roman" w:hAnsi="Times New Roman"/>
          <w:i/>
          <w:sz w:val="28"/>
          <w:szCs w:val="28"/>
          <w:lang w:val="en-US"/>
        </w:rPr>
        <w:t>many</w:t>
      </w:r>
      <w:r>
        <w:rPr>
          <w:rFonts w:ascii="Times New Roman" w:hAnsi="Times New Roman"/>
          <w:sz w:val="28"/>
          <w:szCs w:val="28"/>
        </w:rPr>
        <w:t>/</w:t>
      </w:r>
      <w:r>
        <w:rPr>
          <w:rFonts w:ascii="Times New Roman" w:hAnsi="Times New Roman"/>
          <w:i/>
          <w:sz w:val="28"/>
          <w:szCs w:val="28"/>
          <w:lang w:val="en-US"/>
        </w:rPr>
        <w:t>much</w:t>
      </w:r>
      <w:r>
        <w:rPr>
          <w:rFonts w:ascii="Times New Roman" w:hAnsi="Times New Roman"/>
          <w:sz w:val="28"/>
          <w:szCs w:val="28"/>
        </w:rPr>
        <w:t xml:space="preserve">, </w:t>
      </w:r>
      <w:r>
        <w:rPr>
          <w:rFonts w:ascii="Times New Roman" w:hAnsi="Times New Roman"/>
          <w:i/>
          <w:sz w:val="28"/>
          <w:szCs w:val="28"/>
          <w:lang w:val="en-US"/>
        </w:rPr>
        <w:t>few</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few</w:t>
      </w:r>
      <w:r>
        <w:rPr>
          <w:rFonts w:ascii="Times New Roman" w:hAnsi="Times New Roman"/>
          <w:sz w:val="28"/>
          <w:szCs w:val="28"/>
        </w:rPr>
        <w:t xml:space="preserve">, </w:t>
      </w:r>
      <w:r>
        <w:rPr>
          <w:rFonts w:ascii="Times New Roman" w:hAnsi="Times New Roman"/>
          <w:i/>
          <w:sz w:val="28"/>
          <w:szCs w:val="28"/>
          <w:lang w:val="en-US"/>
        </w:rPr>
        <w:t>little</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little</w:t>
      </w:r>
      <w:r>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roofErr w:type="gramEnd"/>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количественные и порядковые числительные;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8"/>
          <w:szCs w:val="28"/>
        </w:rPr>
        <w:t xml:space="preserve"> to be going to</w:t>
      </w:r>
      <w:r>
        <w:rPr>
          <w:rFonts w:ascii="Times New Roman" w:hAnsi="Times New Roman"/>
          <w:sz w:val="28"/>
          <w:szCs w:val="28"/>
        </w:rPr>
        <w:t>, Present Continuous;</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модальные глаголы и их эквиваленты (</w:t>
      </w:r>
      <w:r>
        <w:rPr>
          <w:rFonts w:ascii="Times New Roman" w:hAnsi="Times New Roman"/>
          <w:i/>
          <w:sz w:val="28"/>
          <w:szCs w:val="28"/>
          <w:lang w:val="en-US"/>
        </w:rPr>
        <w:t>may</w:t>
      </w:r>
      <w:r>
        <w:rPr>
          <w:rFonts w:ascii="Times New Roman" w:hAnsi="Times New Roman"/>
          <w:i/>
          <w:sz w:val="28"/>
          <w:szCs w:val="28"/>
        </w:rPr>
        <w:t xml:space="preserve">, </w:t>
      </w:r>
      <w:r>
        <w:rPr>
          <w:rFonts w:ascii="Times New Roman" w:hAnsi="Times New Roman"/>
          <w:i/>
          <w:sz w:val="28"/>
          <w:szCs w:val="28"/>
          <w:lang w:val="en-US"/>
        </w:rPr>
        <w:t>can</w:t>
      </w:r>
      <w:r>
        <w:rPr>
          <w:rFonts w:ascii="Times New Roman" w:hAnsi="Times New Roman"/>
          <w:i/>
          <w:sz w:val="28"/>
          <w:szCs w:val="28"/>
        </w:rPr>
        <w:t xml:space="preserve">, </w:t>
      </w:r>
      <w:r>
        <w:rPr>
          <w:rFonts w:ascii="Times New Roman" w:hAnsi="Times New Roman"/>
          <w:i/>
          <w:sz w:val="28"/>
          <w:szCs w:val="28"/>
          <w:lang w:val="en-US"/>
        </w:rPr>
        <w:t>could</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i/>
          <w:sz w:val="28"/>
          <w:szCs w:val="28"/>
        </w:rPr>
        <w:t xml:space="preserve"> </w:t>
      </w:r>
      <w:r>
        <w:rPr>
          <w:rFonts w:ascii="Times New Roman" w:hAnsi="Times New Roman"/>
          <w:i/>
          <w:sz w:val="28"/>
          <w:szCs w:val="28"/>
          <w:lang w:val="en-US"/>
        </w:rPr>
        <w:t>able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must</w:t>
      </w:r>
      <w:r>
        <w:rPr>
          <w:rFonts w:ascii="Times New Roman" w:hAnsi="Times New Roman"/>
          <w:i/>
          <w:sz w:val="28"/>
          <w:szCs w:val="28"/>
        </w:rPr>
        <w:t xml:space="preserve">, </w:t>
      </w:r>
      <w:r>
        <w:rPr>
          <w:rFonts w:ascii="Times New Roman" w:hAnsi="Times New Roman"/>
          <w:i/>
          <w:sz w:val="28"/>
          <w:szCs w:val="28"/>
          <w:lang w:val="en-US"/>
        </w:rPr>
        <w:t>have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should</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глаголы в следующих формах страдательного залога: </w:t>
      </w:r>
      <w:r>
        <w:rPr>
          <w:rFonts w:ascii="Times New Roman" w:hAnsi="Times New Roman"/>
          <w:sz w:val="28"/>
          <w:szCs w:val="28"/>
          <w:lang w:val="en-US"/>
        </w:rPr>
        <w:t>Present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 xml:space="preserve">, </w:t>
      </w:r>
      <w:r>
        <w:rPr>
          <w:rFonts w:ascii="Times New Roman" w:hAnsi="Times New Roman"/>
          <w:sz w:val="28"/>
          <w:szCs w:val="28"/>
          <w:lang w:val="en-US"/>
        </w:rPr>
        <w:t>Past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proofErr w:type="gramStart"/>
      <w:r>
        <w:rPr>
          <w:rFonts w:ascii="Times New Roman" w:hAnsi="Times New Roman"/>
          <w:i/>
          <w:sz w:val="28"/>
          <w:szCs w:val="28"/>
        </w:rPr>
        <w:lastRenderedPageBreak/>
        <w:t xml:space="preserve">распознавать сложноподчиненные предложения с придаточными: времени с союзом </w:t>
      </w:r>
      <w:r>
        <w:rPr>
          <w:rFonts w:ascii="Times New Roman" w:hAnsi="Times New Roman"/>
          <w:i/>
          <w:sz w:val="28"/>
          <w:szCs w:val="28"/>
          <w:lang w:val="en-US"/>
        </w:rPr>
        <w:t>since</w:t>
      </w:r>
      <w:r>
        <w:rPr>
          <w:rFonts w:ascii="Times New Roman" w:hAnsi="Times New Roman"/>
          <w:i/>
          <w:sz w:val="28"/>
          <w:szCs w:val="28"/>
        </w:rPr>
        <w:t xml:space="preserve">; цели с союзом </w:t>
      </w:r>
      <w:r>
        <w:rPr>
          <w:rFonts w:ascii="Times New Roman" w:hAnsi="Times New Roman"/>
          <w:i/>
          <w:sz w:val="28"/>
          <w:szCs w:val="28"/>
          <w:lang w:val="en-US"/>
        </w:rPr>
        <w:t>so</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 xml:space="preserve">; условия с союзом </w:t>
      </w:r>
      <w:r>
        <w:rPr>
          <w:rFonts w:ascii="Times New Roman" w:hAnsi="Times New Roman"/>
          <w:i/>
          <w:sz w:val="28"/>
          <w:szCs w:val="28"/>
          <w:lang w:val="en-US"/>
        </w:rPr>
        <w:t>unless</w:t>
      </w:r>
      <w:r>
        <w:rPr>
          <w:rFonts w:ascii="Times New Roman" w:hAnsi="Times New Roman"/>
          <w:i/>
          <w:sz w:val="28"/>
          <w:szCs w:val="28"/>
        </w:rPr>
        <w:t xml:space="preserve">; определительными с союзами </w:t>
      </w:r>
      <w:r>
        <w:rPr>
          <w:rFonts w:ascii="Times New Roman" w:hAnsi="Times New Roman"/>
          <w:i/>
          <w:sz w:val="28"/>
          <w:szCs w:val="28"/>
          <w:lang w:val="en-US"/>
        </w:rPr>
        <w:t>who</w:t>
      </w:r>
      <w:r>
        <w:rPr>
          <w:rFonts w:ascii="Times New Roman" w:hAnsi="Times New Roman"/>
          <w:i/>
          <w:sz w:val="28"/>
          <w:szCs w:val="28"/>
        </w:rPr>
        <w:t xml:space="preserve">, </w:t>
      </w:r>
      <w:r>
        <w:rPr>
          <w:rFonts w:ascii="Times New Roman" w:hAnsi="Times New Roman"/>
          <w:i/>
          <w:sz w:val="28"/>
          <w:szCs w:val="28"/>
          <w:lang w:val="en-US"/>
        </w:rPr>
        <w:t>which</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w:t>
      </w:r>
      <w:proofErr w:type="gramEnd"/>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предложения с конструкциями </w:t>
      </w:r>
      <w:r>
        <w:rPr>
          <w:rFonts w:ascii="Times New Roman" w:hAnsi="Times New Roman"/>
          <w:i/>
          <w:sz w:val="28"/>
          <w:szCs w:val="28"/>
          <w:lang w:val="en-US"/>
        </w:rPr>
        <w:t>as</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not</w:t>
      </w:r>
      <w:r>
        <w:rPr>
          <w:rFonts w:ascii="Times New Roman" w:hAnsi="Times New Roman"/>
          <w:i/>
          <w:sz w:val="28"/>
          <w:szCs w:val="28"/>
        </w:rPr>
        <w:t xml:space="preserve"> </w:t>
      </w:r>
      <w:r>
        <w:rPr>
          <w:rFonts w:ascii="Times New Roman" w:hAnsi="Times New Roman"/>
          <w:i/>
          <w:sz w:val="28"/>
          <w:szCs w:val="28"/>
          <w:lang w:val="en-US"/>
        </w:rPr>
        <w:t>so</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either</w:t>
      </w:r>
      <w:r>
        <w:rPr>
          <w:rFonts w:ascii="Times New Roman" w:hAnsi="Times New Roman"/>
          <w:i/>
          <w:sz w:val="28"/>
          <w:szCs w:val="28"/>
        </w:rPr>
        <w:t xml:space="preserve"> … </w:t>
      </w:r>
      <w:r>
        <w:rPr>
          <w:rFonts w:ascii="Times New Roman" w:hAnsi="Times New Roman"/>
          <w:i/>
          <w:sz w:val="28"/>
          <w:szCs w:val="28"/>
          <w:lang w:val="en-US"/>
        </w:rPr>
        <w:t>or</w:t>
      </w:r>
      <w:r>
        <w:rPr>
          <w:rFonts w:ascii="Times New Roman" w:hAnsi="Times New Roman"/>
          <w:i/>
          <w:sz w:val="28"/>
          <w:szCs w:val="28"/>
        </w:rPr>
        <w:t xml:space="preserve">; </w:t>
      </w:r>
      <w:r>
        <w:rPr>
          <w:rFonts w:ascii="Times New Roman" w:hAnsi="Times New Roman"/>
          <w:i/>
          <w:sz w:val="28"/>
          <w:szCs w:val="28"/>
          <w:lang w:val="en-US"/>
        </w:rPr>
        <w:t>neither</w:t>
      </w:r>
      <w:r>
        <w:rPr>
          <w:rFonts w:ascii="Times New Roman" w:hAnsi="Times New Roman"/>
          <w:i/>
          <w:sz w:val="28"/>
          <w:szCs w:val="28"/>
        </w:rPr>
        <w:t xml:space="preserve"> … </w:t>
      </w:r>
      <w:r>
        <w:rPr>
          <w:rFonts w:ascii="Times New Roman" w:hAnsi="Times New Roman"/>
          <w:i/>
          <w:sz w:val="28"/>
          <w:szCs w:val="28"/>
          <w:lang w:val="en-US"/>
        </w:rPr>
        <w:t>nor</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предложения с конструкцией I wish;</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конструкции с глаголами на -ing: to love/hate doing something; Stop talking;</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распознавать</w:t>
      </w:r>
      <w:r>
        <w:rPr>
          <w:rFonts w:ascii="Times New Roman" w:hAnsi="Times New Roman"/>
          <w:i/>
          <w:sz w:val="28"/>
          <w:szCs w:val="28"/>
          <w:lang w:val="en-US"/>
        </w:rPr>
        <w:t xml:space="preserve"> </w:t>
      </w:r>
      <w:r>
        <w:rPr>
          <w:rFonts w:ascii="Times New Roman" w:hAnsi="Times New Roman"/>
          <w:i/>
          <w:sz w:val="28"/>
          <w:szCs w:val="28"/>
        </w:rPr>
        <w:t>и</w:t>
      </w:r>
      <w:r>
        <w:rPr>
          <w:rFonts w:ascii="Times New Roman" w:hAnsi="Times New Roman"/>
          <w:i/>
          <w:sz w:val="28"/>
          <w:szCs w:val="28"/>
          <w:lang w:val="en-US"/>
        </w:rPr>
        <w:t xml:space="preserve"> </w:t>
      </w:r>
      <w:r>
        <w:rPr>
          <w:rFonts w:ascii="Times New Roman" w:hAnsi="Times New Roman"/>
          <w:i/>
          <w:sz w:val="28"/>
          <w:szCs w:val="28"/>
        </w:rPr>
        <w:t>употреблять</w:t>
      </w:r>
      <w:r>
        <w:rPr>
          <w:rFonts w:ascii="Times New Roman" w:hAnsi="Times New Roman"/>
          <w:i/>
          <w:sz w:val="28"/>
          <w:szCs w:val="28"/>
          <w:lang w:val="en-US"/>
        </w:rPr>
        <w:t xml:space="preserve"> </w:t>
      </w:r>
      <w:r>
        <w:rPr>
          <w:rFonts w:ascii="Times New Roman" w:hAnsi="Times New Roman"/>
          <w:i/>
          <w:sz w:val="28"/>
          <w:szCs w:val="28"/>
        </w:rPr>
        <w:t>в</w:t>
      </w:r>
      <w:r>
        <w:rPr>
          <w:rFonts w:ascii="Times New Roman" w:hAnsi="Times New Roman"/>
          <w:i/>
          <w:sz w:val="28"/>
          <w:szCs w:val="28"/>
          <w:lang w:val="en-US"/>
        </w:rPr>
        <w:t xml:space="preserve"> </w:t>
      </w:r>
      <w:r>
        <w:rPr>
          <w:rFonts w:ascii="Times New Roman" w:hAnsi="Times New Roman"/>
          <w:i/>
          <w:sz w:val="28"/>
          <w:szCs w:val="28"/>
        </w:rPr>
        <w:t>речи</w:t>
      </w:r>
      <w:r>
        <w:rPr>
          <w:rFonts w:ascii="Times New Roman" w:hAnsi="Times New Roman"/>
          <w:i/>
          <w:sz w:val="28"/>
          <w:szCs w:val="28"/>
          <w:lang w:val="en-US"/>
        </w:rPr>
        <w:t xml:space="preserve"> </w:t>
      </w:r>
      <w:r>
        <w:rPr>
          <w:rFonts w:ascii="Times New Roman" w:hAnsi="Times New Roman"/>
          <w:i/>
          <w:sz w:val="28"/>
          <w:szCs w:val="28"/>
        </w:rPr>
        <w:t>конструкции</w:t>
      </w:r>
      <w:r>
        <w:rPr>
          <w:rFonts w:ascii="Times New Roman" w:hAnsi="Times New Roman"/>
          <w:i/>
          <w:sz w:val="28"/>
          <w:szCs w:val="28"/>
          <w:lang w:val="en-US"/>
        </w:rPr>
        <w:t xml:space="preserve"> It takes me …to do something; to look/feel/be happy;</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во временных формах действительного залога: </w:t>
      </w:r>
      <w:r>
        <w:rPr>
          <w:rFonts w:ascii="Times New Roman" w:hAnsi="Times New Roman"/>
          <w:i/>
          <w:sz w:val="28"/>
          <w:szCs w:val="28"/>
          <w:lang w:val="en-US"/>
        </w:rPr>
        <w:t>Past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de-DE"/>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en-US"/>
        </w:rPr>
        <w:t>Continuous</w:t>
      </w:r>
      <w:r>
        <w:rPr>
          <w:rFonts w:ascii="Times New Roman" w:hAnsi="Times New Roman"/>
          <w:i/>
          <w:sz w:val="28"/>
          <w:szCs w:val="28"/>
        </w:rPr>
        <w:t xml:space="preserve">, </w:t>
      </w:r>
      <w:r>
        <w:rPr>
          <w:rFonts w:ascii="Times New Roman" w:hAnsi="Times New Roman"/>
          <w:i/>
          <w:sz w:val="28"/>
          <w:szCs w:val="28"/>
          <w:lang w:val="en-US"/>
        </w:rPr>
        <w:t>Future</w:t>
      </w:r>
      <w:r>
        <w:rPr>
          <w:rFonts w:ascii="Times New Roman" w:hAnsi="Times New Roman"/>
          <w:i/>
          <w:sz w:val="28"/>
          <w:szCs w:val="28"/>
        </w:rPr>
        <w:t>-</w:t>
      </w:r>
      <w:r>
        <w:rPr>
          <w:rFonts w:ascii="Times New Roman" w:hAnsi="Times New Roman"/>
          <w:i/>
          <w:sz w:val="28"/>
          <w:szCs w:val="28"/>
          <w:lang w:val="en-US"/>
        </w:rPr>
        <w:t>in</w:t>
      </w:r>
      <w:r>
        <w:rPr>
          <w:rFonts w:ascii="Times New Roman" w:hAnsi="Times New Roman"/>
          <w:i/>
          <w:sz w:val="28"/>
          <w:szCs w:val="28"/>
        </w:rPr>
        <w:t>-</w:t>
      </w:r>
      <w:r>
        <w:rPr>
          <w:rFonts w:ascii="Times New Roman" w:hAnsi="Times New Roman"/>
          <w:i/>
          <w:sz w:val="28"/>
          <w:szCs w:val="28"/>
          <w:lang w:val="en-US"/>
        </w:rPr>
        <w:t>the</w:t>
      </w:r>
      <w:r>
        <w:rPr>
          <w:rFonts w:ascii="Times New Roman" w:hAnsi="Times New Roman"/>
          <w:i/>
          <w:sz w:val="28"/>
          <w:szCs w:val="28"/>
        </w:rPr>
        <w:t>-</w:t>
      </w:r>
      <w:r>
        <w:rPr>
          <w:rFonts w:ascii="Times New Roman" w:hAnsi="Times New Roman"/>
          <w:i/>
          <w:sz w:val="28"/>
          <w:szCs w:val="28"/>
          <w:lang w:val="en-US"/>
        </w:rPr>
        <w:t>Past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 формах страдательного залога Future Simple Passive, </w:t>
      </w:r>
      <w:r>
        <w:rPr>
          <w:rFonts w:ascii="Times New Roman" w:hAnsi="Times New Roman"/>
          <w:i/>
          <w:sz w:val="28"/>
          <w:szCs w:val="28"/>
          <w:lang w:val="en-US"/>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Passive;</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модальные глаголы </w:t>
      </w:r>
      <w:r>
        <w:rPr>
          <w:rFonts w:ascii="Times New Roman" w:hAnsi="Times New Roman"/>
          <w:i/>
          <w:sz w:val="28"/>
          <w:szCs w:val="28"/>
          <w:lang w:val="en-US"/>
        </w:rPr>
        <w:t>need</w:t>
      </w:r>
      <w:r>
        <w:rPr>
          <w:rFonts w:ascii="Times New Roman" w:hAnsi="Times New Roman"/>
          <w:i/>
          <w:sz w:val="28"/>
          <w:szCs w:val="28"/>
        </w:rPr>
        <w:t xml:space="preserve">, </w:t>
      </w:r>
      <w:r>
        <w:rPr>
          <w:rFonts w:ascii="Times New Roman" w:hAnsi="Times New Roman"/>
          <w:i/>
          <w:sz w:val="28"/>
          <w:szCs w:val="28"/>
          <w:lang w:val="en-US"/>
        </w:rPr>
        <w:t>shall</w:t>
      </w:r>
      <w:r>
        <w:rPr>
          <w:rFonts w:ascii="Times New Roman" w:hAnsi="Times New Roman"/>
          <w:i/>
          <w:sz w:val="28"/>
          <w:szCs w:val="28"/>
        </w:rPr>
        <w:t xml:space="preserve">, </w:t>
      </w:r>
      <w:r>
        <w:rPr>
          <w:rFonts w:ascii="Times New Roman" w:hAnsi="Times New Roman"/>
          <w:i/>
          <w:sz w:val="28"/>
          <w:szCs w:val="28"/>
          <w:lang w:val="en-US"/>
        </w:rPr>
        <w:t>might</w:t>
      </w:r>
      <w:r>
        <w:rPr>
          <w:rFonts w:ascii="Times New Roman" w:hAnsi="Times New Roman"/>
          <w:i/>
          <w:sz w:val="28"/>
          <w:szCs w:val="28"/>
        </w:rPr>
        <w:t xml:space="preserve">, </w:t>
      </w:r>
      <w:r>
        <w:rPr>
          <w:rFonts w:ascii="Times New Roman" w:hAnsi="Times New Roman"/>
          <w:i/>
          <w:sz w:val="28"/>
          <w:szCs w:val="28"/>
          <w:lang w:val="en-US"/>
        </w:rPr>
        <w:t>would</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8"/>
          <w:szCs w:val="28"/>
          <w:lang w:val="en-US"/>
        </w:rPr>
        <w:t>I</w:t>
      </w:r>
      <w:r>
        <w:rPr>
          <w:rFonts w:ascii="Times New Roman" w:hAnsi="Times New Roman"/>
          <w:i/>
          <w:sz w:val="28"/>
          <w:szCs w:val="28"/>
        </w:rPr>
        <w:t xml:space="preserve"> и </w:t>
      </w:r>
      <w:r>
        <w:rPr>
          <w:rFonts w:ascii="Times New Roman" w:hAnsi="Times New Roman"/>
          <w:i/>
          <w:sz w:val="28"/>
          <w:szCs w:val="28"/>
          <w:lang w:val="en-US"/>
        </w:rPr>
        <w:t>II</w:t>
      </w:r>
      <w:r>
        <w:rPr>
          <w:rFonts w:ascii="Times New Roman" w:hAnsi="Times New Roman"/>
          <w:i/>
          <w:sz w:val="28"/>
          <w:szCs w:val="28"/>
        </w:rPr>
        <w:t>, отглагольного существительного) без различения их функций и употреблять их в речи;</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словосочетания «Причастие </w:t>
      </w:r>
      <w:r>
        <w:rPr>
          <w:rFonts w:ascii="Times New Roman" w:hAnsi="Times New Roman"/>
          <w:i/>
          <w:sz w:val="28"/>
          <w:szCs w:val="28"/>
          <w:lang w:val="en-US"/>
        </w:rPr>
        <w:t>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playing</w:t>
      </w:r>
      <w:r>
        <w:rPr>
          <w:rFonts w:ascii="Times New Roman" w:hAnsi="Times New Roman"/>
          <w:i/>
          <w:sz w:val="28"/>
          <w:szCs w:val="28"/>
        </w:rPr>
        <w:t xml:space="preserve"> </w:t>
      </w:r>
      <w:r>
        <w:rPr>
          <w:rFonts w:ascii="Times New Roman" w:hAnsi="Times New Roman"/>
          <w:i/>
          <w:sz w:val="28"/>
          <w:szCs w:val="28"/>
          <w:lang w:val="en-US"/>
        </w:rPr>
        <w:t>child</w:t>
      </w:r>
      <w:r>
        <w:rPr>
          <w:rFonts w:ascii="Times New Roman" w:hAnsi="Times New Roman"/>
          <w:i/>
          <w:sz w:val="28"/>
          <w:szCs w:val="28"/>
        </w:rPr>
        <w:t xml:space="preserve">) и «Причастие </w:t>
      </w:r>
      <w:r>
        <w:rPr>
          <w:rFonts w:ascii="Times New Roman" w:hAnsi="Times New Roman"/>
          <w:i/>
          <w:sz w:val="28"/>
          <w:szCs w:val="28"/>
          <w:lang w:val="en-US"/>
        </w:rPr>
        <w:t>II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written</w:t>
      </w:r>
      <w:r>
        <w:rPr>
          <w:rFonts w:ascii="Times New Roman" w:hAnsi="Times New Roman"/>
          <w:i/>
          <w:sz w:val="28"/>
          <w:szCs w:val="28"/>
        </w:rPr>
        <w:t xml:space="preserve"> </w:t>
      </w:r>
      <w:r>
        <w:rPr>
          <w:rFonts w:ascii="Times New Roman" w:hAnsi="Times New Roman"/>
          <w:i/>
          <w:sz w:val="28"/>
          <w:szCs w:val="28"/>
          <w:lang w:val="en-US"/>
        </w:rPr>
        <w:t>poem</w:t>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представлять родную страну и культуру на английском языке;</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lastRenderedPageBreak/>
        <w:t>понимать социокультурные реалии при чтении и аудировании в рамках изученного материала</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777D59" w:rsidRDefault="006821ED">
      <w:pPr>
        <w:spacing w:after="0" w:line="360" w:lineRule="auto"/>
        <w:ind w:firstLine="709"/>
        <w:jc w:val="both"/>
        <w:rPr>
          <w:rFonts w:ascii="Times New Roman" w:eastAsia="Arial Unicode MS" w:hAnsi="Times New Roman"/>
          <w:b/>
          <w:sz w:val="28"/>
          <w:szCs w:val="28"/>
          <w:lang w:eastAsia="ar-SA"/>
        </w:rPr>
      </w:pPr>
      <w:r>
        <w:rPr>
          <w:rFonts w:ascii="Times New Roman" w:eastAsia="Arial Unicode MS" w:hAnsi="Times New Roman"/>
          <w:b/>
          <w:sz w:val="28"/>
          <w:szCs w:val="28"/>
          <w:lang w:eastAsia="ar-SA"/>
        </w:rPr>
        <w:t>Компенсаторные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
        </w:numPr>
        <w:tabs>
          <w:tab w:val="left" w:pos="993"/>
        </w:tabs>
        <w:spacing w:after="0" w:line="360" w:lineRule="auto"/>
        <w:ind w:left="0" w:firstLine="709"/>
        <w:jc w:val="both"/>
        <w:rPr>
          <w:rFonts w:ascii="Times New Roman" w:eastAsia="Arial Unicode MS" w:hAnsi="Times New Roman"/>
          <w:i/>
          <w:sz w:val="28"/>
          <w:szCs w:val="28"/>
          <w:lang w:eastAsia="ar-SA"/>
        </w:rPr>
      </w:pPr>
      <w:r>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777D59" w:rsidRDefault="00777D59">
      <w:bookmarkStart w:id="61" w:name="_Toc409691632"/>
      <w:bookmarkStart w:id="62" w:name="_Toc410653957"/>
    </w:p>
    <w:p w:rsidR="00777D59" w:rsidRDefault="006821ED">
      <w:pPr>
        <w:pStyle w:val="4"/>
        <w:ind w:left="1701"/>
      </w:pPr>
      <w:bookmarkStart w:id="63" w:name="_Toc31893392"/>
      <w:bookmarkStart w:id="64" w:name="_Toc31898614"/>
      <w:r>
        <w:t>1.2.5.5. История России. Всеобщая история</w:t>
      </w:r>
      <w:bookmarkEnd w:id="61"/>
      <w:bookmarkEnd w:id="62"/>
      <w:r>
        <w:rPr>
          <w:rStyle w:val="af3"/>
          <w:vertAlign w:val="baseline"/>
        </w:rPr>
        <w:footnoteReference w:id="2"/>
      </w:r>
      <w:bookmarkEnd w:id="63"/>
      <w:bookmarkEnd w:id="64"/>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Предметные результаты</w:t>
      </w:r>
      <w:r>
        <w:rPr>
          <w:rFonts w:ascii="Times New Roman" w:hAnsi="Times New Roman"/>
          <w:sz w:val="28"/>
          <w:szCs w:val="28"/>
        </w:rPr>
        <w:t xml:space="preserve"> освоения курса истории на уровне основного общего образования предполагают, что у учащегося сформированы:</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способность применять исторические знания для осмысления общественных событий и явлений прошлого и современности;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777D59" w:rsidRDefault="006821ED">
      <w:pPr>
        <w:spacing w:after="0" w:line="360" w:lineRule="auto"/>
        <w:ind w:firstLine="709"/>
        <w:rPr>
          <w:rFonts w:ascii="Times New Roman" w:hAnsi="Times New Roman"/>
          <w:b/>
          <w:sz w:val="28"/>
          <w:szCs w:val="28"/>
        </w:rPr>
      </w:pPr>
      <w:r>
        <w:rPr>
          <w:rFonts w:ascii="Times New Roman" w:hAnsi="Times New Roman"/>
          <w:b/>
          <w:sz w:val="28"/>
          <w:szCs w:val="28"/>
        </w:rPr>
        <w:t>История Древнего мира (5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проводить поиск информации в отрывках исторических текстов, материальных памятниках Древнего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777D59" w:rsidRDefault="006821ED">
      <w:pPr>
        <w:spacing w:after="0" w:line="360" w:lineRule="auto"/>
        <w:ind w:firstLine="709"/>
        <w:jc w:val="both"/>
        <w:rPr>
          <w:rFonts w:ascii="Times New Roman" w:hAnsi="Times New Roman"/>
          <w:i/>
          <w:sz w:val="28"/>
          <w:szCs w:val="28"/>
        </w:rPr>
      </w:pPr>
      <w:proofErr w:type="gramStart"/>
      <w:r>
        <w:rPr>
          <w:rFonts w:ascii="Times New Roman" w:hAnsi="Times New Roman"/>
          <w:sz w:val="28"/>
          <w:szCs w:val="28"/>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roofErr w:type="gramEnd"/>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lastRenderedPageBreak/>
        <w:t>• 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давать оценку наиболее значительным событиям и личностям древней истории.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давать характеристику общественного строя древних государств;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сопоставлять свидетельства различных исторических источников, выявляя в них общее и различия;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видеть проявления влияния античного искусства в окружающей среде;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rsidR="00777D59" w:rsidRDefault="006821ED">
      <w:pPr>
        <w:spacing w:after="0" w:line="360" w:lineRule="auto"/>
        <w:ind w:firstLine="709"/>
        <w:rPr>
          <w:rFonts w:ascii="Times New Roman" w:hAnsi="Times New Roman"/>
          <w:sz w:val="28"/>
          <w:szCs w:val="28"/>
        </w:rPr>
      </w:pPr>
      <w:r>
        <w:rPr>
          <w:rFonts w:ascii="Times New Roman" w:hAnsi="Times New Roman"/>
          <w:b/>
          <w:sz w:val="28"/>
          <w:szCs w:val="28"/>
        </w:rPr>
        <w:t xml:space="preserve">История Средних веков. </w:t>
      </w:r>
      <w:r>
        <w:rPr>
          <w:rFonts w:ascii="Times New Roman" w:hAnsi="Times New Roman"/>
          <w:b/>
          <w:bCs/>
          <w:sz w:val="28"/>
          <w:szCs w:val="28"/>
        </w:rPr>
        <w:t>От Древней Руси к Российскому государству (</w:t>
      </w:r>
      <w:r>
        <w:rPr>
          <w:rFonts w:ascii="Times New Roman" w:hAnsi="Times New Roman"/>
          <w:b/>
          <w:sz w:val="28"/>
          <w:szCs w:val="28"/>
          <w:lang w:val="en-US"/>
        </w:rPr>
        <w:t>VIII</w:t>
      </w:r>
      <w:r>
        <w:rPr>
          <w:rFonts w:ascii="Times New Roman" w:hAnsi="Times New Roman"/>
          <w:b/>
          <w:sz w:val="28"/>
          <w:szCs w:val="28"/>
        </w:rPr>
        <w:t xml:space="preserve"> –</w:t>
      </w:r>
      <w:r>
        <w:rPr>
          <w:rFonts w:ascii="Times New Roman" w:hAnsi="Times New Roman"/>
          <w:b/>
          <w:sz w:val="28"/>
          <w:szCs w:val="28"/>
          <w:lang w:val="en-US"/>
        </w:rPr>
        <w:t>XV</w:t>
      </w:r>
      <w:r>
        <w:rPr>
          <w:rFonts w:ascii="Times New Roman" w:hAnsi="Times New Roman"/>
          <w:b/>
          <w:sz w:val="28"/>
          <w:szCs w:val="28"/>
        </w:rPr>
        <w:t xml:space="preserve"> вв.) (6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использовать историческую карту как источник информации о территории, об экономических и культурных центрах Руси и других госуда</w:t>
      </w:r>
      <w:proofErr w:type="gramStart"/>
      <w:r>
        <w:rPr>
          <w:rFonts w:ascii="Times New Roman" w:hAnsi="Times New Roman"/>
          <w:sz w:val="28"/>
          <w:szCs w:val="28"/>
        </w:rPr>
        <w:t>рств в Ср</w:t>
      </w:r>
      <w:proofErr w:type="gramEnd"/>
      <w:r>
        <w:rPr>
          <w:rFonts w:ascii="Times New Roman" w:hAnsi="Times New Roman"/>
          <w:sz w:val="28"/>
          <w:szCs w:val="28"/>
        </w:rPr>
        <w:t>едние века, о направлениях крупнейших передвижений людей – походов, завоеваний, колонизаций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проводить поиск информации в исторических текстах, материальных исторических памятниках Средневековья;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объяснять причины и следствия ключевых событий отечественной и всеобщей истории Средних веков;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давать оценку событиям и личностям отечественной и всеобщей истории Средних веков.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давать сопоставительную характеристику политического устройства госуда</w:t>
      </w:r>
      <w:proofErr w:type="gramStart"/>
      <w:r>
        <w:rPr>
          <w:rFonts w:ascii="Times New Roman" w:hAnsi="Times New Roman"/>
          <w:i/>
          <w:sz w:val="28"/>
          <w:szCs w:val="28"/>
        </w:rPr>
        <w:t>рств Ср</w:t>
      </w:r>
      <w:proofErr w:type="gramEnd"/>
      <w:r>
        <w:rPr>
          <w:rFonts w:ascii="Times New Roman" w:hAnsi="Times New Roman"/>
          <w:i/>
          <w:sz w:val="28"/>
          <w:szCs w:val="28"/>
        </w:rPr>
        <w:t>едневековья (Русь, Запад, Восток);</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сравнивать свидетельства различных исторических источников, выявляя в них общее и различия;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История Нового времени. </w:t>
      </w:r>
      <w:r>
        <w:rPr>
          <w:rFonts w:ascii="Times New Roman" w:hAnsi="Times New Roman"/>
          <w:b/>
          <w:bCs/>
          <w:sz w:val="28"/>
          <w:szCs w:val="28"/>
        </w:rPr>
        <w:t>Россия в XVI – Х</w:t>
      </w:r>
      <w:proofErr w:type="gramStart"/>
      <w:r>
        <w:rPr>
          <w:rFonts w:ascii="Times New Roman" w:hAnsi="Times New Roman"/>
          <w:b/>
          <w:bCs/>
          <w:sz w:val="28"/>
          <w:szCs w:val="28"/>
          <w:lang w:val="en-US"/>
        </w:rPr>
        <w:t>I</w:t>
      </w:r>
      <w:proofErr w:type="gramEnd"/>
      <w:r>
        <w:rPr>
          <w:rFonts w:ascii="Times New Roman" w:hAnsi="Times New Roman"/>
          <w:b/>
          <w:bCs/>
          <w:sz w:val="28"/>
          <w:szCs w:val="28"/>
        </w:rPr>
        <w:t>Х веках</w:t>
      </w:r>
      <w:r>
        <w:rPr>
          <w:rFonts w:ascii="Times New Roman" w:hAnsi="Times New Roman"/>
          <w:b/>
          <w:sz w:val="28"/>
          <w:szCs w:val="28"/>
        </w:rPr>
        <w:t xml:space="preserve"> (7</w:t>
      </w:r>
      <w:r>
        <w:rPr>
          <w:rFonts w:ascii="Times New Roman" w:hAnsi="Times New Roman"/>
          <w:sz w:val="28"/>
          <w:szCs w:val="28"/>
        </w:rPr>
        <w:t>–</w:t>
      </w:r>
      <w:r>
        <w:rPr>
          <w:rFonts w:ascii="Times New Roman" w:hAnsi="Times New Roman"/>
          <w:b/>
          <w:sz w:val="28"/>
          <w:szCs w:val="28"/>
        </w:rPr>
        <w:t>9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сопоставлять развитие России и других стран в Новое время, сравнивать исторические ситуации и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давать оценку событиям и личностям отечественной и всеобщей истории Нового времени.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 xml:space="preserve">сравнивать развитие России и других стран в Новое время, объяснять, в чем заключались общие черты и особенности; </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sz w:val="28"/>
          <w:szCs w:val="28"/>
        </w:rPr>
        <w:t>• </w:t>
      </w:r>
      <w:r>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777D59" w:rsidRDefault="00777D59">
      <w:pPr>
        <w:pStyle w:val="3"/>
        <w:spacing w:before="0" w:beforeAutospacing="0" w:after="0" w:afterAutospacing="0" w:line="360" w:lineRule="auto"/>
        <w:ind w:firstLine="709"/>
        <w:rPr>
          <w:szCs w:val="28"/>
        </w:rPr>
      </w:pPr>
      <w:bookmarkStart w:id="65" w:name="_Toc409691636"/>
    </w:p>
    <w:p w:rsidR="00777D59" w:rsidRDefault="006821ED">
      <w:pPr>
        <w:pStyle w:val="4"/>
        <w:ind w:left="1701"/>
      </w:pPr>
      <w:bookmarkStart w:id="66" w:name="_Toc410653959"/>
      <w:bookmarkStart w:id="67" w:name="_Toc31893393"/>
      <w:bookmarkStart w:id="68" w:name="_Toc31898615"/>
      <w:r>
        <w:t>1.2.5.6. Обществознание</w:t>
      </w:r>
      <w:bookmarkEnd w:id="65"/>
      <w:bookmarkEnd w:id="66"/>
      <w:bookmarkEnd w:id="67"/>
      <w:bookmarkEnd w:id="68"/>
    </w:p>
    <w:p w:rsidR="00777D59" w:rsidRDefault="006821ED">
      <w:pPr>
        <w:spacing w:after="0" w:line="360" w:lineRule="auto"/>
        <w:ind w:firstLine="709"/>
        <w:jc w:val="both"/>
        <w:rPr>
          <w:rFonts w:ascii="Times New Roman" w:hAnsi="Times New Roman"/>
          <w:b/>
          <w:sz w:val="28"/>
          <w:szCs w:val="28"/>
          <w:shd w:val="clear" w:color="auto" w:fill="FFFFFF"/>
        </w:rPr>
      </w:pPr>
      <w:r>
        <w:rPr>
          <w:rFonts w:ascii="Times New Roman" w:hAnsi="Times New Roman"/>
          <w:b/>
          <w:bCs/>
          <w:sz w:val="28"/>
          <w:szCs w:val="28"/>
          <w:shd w:val="clear" w:color="auto" w:fill="FFFFFF"/>
        </w:rPr>
        <w:t>Человек. Деятельность человека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lastRenderedPageBreak/>
        <w:t>использовать знания о биологическом и социальном в человеке для характеристики его природы;</w:t>
      </w:r>
      <w:proofErr w:type="gramEnd"/>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характеризовать основные возрастные периоды жизни человека, особенности подросткового возраста;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характеризовать и иллюстрировать конкретными примерами группы потребностей человека;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приводить примеры основных видов деятельности человека;</w:t>
      </w:r>
    </w:p>
    <w:p w:rsidR="00777D59" w:rsidRDefault="006821ED" w:rsidP="006821ED">
      <w:pPr>
        <w:numPr>
          <w:ilvl w:val="0"/>
          <w:numId w:val="187"/>
        </w:numPr>
        <w:shd w:val="clear" w:color="auto" w:fill="FFFFFF"/>
        <w:tabs>
          <w:tab w:val="left" w:pos="993"/>
          <w:tab w:val="left" w:pos="1023"/>
        </w:tabs>
        <w:spacing w:after="0" w:line="360" w:lineRule="auto"/>
        <w:ind w:firstLine="709"/>
        <w:jc w:val="both"/>
        <w:rPr>
          <w:rFonts w:ascii="Times New Roman" w:hAnsi="Times New Roman"/>
          <w:sz w:val="28"/>
          <w:szCs w:val="28"/>
        </w:rPr>
      </w:pPr>
      <w:r>
        <w:rPr>
          <w:rFonts w:ascii="Times New Roman" w:hAnsi="Times New Roman"/>
          <w:sz w:val="28"/>
          <w:szCs w:val="28"/>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777D59" w:rsidRDefault="006821ED">
      <w:pPr>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52"/>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выполнять несложные практические задания, основанные на ситуациях, связанных с деятельностью человека;</w:t>
      </w:r>
    </w:p>
    <w:p w:rsidR="00777D59" w:rsidRDefault="006821ED" w:rsidP="006821ED">
      <w:pPr>
        <w:numPr>
          <w:ilvl w:val="0"/>
          <w:numId w:val="152"/>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роль деятельности в жизни человека и общества;</w:t>
      </w:r>
    </w:p>
    <w:p w:rsidR="00777D59" w:rsidRDefault="006821ED" w:rsidP="006821ED">
      <w:pPr>
        <w:numPr>
          <w:ilvl w:val="0"/>
          <w:numId w:val="152"/>
        </w:numPr>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777D59" w:rsidRDefault="006821ED" w:rsidP="006821ED">
      <w:pPr>
        <w:numPr>
          <w:ilvl w:val="0"/>
          <w:numId w:val="152"/>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rsidR="00777D59" w:rsidRDefault="006821ED" w:rsidP="006821ED">
      <w:pPr>
        <w:numPr>
          <w:ilvl w:val="0"/>
          <w:numId w:val="152"/>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моделировать возможные последствия позитивного и негативного воздействия группы на человека, делать выводы.</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Общество</w:t>
      </w:r>
    </w:p>
    <w:p w:rsidR="00777D59" w:rsidRDefault="006821ED">
      <w:pPr>
        <w:shd w:val="clear" w:color="auto" w:fill="FFFFFF"/>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
          <w:bCs/>
          <w:sz w:val="28"/>
          <w:szCs w:val="28"/>
        </w:rPr>
      </w:pPr>
      <w:r>
        <w:rPr>
          <w:rFonts w:ascii="Times New Roman" w:hAnsi="Times New Roman"/>
          <w:bCs/>
          <w:sz w:val="28"/>
          <w:szCs w:val="28"/>
        </w:rPr>
        <w:t>демонстрировать на примерах взаимосвязь природы и общества, раскрывать роль природы в жизни человека;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на основе приведенных данных основные типы обществ;</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движение от одних форм общественной жизни к другим; оценивать социальные явления с позиций общественного прогресса;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различать экономические, социальные, политические, культурные явления и процессы общественной жизни;</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экологический кризис как глобальную проблему человечества, раскрывать причины экологического кризиса;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раскрывать влияние современных средств массовой коммуникации на общество и личность; </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конкретизировать примерами опасность международного терроризма.</w:t>
      </w:r>
    </w:p>
    <w:p w:rsidR="00777D59" w:rsidRDefault="006821ED">
      <w:pPr>
        <w:shd w:val="clear" w:color="auto" w:fill="FFFFFF"/>
        <w:tabs>
          <w:tab w:val="left" w:pos="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наблюдать и характеризовать явления и события, происходящие в различных сферах общественной жизни;</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выявлять причинно-следственные связи общественных явлений и характеризовать основные направления общественного развития;</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осознанно содействовать защите природы.</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Социальные нормы</w:t>
      </w:r>
    </w:p>
    <w:p w:rsidR="00777D59" w:rsidRDefault="006821ED">
      <w:pPr>
        <w:shd w:val="clear" w:color="auto" w:fill="FFFFFF"/>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социальных норм как регуляторов общественной жизни и поведения человека;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различать отдельные виды социальных норм;</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характеризовать основные нормы морали;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сущность патриотизма, гражданственности; приводить примеры проявления этих качеств из истории и жизни современного общества;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характеризовать специфику норм права;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lastRenderedPageBreak/>
        <w:t>сравнивать нормы морали и права, выявлять их общие черты и особенности;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сущность процесса социализации личности;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причины отклоняющегося поведения;</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негативные последствия наиболее опасных форм отклоняющегося поведения.</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30"/>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777D59" w:rsidRDefault="006821ED" w:rsidP="006821ED">
      <w:pPr>
        <w:numPr>
          <w:ilvl w:val="0"/>
          <w:numId w:val="130"/>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социальную значимость здорового образа жизни.</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Сфера духовной культуры</w:t>
      </w:r>
    </w:p>
    <w:p w:rsidR="00777D59" w:rsidRDefault="006821ED">
      <w:pPr>
        <w:shd w:val="clear" w:color="auto" w:fill="FFFFFF"/>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развитие отдельных областей и форм культуры, выражать свое мнение о явлениях культуры;</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явления духовной культуры;</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причины возрастания роли науки в современном мире;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оценивать роль образования в современном обществе;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различать уровни общего образования в России;</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духовные ценности российского народа и выражать собственное отношение к ним;</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необходимость непрерывного образования в современных условиях;</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учитывать общественные потребности при выборе направления своей будущей профессиональной деятельности;</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раскрывать роль религии в современном обществе;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
          <w:bCs/>
          <w:sz w:val="28"/>
          <w:szCs w:val="28"/>
          <w:shd w:val="clear" w:color="auto" w:fill="FFFFFF"/>
        </w:rPr>
      </w:pPr>
      <w:r>
        <w:rPr>
          <w:rFonts w:ascii="Times New Roman" w:hAnsi="Times New Roman"/>
          <w:bCs/>
          <w:sz w:val="28"/>
          <w:szCs w:val="28"/>
          <w:shd w:val="clear" w:color="auto" w:fill="FFFFFF"/>
        </w:rPr>
        <w:t>характеризовать особенности искусства как формы духовной культуры</w:t>
      </w:r>
      <w:r>
        <w:rPr>
          <w:rFonts w:ascii="Times New Roman" w:hAnsi="Times New Roman"/>
          <w:b/>
          <w:bCs/>
          <w:sz w:val="28"/>
          <w:szCs w:val="28"/>
          <w:shd w:val="clear" w:color="auto" w:fill="FFFFFF"/>
        </w:rPr>
        <w:t>.</w:t>
      </w:r>
    </w:p>
    <w:p w:rsidR="00777D59" w:rsidRDefault="006821ED">
      <w:pPr>
        <w:shd w:val="clear" w:color="auto" w:fill="FFFFFF"/>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описывать процессы создания, сохранения, трансляции и усвоения достижений культуры;</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характеризовать основные направления развития отечественной культуры в современных условиях;</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lastRenderedPageBreak/>
        <w:t>критически воспринимать сообщения и рекламу в СМИ и Интернете о таких направлениях массовой культуры, как шоу-бизнес и мода.</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Социальная сфера</w:t>
      </w:r>
    </w:p>
    <w:p w:rsidR="00777D59" w:rsidRDefault="006821ED">
      <w:pPr>
        <w:tabs>
          <w:tab w:val="left" w:pos="1027"/>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взаимодействие социальных общностей и групп;</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ведущие направления социальной политики Российского государства;</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выделять параметры, определяющие социальный статус личности;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приводить примеры предписанных и достигаемых статусов;</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основные социальные роли подростка;</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конкретизировать примерами процесс социальной мобильности;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межнациональные отношения в современном мире;</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объяснять причины межнациональных конфликтов и основные пути их разрешения; </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раскрывать на конкретных примерах основные функции семьи в обществе;</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раскрывать основные роли членов семьи; </w:t>
      </w:r>
    </w:p>
    <w:p w:rsidR="00777D59" w:rsidRDefault="006821ED" w:rsidP="006821ED">
      <w:pPr>
        <w:numPr>
          <w:ilvl w:val="0"/>
          <w:numId w:val="173"/>
        </w:numPr>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
          <w:bCs/>
          <w:sz w:val="28"/>
          <w:szCs w:val="28"/>
          <w:shd w:val="clear" w:color="auto" w:fill="FFFFFF"/>
        </w:rPr>
      </w:pPr>
      <w:r>
        <w:rPr>
          <w:rFonts w:ascii="Times New Roman" w:hAnsi="Times New Roman"/>
          <w:bCs/>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77D59" w:rsidRDefault="006821ED">
      <w:pPr>
        <w:tabs>
          <w:tab w:val="left" w:pos="1027"/>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раскрывать понятия «равенство» и «социальная справедливость» с позиций историзма;</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выражать и обосновывать собственную позицию по актуальным проблемам молодежи;</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 xml:space="preserve">выполнять несложные практические задания по анализу ситуаций, связанных с различными способами разрешения семейных конфликтов; </w:t>
      </w:r>
      <w:r>
        <w:rPr>
          <w:rFonts w:ascii="Times New Roman" w:hAnsi="Times New Roman"/>
          <w:bCs/>
          <w:i/>
          <w:sz w:val="28"/>
          <w:szCs w:val="28"/>
          <w:shd w:val="clear" w:color="auto" w:fill="FFFFFF"/>
        </w:rPr>
        <w:lastRenderedPageBreak/>
        <w:t>выражать собственное отношение к различным способам разрешения семейных конфликтов;</w:t>
      </w:r>
    </w:p>
    <w:p w:rsidR="00777D59" w:rsidRDefault="006821ED" w:rsidP="006821ED">
      <w:pPr>
        <w:numPr>
          <w:ilvl w:val="0"/>
          <w:numId w:val="117"/>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777D59" w:rsidRDefault="006821ED" w:rsidP="006821ED">
      <w:pPr>
        <w:numPr>
          <w:ilvl w:val="0"/>
          <w:numId w:val="117"/>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использовать элементы причинно-следственного анализа при характеристике семейных конфликтов;</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
          <w:bCs/>
          <w:i/>
          <w:sz w:val="28"/>
          <w:szCs w:val="28"/>
          <w:shd w:val="clear" w:color="auto" w:fill="FFFFFF"/>
        </w:rPr>
      </w:pPr>
      <w:r>
        <w:rPr>
          <w:rFonts w:ascii="Times New Roman" w:hAnsi="Times New Roman"/>
          <w:bCs/>
          <w:i/>
          <w:sz w:val="28"/>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Pr>
          <w:rFonts w:ascii="Times New Roman" w:hAnsi="Times New Roman"/>
          <w:b/>
          <w:bCs/>
          <w:i/>
          <w:sz w:val="28"/>
          <w:szCs w:val="28"/>
          <w:shd w:val="clear" w:color="auto" w:fill="FFFFFF"/>
        </w:rPr>
        <w:t>.</w:t>
      </w:r>
    </w:p>
    <w:p w:rsidR="00777D59" w:rsidRDefault="006821ED">
      <w:pPr>
        <w:tabs>
          <w:tab w:val="left" w:pos="1027"/>
        </w:tabs>
        <w:spacing w:after="0" w:line="360" w:lineRule="auto"/>
        <w:ind w:firstLine="709"/>
        <w:jc w:val="both"/>
        <w:rPr>
          <w:rFonts w:ascii="Times New Roman" w:hAnsi="Times New Roman"/>
          <w:sz w:val="28"/>
          <w:szCs w:val="28"/>
        </w:rPr>
      </w:pPr>
      <w:r>
        <w:rPr>
          <w:rFonts w:ascii="Times New Roman" w:hAnsi="Times New Roman"/>
          <w:b/>
          <w:sz w:val="28"/>
          <w:szCs w:val="28"/>
        </w:rPr>
        <w:t>Политическая сфера жизни общества</w:t>
      </w:r>
    </w:p>
    <w:p w:rsidR="00777D59" w:rsidRDefault="006821ED">
      <w:pPr>
        <w:tabs>
          <w:tab w:val="left" w:pos="102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роль политики в жизни общества;</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 сравнивать различные формы правления, иллюстрировать их примерами;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давать характеристику формам государственно-территориального устройства;</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различные типы политических режимов, раскрывать их основные признаки;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на конкретных примерах основные черты и принципы демократии;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называть признаки политической партии, раскрывать их на конкретных примерах;</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различные формы участия граждан в политической жизни.</w:t>
      </w:r>
    </w:p>
    <w:p w:rsidR="00777D59" w:rsidRDefault="006821ED">
      <w:pPr>
        <w:tabs>
          <w:tab w:val="left" w:pos="1027"/>
        </w:tabs>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осознавать значение гражданской активности и патриотической позиции в укреплении нашего государства;</w:t>
      </w:r>
    </w:p>
    <w:p w:rsidR="00777D59" w:rsidRDefault="006821ED" w:rsidP="006821ED">
      <w:pPr>
        <w:numPr>
          <w:ilvl w:val="0"/>
          <w:numId w:val="22"/>
        </w:numPr>
        <w:tabs>
          <w:tab w:val="left" w:pos="1027"/>
        </w:tabs>
        <w:spacing w:after="0" w:line="360" w:lineRule="auto"/>
        <w:ind w:left="0" w:firstLine="709"/>
        <w:jc w:val="both"/>
        <w:rPr>
          <w:rFonts w:ascii="Times New Roman" w:hAnsi="Times New Roman"/>
          <w:i/>
          <w:sz w:val="28"/>
          <w:szCs w:val="28"/>
        </w:rPr>
      </w:pPr>
      <w:r>
        <w:rPr>
          <w:rFonts w:ascii="Times New Roman" w:hAnsi="Times New Roman"/>
          <w:i/>
          <w:sz w:val="28"/>
          <w:szCs w:val="28"/>
        </w:rPr>
        <w:t>соотносить различные оценки политических событий и процессов и делать обоснованные выводы.</w:t>
      </w:r>
    </w:p>
    <w:p w:rsidR="00777D59" w:rsidRDefault="006821ED">
      <w:pPr>
        <w:tabs>
          <w:tab w:val="left" w:pos="1200"/>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Гражданин и государство</w:t>
      </w:r>
    </w:p>
    <w:p w:rsidR="00777D59" w:rsidRDefault="006821ED">
      <w:pPr>
        <w:tabs>
          <w:tab w:val="left" w:pos="1200"/>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lastRenderedPageBreak/>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порядок формирования органов государственной власти РФ;</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раскрывать достижения российского народа;</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и конкретизировать примерами смысл понятия «гражданство»;</w:t>
      </w:r>
    </w:p>
    <w:p w:rsidR="00777D59" w:rsidRDefault="006821ED" w:rsidP="006821ED">
      <w:pPr>
        <w:numPr>
          <w:ilvl w:val="0"/>
          <w:numId w:val="78"/>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sz w:val="28"/>
          <w:szCs w:val="28"/>
          <w:shd w:val="clear" w:color="auto" w:fill="FFFFFF"/>
        </w:rPr>
        <w:t>называть и иллюстрировать примерами основные права и свободы граждан, гарантированные Конституцией РФ;</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осознавать значение патриотической позиции в укреплении нашего государства;</w:t>
      </w:r>
    </w:p>
    <w:p w:rsidR="00777D59" w:rsidRDefault="006821ED" w:rsidP="006821ED">
      <w:pPr>
        <w:numPr>
          <w:ilvl w:val="0"/>
          <w:numId w:val="138"/>
        </w:numPr>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конституционные обязанности гражданина.</w:t>
      </w:r>
    </w:p>
    <w:p w:rsidR="00777D59" w:rsidRDefault="006821ED">
      <w:pPr>
        <w:tabs>
          <w:tab w:val="left" w:pos="1200"/>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78"/>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аргументированно обосновывать влияние происходящих в обществе изменений на положение России в мире;</w:t>
      </w:r>
    </w:p>
    <w:p w:rsidR="00777D59" w:rsidRDefault="006821ED" w:rsidP="006821ED">
      <w:pPr>
        <w:numPr>
          <w:ilvl w:val="0"/>
          <w:numId w:val="78"/>
        </w:numPr>
        <w:tabs>
          <w:tab w:val="left" w:pos="993"/>
        </w:tabs>
        <w:spacing w:after="0" w:line="360" w:lineRule="auto"/>
        <w:ind w:left="0" w:firstLine="709"/>
        <w:jc w:val="both"/>
        <w:rPr>
          <w:rFonts w:ascii="Times New Roman" w:hAnsi="Times New Roman"/>
          <w:b/>
          <w:bCs/>
          <w:i/>
          <w:sz w:val="28"/>
          <w:szCs w:val="28"/>
          <w:shd w:val="clear" w:color="auto" w:fill="FFFFFF"/>
        </w:rPr>
      </w:pPr>
      <w:r>
        <w:rPr>
          <w:rFonts w:ascii="Times New Roman" w:hAnsi="Times New Roman"/>
          <w:bCs/>
          <w:i/>
          <w:sz w:val="28"/>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Pr>
          <w:rFonts w:ascii="Times New Roman" w:hAnsi="Times New Roman"/>
          <w:b/>
          <w:bCs/>
          <w:i/>
          <w:sz w:val="28"/>
          <w:szCs w:val="28"/>
          <w:shd w:val="clear" w:color="auto" w:fill="FFFFFF"/>
        </w:rPr>
        <w:t>.</w:t>
      </w:r>
    </w:p>
    <w:p w:rsidR="00777D59" w:rsidRDefault="006821ED">
      <w:pPr>
        <w:tabs>
          <w:tab w:val="left" w:pos="994"/>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Основы российского законодательства</w:t>
      </w:r>
    </w:p>
    <w:p w:rsidR="00777D59" w:rsidRDefault="006821ED">
      <w:pPr>
        <w:tabs>
          <w:tab w:val="left" w:pos="994"/>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систему российского законодательства;</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особенности гражданской дееспособности несовершеннолетних;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гражданские правоотношения;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смысл права на труд;</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роль трудового договора;</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разъяснять на примерах особенности положения несовершеннолетних в трудовых отношениях;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права и обязанности супругов, родителей, детей;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особенности уголовного права и уголовных правоотношений;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конкретизировать примерами виды преступлений и наказания за 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специфику уголовной ответственности несовершеннолетних;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lastRenderedPageBreak/>
        <w:t>раскрывать связь права на образование и обязанности получить образование;</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исследовать несложные практические ситуации, связанные с защитой прав и интересов детей, оставшихся без попечения родителей;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sz w:val="28"/>
          <w:szCs w:val="28"/>
        </w:rPr>
      </w:pPr>
      <w:r>
        <w:rPr>
          <w:rFonts w:ascii="Times New Roman" w:hAnsi="Times New Roman"/>
          <w:bCs/>
          <w:sz w:val="28"/>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Pr>
          <w:rFonts w:ascii="Times New Roman" w:hAnsi="Times New Roman"/>
          <w:sz w:val="28"/>
          <w:szCs w:val="28"/>
        </w:rPr>
        <w:t>.</w:t>
      </w:r>
    </w:p>
    <w:p w:rsidR="00777D59" w:rsidRDefault="006821ED">
      <w:pPr>
        <w:tabs>
          <w:tab w:val="left" w:pos="994"/>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оценивать сущность и значение правопорядка и законности, собственный возможный вклад в их становление и развитие;</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осознанно содействовать защите правопорядка в обществе правовыми способами и средствами.</w:t>
      </w:r>
    </w:p>
    <w:p w:rsidR="00777D59" w:rsidRDefault="006821ED">
      <w:pPr>
        <w:tabs>
          <w:tab w:val="left" w:pos="1267"/>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Экономика</w:t>
      </w:r>
    </w:p>
    <w:p w:rsidR="00777D59" w:rsidRDefault="006821ED">
      <w:pPr>
        <w:tabs>
          <w:tab w:val="left" w:pos="126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проблему ограниченности экономических ресурсов;</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факторы, влияющие на производительность труда;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lastRenderedPageBreak/>
        <w:t>характеризовать механизм рыночного регулирования экономики; анализировать действие рыночных законов, выявлять роль конкуренции;</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роль государства в регулировании рыночной экономики; анализировать структуру бюджета государства;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называть и конкретизировать примерами виды налогов;</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функции денег и их роль в экономике;</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социально-экономическую роль и функции предпринимательства;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proofErr w:type="gramStart"/>
      <w:r>
        <w:rPr>
          <w:rFonts w:ascii="Times New Roman" w:hAnsi="Times New Roman"/>
          <w:bCs/>
          <w:sz w:val="28"/>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roofErr w:type="gramEnd"/>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рациональное поведение субъектов экономической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экономику семьи; анализировать структуру семейного бюджета;</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обосновывать связь профессионализма и жизненного успеха.</w:t>
      </w:r>
    </w:p>
    <w:p w:rsidR="00777D59" w:rsidRDefault="006821ED">
      <w:pPr>
        <w:tabs>
          <w:tab w:val="left" w:pos="126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выполнять практические задания, основанные на ситуациях, связанных с описанием состояния российской экономики;</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анализировать и оценивать с позиций экономических знаний сложившиеся практики и модели поведения потребителя;</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грамотно применять полученные знания для определения экономически рационального поведения и порядка действий в конкретных ситуациях;</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777D59" w:rsidRDefault="00777D59">
      <w:pPr>
        <w:pStyle w:val="3"/>
        <w:spacing w:before="0" w:beforeAutospacing="0" w:after="0" w:afterAutospacing="0" w:line="360" w:lineRule="auto"/>
        <w:ind w:firstLine="709"/>
        <w:rPr>
          <w:szCs w:val="28"/>
        </w:rPr>
      </w:pPr>
      <w:bookmarkStart w:id="69" w:name="_Toc409691637"/>
    </w:p>
    <w:p w:rsidR="00777D59" w:rsidRDefault="006821ED">
      <w:pPr>
        <w:pStyle w:val="4"/>
        <w:ind w:left="1701"/>
      </w:pPr>
      <w:bookmarkStart w:id="70" w:name="_Toc410653960"/>
      <w:bookmarkStart w:id="71" w:name="_Toc31893394"/>
      <w:bookmarkStart w:id="72" w:name="_Toc31898616"/>
      <w:r>
        <w:t>1.2.5.7. География</w:t>
      </w:r>
      <w:bookmarkEnd w:id="69"/>
      <w:bookmarkEnd w:id="70"/>
      <w:bookmarkEnd w:id="71"/>
      <w:bookmarkEnd w:id="72"/>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w:t>
      </w:r>
      <w:r>
        <w:rPr>
          <w:rFonts w:ascii="Times New Roman" w:hAnsi="Times New Roman"/>
          <w:sz w:val="28"/>
          <w:szCs w:val="28"/>
        </w:rPr>
        <w:lastRenderedPageBreak/>
        <w:t>простейших географических прогнозов; принятие решений, основанных на сопоставлении, сравнении и/или оценке географической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по карте положение и взаиморасположение географических объектов;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объяснять особенности компонентов природы отдельных территорий;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взаимодействия природы и общества в пределах отдельных территорий;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оценивать воздействие географического положения Росс</w:t>
      </w:r>
      <w:proofErr w:type="gramStart"/>
      <w:r>
        <w:rPr>
          <w:rFonts w:ascii="Times New Roman" w:hAnsi="Times New Roman"/>
          <w:sz w:val="28"/>
          <w:szCs w:val="28"/>
        </w:rPr>
        <w:t>ии и ее</w:t>
      </w:r>
      <w:proofErr w:type="gramEnd"/>
      <w:r>
        <w:rPr>
          <w:rFonts w:ascii="Times New Roman" w:hAnsi="Times New Roman"/>
          <w:sz w:val="28"/>
          <w:szCs w:val="28"/>
        </w:rPr>
        <w:t xml:space="preserve"> отдельных частей на особенности природы, жизнь и хозяйственную деятельность населения;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географические процессы и явления, определяющие особенности природы Росс</w:t>
      </w:r>
      <w:proofErr w:type="gramStart"/>
      <w:r>
        <w:rPr>
          <w:rFonts w:ascii="Times New Roman" w:hAnsi="Times New Roman"/>
          <w:sz w:val="28"/>
          <w:szCs w:val="28"/>
        </w:rPr>
        <w:t>ии и ее</w:t>
      </w:r>
      <w:proofErr w:type="gramEnd"/>
      <w:r>
        <w:rPr>
          <w:rFonts w:ascii="Times New Roman" w:hAnsi="Times New Roman"/>
          <w:sz w:val="28"/>
          <w:szCs w:val="28"/>
        </w:rPr>
        <w:t xml:space="preserve"> отдельных регионов;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особенности взаимодействия природы и общества в пределах отдельных территорий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особенности компонентов природы отдельных частей страны;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оценивать природные условия и обеспеченность природными ресурсами отдельных территорий России;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об особенностях компонентов природы Росс</w:t>
      </w:r>
      <w:proofErr w:type="gramStart"/>
      <w:r>
        <w:rPr>
          <w:rFonts w:ascii="Times New Roman" w:hAnsi="Times New Roman"/>
          <w:sz w:val="28"/>
          <w:szCs w:val="28"/>
        </w:rPr>
        <w:t>ии и ее</w:t>
      </w:r>
      <w:proofErr w:type="gramEnd"/>
      <w:r>
        <w:rPr>
          <w:rFonts w:ascii="Times New Roman" w:hAnsi="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и сравнивать особенности природы, населения и хозяйства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сравнивать особенности природы, населения и хозяйства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погоду своей местности;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расовые отличия разных народов мира;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характеристику рельефа своей местности;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уметь выделять в записках путешественников географические особенности территории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место и роль России в мировом хозяйстве.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создавать простейшие географические карты различного содержания;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моделировать географические объекты и явления;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подготавливать сообщения (презентации) о выдающихся путешественниках, о современных исследованиях Земли;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ориентироваться на местности: в мегаполисе и в природе;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описание природного комплекса</w:t>
      </w:r>
      <w:proofErr w:type="gramStart"/>
      <w:r>
        <w:rPr>
          <w:rFonts w:ascii="Times New Roman" w:hAnsi="Times New Roman"/>
          <w:i/>
          <w:sz w:val="28"/>
          <w:szCs w:val="28"/>
        </w:rPr>
        <w:t>;в</w:t>
      </w:r>
      <w:proofErr w:type="gramEnd"/>
      <w:r>
        <w:rPr>
          <w:rFonts w:ascii="Times New Roman" w:hAnsi="Times New Roman"/>
          <w:i/>
          <w:sz w:val="28"/>
          <w:szCs w:val="28"/>
        </w:rPr>
        <w:t>ыдвигать гипотезы о связях и закономерностях событий, процессов, объектов, происходящих в географической оболочке;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сопоставлять существующие в науке точки зрения о причинах происходящих глобальных изменений климата;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положительные и негативные последствия глобальных изменений климата для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прогнозы трансформации географических систем и комплексов в результате изменения их компонентов;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наносить на контурные карты основные формы рельефа;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давать характеристику климата своей области (края, республики);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показывать на карте артезианские бассейны и области распространения многолетней мерзлоты;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ситуацию на рынке труда и ее динамику;</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объяснять различия в обеспеченности трудовыми ресурсами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выдвигать и обосновывать на основе </w:t>
      </w:r>
      <w:proofErr w:type="gramStart"/>
      <w:r>
        <w:rPr>
          <w:rFonts w:ascii="Times New Roman" w:hAnsi="Times New Roman"/>
          <w:i/>
          <w:sz w:val="28"/>
          <w:szCs w:val="28"/>
        </w:rPr>
        <w:t>анализа комплекса источников информации гипотезы</w:t>
      </w:r>
      <w:proofErr w:type="gramEnd"/>
      <w:r>
        <w:rPr>
          <w:rFonts w:ascii="Times New Roman" w:hAnsi="Times New Roman"/>
          <w:i/>
          <w:sz w:val="28"/>
          <w:szCs w:val="28"/>
        </w:rPr>
        <w:t xml:space="preserve"> об изменении отраслевой и территориальной структуры хозяйства страны;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обосновывать возможные пути </w:t>
      </w:r>
      <w:proofErr w:type="gramStart"/>
      <w:r>
        <w:rPr>
          <w:rFonts w:ascii="Times New Roman" w:hAnsi="Times New Roman"/>
          <w:i/>
          <w:sz w:val="28"/>
          <w:szCs w:val="28"/>
        </w:rPr>
        <w:t>решения проблем развития хозяйства России</w:t>
      </w:r>
      <w:proofErr w:type="gramEnd"/>
      <w:r>
        <w:rPr>
          <w:rFonts w:ascii="Times New Roman" w:hAnsi="Times New Roman"/>
          <w:i/>
          <w:sz w:val="28"/>
          <w:szCs w:val="28"/>
        </w:rPr>
        <w:t>;</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критерии для сравнения, сопоставления, места страны в мировой экономике;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возможности России в решении современных глобальных проблем человечества;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социально-экономическое положение и перспективы развития России.</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73" w:name="_Toc409691638"/>
      <w:bookmarkStart w:id="74" w:name="_Toc410653961"/>
      <w:bookmarkStart w:id="75" w:name="_Toc31893395"/>
      <w:bookmarkStart w:id="76" w:name="_Toc31898617"/>
      <w:r>
        <w:t>1.2.5.8. Математика</w:t>
      </w:r>
      <w:bookmarkEnd w:id="73"/>
      <w:bookmarkEnd w:id="74"/>
      <w:bookmarkEnd w:id="75"/>
      <w:bookmarkEnd w:id="76"/>
    </w:p>
    <w:p w:rsidR="00777D59" w:rsidRDefault="006821ED">
      <w:pPr>
        <w:spacing w:after="0" w:line="360" w:lineRule="auto"/>
        <w:rPr>
          <w:rFonts w:ascii="Times New Roman" w:hAnsi="Times New Roman"/>
          <w:b/>
          <w:sz w:val="28"/>
          <w:szCs w:val="28"/>
        </w:rPr>
      </w:pPr>
      <w:bookmarkStart w:id="77" w:name="_Toc31893396"/>
      <w:r>
        <w:rPr>
          <w:rFonts w:ascii="Times New Roman" w:hAnsi="Times New Roman"/>
          <w:b/>
          <w:sz w:val="28"/>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bookmarkEnd w:id="77"/>
      <w:r>
        <w:rPr>
          <w:rFonts w:ascii="Times New Roman" w:hAnsi="Times New Roman"/>
          <w:b/>
          <w:sz w:val="28"/>
          <w:szCs w:val="28"/>
        </w:rPr>
        <w:t>:</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w:t>
      </w:r>
      <w:r>
        <w:rPr>
          <w:rStyle w:val="af3"/>
          <w:rFonts w:ascii="Times New Roman" w:hAnsi="Times New Roman"/>
          <w:sz w:val="28"/>
          <w:szCs w:val="28"/>
        </w:rPr>
        <w:footnoteReference w:id="3"/>
      </w:r>
      <w:r>
        <w:rPr>
          <w:rFonts w:ascii="Times New Roman" w:hAnsi="Times New Roman"/>
          <w:sz w:val="28"/>
          <w:szCs w:val="28"/>
        </w:rPr>
        <w:t xml:space="preserve"> понятиями: множество, элемент множества, подмножество, принадлежность;</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распознавать логически некорректные высказывания.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использовать признаки делимости на 2, 5, 3, 9, 10 при выполнении вычислений и решении несложных задач;</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чисел в соответствии с правилами;</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рациональные числа</w:t>
      </w:r>
      <w:r>
        <w:rPr>
          <w:rFonts w:ascii="Times New Roman" w:hAnsi="Times New Roman"/>
          <w:b/>
          <w:sz w:val="28"/>
          <w:szCs w:val="28"/>
        </w:rPr>
        <w:t>.</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Статистика и теория вероятностей</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Представлять данные в виде таблиц, диаграмм, </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читать информацию, представленную в виде таблицы, диаграммы.</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различие скоростей объекта в стоячей воде, против течения и по течению реки;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lastRenderedPageBreak/>
        <w:t>В повседневной жизни и при изучении других предметов:</w:t>
      </w:r>
    </w:p>
    <w:p w:rsidR="00777D59" w:rsidRDefault="006821ED" w:rsidP="006821ED">
      <w:pPr>
        <w:numPr>
          <w:ilvl w:val="0"/>
          <w:numId w:val="20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выдвигать гипотезы о возможных предельных значениях искомых величин в задаче (делать прикидку)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Наглядная геометрия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numPr>
          <w:ilvl w:val="0"/>
          <w:numId w:val="151"/>
        </w:numPr>
        <w:tabs>
          <w:tab w:val="left" w:pos="0"/>
          <w:tab w:val="left" w:pos="993"/>
        </w:tabs>
        <w:spacing w:after="0" w:line="360" w:lineRule="auto"/>
        <w:ind w:left="0" w:firstLine="709"/>
        <w:jc w:val="both"/>
        <w:rPr>
          <w:rFonts w:ascii="Times New Roman" w:hAnsi="Times New Roman"/>
          <w:b/>
          <w:i/>
          <w:sz w:val="28"/>
          <w:szCs w:val="28"/>
        </w:rPr>
      </w:pPr>
      <w:proofErr w:type="gramStart"/>
      <w:r>
        <w:rPr>
          <w:rFonts w:ascii="Times New Roman" w:hAnsi="Times New Roman"/>
          <w:sz w:val="28"/>
          <w:szCs w:val="28"/>
        </w:rPr>
        <w:t xml:space="preserve">Оперировать на базовом уровне понятиями: фигура, </w:t>
      </w:r>
      <w:r>
        <w:rPr>
          <w:rFonts w:ascii="Times New Roman" w:hAnsi="Times New Roman"/>
          <w:bCs/>
          <w:sz w:val="28"/>
          <w:szCs w:val="28"/>
        </w:rPr>
        <w:t>т</w:t>
      </w:r>
      <w:r>
        <w:rPr>
          <w:rFonts w:ascii="Times New Roman" w:hAnsi="Times New Roman"/>
          <w:sz w:val="28"/>
          <w:szCs w:val="28"/>
        </w:rPr>
        <w:t>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w:t>
      </w:r>
      <w:proofErr w:type="gramEnd"/>
      <w:r>
        <w:rPr>
          <w:rFonts w:ascii="Times New Roman" w:hAnsi="Times New Roman"/>
          <w:sz w:val="28"/>
          <w:szCs w:val="28"/>
        </w:rPr>
        <w:t xml:space="preserve"> </w:t>
      </w:r>
      <w:r>
        <w:rPr>
          <w:rFonts w:ascii="Times New Roman" w:hAnsi="Times New Roman"/>
          <w:sz w:val="28"/>
          <w:szCs w:val="28"/>
          <w:lang w:eastAsia="ru-RU"/>
        </w:rPr>
        <w:t>Изображать изучаемые фигуры от руки и с помощью линейки и циркуля.</w:t>
      </w:r>
    </w:p>
    <w:p w:rsidR="00777D59" w:rsidRDefault="006821ED">
      <w:pPr>
        <w:tabs>
          <w:tab w:val="left" w:pos="0"/>
          <w:tab w:val="left" w:pos="993"/>
        </w:tabs>
        <w:spacing w:after="0" w:line="360" w:lineRule="auto"/>
        <w:ind w:left="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68"/>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решать практические задачи с применением простейших свойств фигур.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137"/>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137"/>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вычислять площади прямоугольников.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3"/>
        </w:numPr>
        <w:tabs>
          <w:tab w:val="left" w:pos="0"/>
          <w:tab w:val="left" w:pos="993"/>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вычислять расстояния на местности в стандартных ситуациях, площади прямоугольников;</w:t>
      </w:r>
    </w:p>
    <w:p w:rsidR="00777D59" w:rsidRDefault="006821ED" w:rsidP="006821ED">
      <w:pPr>
        <w:numPr>
          <w:ilvl w:val="0"/>
          <w:numId w:val="160"/>
        </w:numPr>
        <w:tabs>
          <w:tab w:val="left" w:pos="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простейшие построения и измерения на местности, необходимые в реальной жизни.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85"/>
        </w:numPr>
        <w:tabs>
          <w:tab w:val="left" w:pos="34"/>
          <w:tab w:val="left" w:pos="993"/>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777D59" w:rsidRDefault="006821ED" w:rsidP="006821ED">
      <w:pPr>
        <w:numPr>
          <w:ilvl w:val="0"/>
          <w:numId w:val="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777D59" w:rsidRDefault="006821ED">
      <w:pPr>
        <w:spacing w:after="0" w:line="360" w:lineRule="auto"/>
        <w:rPr>
          <w:rFonts w:ascii="Times New Roman" w:hAnsi="Times New Roman"/>
          <w:b/>
          <w:sz w:val="28"/>
          <w:szCs w:val="28"/>
        </w:rPr>
      </w:pPr>
      <w:bookmarkStart w:id="78" w:name="_Toc284662720"/>
      <w:bookmarkStart w:id="79" w:name="_Toc284663346"/>
      <w:bookmarkStart w:id="80" w:name="_Toc31893397"/>
      <w:r>
        <w:rPr>
          <w:rFonts w:ascii="Times New Roman" w:hAnsi="Times New Roman"/>
          <w:b/>
          <w:sz w:val="28"/>
          <w:szCs w:val="28"/>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bookmarkEnd w:id="78"/>
      <w:bookmarkEnd w:id="79"/>
      <w:bookmarkEnd w:id="80"/>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04"/>
        </w:numPr>
        <w:tabs>
          <w:tab w:val="left" w:pos="1134"/>
        </w:tabs>
        <w:spacing w:line="360" w:lineRule="auto"/>
        <w:ind w:left="0" w:firstLine="709"/>
        <w:jc w:val="both"/>
        <w:rPr>
          <w:rFonts w:ascii="Times New Roman" w:hAnsi="Times New Roman"/>
          <w:i/>
          <w:sz w:val="28"/>
          <w:szCs w:val="28"/>
        </w:rPr>
      </w:pPr>
      <w:proofErr w:type="gramStart"/>
      <w:r>
        <w:rPr>
          <w:rFonts w:ascii="Times New Roman" w:hAnsi="Times New Roman"/>
          <w:i/>
          <w:sz w:val="28"/>
          <w:szCs w:val="28"/>
        </w:rPr>
        <w:lastRenderedPageBreak/>
        <w:t>Оперировать</w:t>
      </w:r>
      <w:r>
        <w:rPr>
          <w:rStyle w:val="af3"/>
          <w:rFonts w:ascii="Times New Roman" w:hAnsi="Times New Roman"/>
          <w:i/>
          <w:sz w:val="28"/>
          <w:szCs w:val="28"/>
        </w:rPr>
        <w:footnoteReference w:id="4"/>
      </w:r>
      <w:r>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roofErr w:type="gramEnd"/>
    </w:p>
    <w:p w:rsidR="00777D59" w:rsidRDefault="006821ED" w:rsidP="006821ED">
      <w:pPr>
        <w:pStyle w:val="a8"/>
        <w:numPr>
          <w:ilvl w:val="0"/>
          <w:numId w:val="10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28"/>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 xml:space="preserve">распознавать логически некорректные высказывания; </w:t>
      </w:r>
    </w:p>
    <w:p w:rsidR="00777D59" w:rsidRDefault="006821ED" w:rsidP="006821ED">
      <w:pPr>
        <w:pStyle w:val="a"/>
        <w:numPr>
          <w:ilvl w:val="0"/>
          <w:numId w:val="28"/>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rsidR="00777D59" w:rsidRDefault="006821ED">
      <w:pPr>
        <w:spacing w:after="0" w:line="360" w:lineRule="auto"/>
        <w:rPr>
          <w:rFonts w:ascii="Times New Roman" w:hAnsi="Times New Roman"/>
          <w:b/>
          <w:i/>
          <w:sz w:val="28"/>
          <w:szCs w:val="28"/>
        </w:rPr>
      </w:pPr>
      <w:r>
        <w:rPr>
          <w:rFonts w:ascii="Times New Roman" w:hAnsi="Times New Roman"/>
          <w:b/>
          <w:i/>
          <w:sz w:val="28"/>
          <w:szCs w:val="28"/>
        </w:rPr>
        <w:t>Числа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proofErr w:type="gramStart"/>
      <w:r>
        <w:rPr>
          <w:rFonts w:ascii="Times New Roman" w:hAnsi="Times New Roman"/>
          <w:i/>
          <w:sz w:val="28"/>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roofErr w:type="gramEnd"/>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 обосновывать алгоритмы выполнения действий;</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обыкновенных и десятичных дробей;</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w:t>
      </w:r>
      <w:proofErr w:type="gramStart"/>
      <w:r>
        <w:rPr>
          <w:rFonts w:ascii="Times New Roman" w:hAnsi="Times New Roman"/>
          <w:i/>
          <w:sz w:val="28"/>
          <w:szCs w:val="28"/>
        </w:rPr>
        <w:t>;.</w:t>
      </w:r>
      <w:proofErr w:type="gramEnd"/>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понятием модуль числа, геометрическая интерпретация модуля числа.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выполнять сравнение результатов вычислений при решении практических задач, в том числе приближенных вычислений;</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Уравнения и неравенства </w:t>
      </w:r>
    </w:p>
    <w:p w:rsidR="00777D59" w:rsidRDefault="006821ED" w:rsidP="006821ED">
      <w:pPr>
        <w:pStyle w:val="a"/>
        <w:numPr>
          <w:ilvl w:val="0"/>
          <w:numId w:val="66"/>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Статистика и теория вероятностей</w:t>
      </w:r>
    </w:p>
    <w:p w:rsidR="00777D59" w:rsidRDefault="006821ED" w:rsidP="006821ED">
      <w:pPr>
        <w:pStyle w:val="a8"/>
        <w:numPr>
          <w:ilvl w:val="0"/>
          <w:numId w:val="168"/>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Оперировать понятиями: столбчатые и круговые диаграммы, таблицы данных, среднее арифметическое, </w:t>
      </w:r>
    </w:p>
    <w:p w:rsidR="00777D59" w:rsidRDefault="006821ED" w:rsidP="006821ED">
      <w:pPr>
        <w:pStyle w:val="a"/>
        <w:numPr>
          <w:ilvl w:val="0"/>
          <w:numId w:val="16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sz w:val="28"/>
          <w:szCs w:val="28"/>
        </w:rPr>
        <w:t>представленную в таблицах, на диаграммах</w:t>
      </w:r>
      <w:r>
        <w:rPr>
          <w:rFonts w:ascii="Times New Roman" w:hAnsi="Times New Roman"/>
          <w:i/>
          <w:sz w:val="28"/>
          <w:szCs w:val="28"/>
        </w:rPr>
        <w:t>;</w:t>
      </w:r>
    </w:p>
    <w:p w:rsidR="00777D59" w:rsidRDefault="006821ED" w:rsidP="006821ED">
      <w:pPr>
        <w:pStyle w:val="a"/>
        <w:numPr>
          <w:ilvl w:val="0"/>
          <w:numId w:val="16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на основе данных.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43"/>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sz w:val="28"/>
          <w:szCs w:val="28"/>
        </w:rPr>
        <w:t>представленную в таблицах и на диаграммах, отражающую свойства и характеристики реальных процессов и явлений.</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 а также задачи повышенной трудности;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моделировать рассуждения при поиске решения задач с помощью </w:t>
      </w:r>
      <w:proofErr w:type="gramStart"/>
      <w:r>
        <w:rPr>
          <w:rFonts w:ascii="Times New Roman" w:hAnsi="Times New Roman"/>
          <w:i/>
          <w:sz w:val="28"/>
          <w:szCs w:val="28"/>
        </w:rPr>
        <w:t>граф-схемы</w:t>
      </w:r>
      <w:proofErr w:type="gramEnd"/>
      <w:r>
        <w:rPr>
          <w:rFonts w:ascii="Times New Roman" w:hAnsi="Times New Roman"/>
          <w:i/>
          <w:sz w:val="28"/>
          <w:szCs w:val="28"/>
        </w:rPr>
        <w:t>;</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rsidR="00777D59" w:rsidRDefault="006821ED" w:rsidP="006821ED">
      <w:pPr>
        <w:numPr>
          <w:ilvl w:val="0"/>
          <w:numId w:val="176"/>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numPr>
          <w:ilvl w:val="0"/>
          <w:numId w:val="176"/>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Наглядная геометрия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8"/>
        <w:numPr>
          <w:ilvl w:val="0"/>
          <w:numId w:val="32"/>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777D59" w:rsidRDefault="006821ED" w:rsidP="006821ED">
      <w:pPr>
        <w:pStyle w:val="a8"/>
        <w:numPr>
          <w:ilvl w:val="0"/>
          <w:numId w:val="32"/>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изучаемые фигуры от руки и с помощью компьютерных инструментов.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2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2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вычислять площади прямоугольников, квадратов, объемы прямоугольных параллелепипедов, кубов.</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2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вычислять расстояния на местности в стандартных ситуациях, площади участков прямоугольной формы, объемы комнат;</w:t>
      </w:r>
    </w:p>
    <w:p w:rsidR="00777D59" w:rsidRDefault="006821ED" w:rsidP="006821ED">
      <w:pPr>
        <w:pStyle w:val="a8"/>
        <w:numPr>
          <w:ilvl w:val="0"/>
          <w:numId w:val="24"/>
        </w:numPr>
        <w:tabs>
          <w:tab w:val="left" w:pos="1134"/>
        </w:tabs>
        <w:spacing w:line="360" w:lineRule="auto"/>
        <w:jc w:val="both"/>
        <w:rPr>
          <w:rFonts w:ascii="Times New Roman" w:hAnsi="Times New Roman"/>
          <w:i/>
          <w:sz w:val="28"/>
          <w:szCs w:val="28"/>
        </w:rPr>
      </w:pPr>
      <w:r>
        <w:rPr>
          <w:rFonts w:ascii="Times New Roman" w:hAnsi="Times New Roman"/>
          <w:i/>
          <w:sz w:val="28"/>
          <w:szCs w:val="28"/>
        </w:rPr>
        <w:lastRenderedPageBreak/>
        <w:t xml:space="preserve">выполнять простейшие построения на местности, необходимые в реальной жизни; </w:t>
      </w:r>
    </w:p>
    <w:p w:rsidR="00777D59" w:rsidRDefault="006821ED" w:rsidP="006821ED">
      <w:pPr>
        <w:pStyle w:val="a8"/>
        <w:numPr>
          <w:ilvl w:val="0"/>
          <w:numId w:val="2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pStyle w:val="a8"/>
        <w:numPr>
          <w:ilvl w:val="0"/>
          <w:numId w:val="145"/>
        </w:numPr>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777D59" w:rsidRDefault="00777D59">
      <w:pPr>
        <w:pStyle w:val="3"/>
        <w:spacing w:before="0" w:beforeAutospacing="0" w:after="0" w:afterAutospacing="0" w:line="360" w:lineRule="auto"/>
        <w:rPr>
          <w:szCs w:val="28"/>
        </w:rPr>
      </w:pPr>
    </w:p>
    <w:p w:rsidR="00777D59" w:rsidRDefault="006821ED">
      <w:pPr>
        <w:spacing w:after="0" w:line="360" w:lineRule="auto"/>
        <w:rPr>
          <w:rFonts w:ascii="Times New Roman" w:hAnsi="Times New Roman"/>
          <w:b/>
          <w:sz w:val="28"/>
          <w:szCs w:val="28"/>
        </w:rPr>
      </w:pPr>
      <w:bookmarkStart w:id="81" w:name="_Toc284662721"/>
      <w:bookmarkStart w:id="82" w:name="_Toc284663347"/>
      <w:bookmarkStart w:id="83" w:name="_Toc31893398"/>
      <w:r>
        <w:rPr>
          <w:rFonts w:ascii="Times New Roman" w:hAnsi="Times New Roman"/>
          <w:b/>
          <w:sz w:val="28"/>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81"/>
      <w:bookmarkEnd w:id="82"/>
      <w:bookmarkEnd w:id="83"/>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w:t>
      </w:r>
      <w:r>
        <w:rPr>
          <w:rStyle w:val="af3"/>
          <w:rFonts w:ascii="Times New Roman" w:hAnsi="Times New Roman"/>
          <w:sz w:val="28"/>
          <w:szCs w:val="28"/>
        </w:rPr>
        <w:footnoteReference w:id="5"/>
      </w:r>
      <w:r>
        <w:rPr>
          <w:rFonts w:ascii="Times New Roman" w:hAnsi="Times New Roman"/>
          <w:sz w:val="28"/>
          <w:szCs w:val="28"/>
        </w:rPr>
        <w:t xml:space="preserve"> понятиями: множество, элемент множества, подмножество, принадлежность;</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rsidR="00777D59" w:rsidRDefault="006821ED" w:rsidP="006821ED">
      <w:pPr>
        <w:pStyle w:val="a8"/>
        <w:numPr>
          <w:ilvl w:val="0"/>
          <w:numId w:val="144"/>
        </w:numPr>
        <w:tabs>
          <w:tab w:val="left" w:pos="993"/>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понятиями: определение, аксиома, теорема, доказательство;</w:t>
      </w:r>
    </w:p>
    <w:p w:rsidR="00777D59" w:rsidRDefault="006821ED" w:rsidP="006821ED">
      <w:pPr>
        <w:pStyle w:val="a8"/>
        <w:numPr>
          <w:ilvl w:val="0"/>
          <w:numId w:val="144"/>
        </w:numPr>
        <w:tabs>
          <w:tab w:val="left" w:pos="993"/>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и контрпримеры для подтверждения своих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графическое представление множе</w:t>
      </w:r>
      <w:proofErr w:type="gramStart"/>
      <w:r>
        <w:rPr>
          <w:rFonts w:ascii="Times New Roman" w:hAnsi="Times New Roman"/>
          <w:sz w:val="28"/>
          <w:szCs w:val="28"/>
        </w:rPr>
        <w:t>ств дл</w:t>
      </w:r>
      <w:proofErr w:type="gramEnd"/>
      <w:r>
        <w:rPr>
          <w:rFonts w:ascii="Times New Roman" w:hAnsi="Times New Roman"/>
          <w:sz w:val="28"/>
          <w:szCs w:val="28"/>
        </w:rPr>
        <w:t>я описания реальных процессов и явлений,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при выполнении вычислений;</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выполнять округление рациональных чисел в соответствии с правилами;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оценивать значение квадратного корня из положительного целого числа; </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распознавать рациональные и иррациональные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числа.</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целых выражений: раскрывать скобки, приводить подобные слагаемые;</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дробно-линейных выражений и выражений с квадратными корнями.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03"/>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понимать смысл записи числа в стандартном виде; </w:t>
      </w:r>
    </w:p>
    <w:p w:rsidR="00777D59" w:rsidRDefault="006821ED" w:rsidP="006821ED">
      <w:pPr>
        <w:pStyle w:val="a8"/>
        <w:numPr>
          <w:ilvl w:val="0"/>
          <w:numId w:val="103"/>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понятием «стандартная запись числа».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proofErr w:type="gramStart"/>
      <w:r>
        <w:rPr>
          <w:rFonts w:ascii="Times New Roman" w:hAnsi="Times New Roman"/>
          <w:sz w:val="28"/>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roofErr w:type="gramEnd"/>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справедливость числовых равенств и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решать линейные неравенства и несложные неравенства, сводящиеся к </w:t>
      </w:r>
      <w:proofErr w:type="gramStart"/>
      <w:r>
        <w:rPr>
          <w:rFonts w:ascii="Times New Roman" w:hAnsi="Times New Roman"/>
          <w:sz w:val="28"/>
          <w:szCs w:val="28"/>
        </w:rPr>
        <w:t>линейным</w:t>
      </w:r>
      <w:proofErr w:type="gramEnd"/>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системы несложных линейных уравнений,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проверять, является ли данное число решением уравнения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квадратные уравнения по формуле корней квадратного уравнения;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изображать решения неравенств и их систем </w:t>
      </w:r>
      <w:proofErr w:type="gramStart"/>
      <w:r>
        <w:rPr>
          <w:rFonts w:ascii="Times New Roman" w:hAnsi="Times New Roman"/>
          <w:sz w:val="28"/>
          <w:szCs w:val="28"/>
        </w:rPr>
        <w:t>на</w:t>
      </w:r>
      <w:proofErr w:type="gramEnd"/>
      <w:r>
        <w:rPr>
          <w:rFonts w:ascii="Times New Roman" w:hAnsi="Times New Roman"/>
          <w:sz w:val="28"/>
          <w:szCs w:val="28"/>
        </w:rPr>
        <w:t xml:space="preserve"> числовой прямой.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составлять и решать линейные уравнения при решении задач, возникающих в других учебных предметах.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Находить значение функции по заданному значению аргумента;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находить значение аргумента по заданному значению функции в несложных ситуациях;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положение точки по ее координатам, координаты точки по ее положению на координатной плоскости;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график линейной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определять приближенные значения </w:t>
      </w:r>
      <w:proofErr w:type="gramStart"/>
      <w:r>
        <w:rPr>
          <w:rFonts w:ascii="Times New Roman" w:hAnsi="Times New Roman"/>
          <w:sz w:val="28"/>
          <w:szCs w:val="28"/>
        </w:rPr>
        <w:t>координат точки пересечения графиков функций</w:t>
      </w:r>
      <w:proofErr w:type="gramEnd"/>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последовательность, арифметическая прогрессия, геометрическая прогрессия;</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задачи на прогрессии, в которых ответ может быть получен непосредственным подсчетом без применения формул.</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линейной функц</w:t>
      </w:r>
      <w:proofErr w:type="gramStart"/>
      <w:r>
        <w:rPr>
          <w:rFonts w:ascii="Times New Roman" w:hAnsi="Times New Roman"/>
          <w:sz w:val="28"/>
          <w:szCs w:val="28"/>
        </w:rPr>
        <w:t>ии и ее</w:t>
      </w:r>
      <w:proofErr w:type="gramEnd"/>
      <w:r>
        <w:rPr>
          <w:rFonts w:ascii="Times New Roman" w:hAnsi="Times New Roman"/>
          <w:sz w:val="28"/>
          <w:szCs w:val="28"/>
        </w:rPr>
        <w:t xml:space="preserve"> график при решении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lastRenderedPageBreak/>
        <w:t xml:space="preserve">Статистика и теория вероятностей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простейшие комбинаторные задачи методом прямого и организованного перебора;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данные в виде таблиц, диаграмм, графиков;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читать информацию, представленную в виде таблицы, диаграммы, графика;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определять </w:t>
      </w:r>
      <w:r>
        <w:rPr>
          <w:rStyle w:val="dash041e0431044b0447043d044b0439char1"/>
          <w:sz w:val="28"/>
          <w:szCs w:val="28"/>
        </w:rPr>
        <w:t>основные статистические характеристики числовых наборов;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события в простейших случаях;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роли закона больших чисел в массовых явлениях.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количество возможных вариантов методом перебора;</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иметь представление о роли практически достоверных и маловероятных событий;</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сравнивать </w:t>
      </w:r>
      <w:r>
        <w:rPr>
          <w:rStyle w:val="dash041e0431044b0447043d044b0439char1"/>
          <w:sz w:val="28"/>
          <w:szCs w:val="28"/>
        </w:rPr>
        <w:t>основные статистические характеристики, полученные в процессе решения прикладной задачи, изучения реального явления</w:t>
      </w:r>
      <w:r>
        <w:rPr>
          <w:rFonts w:ascii="Times New Roman" w:hAnsi="Times New Roman"/>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реальных событий и явлений в несложных ситуациях.</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знать различие скоростей объекта в стоячей воде, против течения и по течению реки;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выдвигать гипотезы о возможных предельных значениях искомых в задаче величин (делать прикидку).</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геометрических фигур;</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извлекать информацию о геометрических фигурах, представленную на чертежах в явном виде;</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rsidR="00777D59" w:rsidRDefault="006821ED" w:rsidP="006821ED">
      <w:pPr>
        <w:pStyle w:val="a"/>
        <w:numPr>
          <w:ilvl w:val="0"/>
          <w:numId w:val="131"/>
        </w:numPr>
        <w:tabs>
          <w:tab w:val="left" w:pos="1134"/>
        </w:tabs>
        <w:spacing w:line="360" w:lineRule="auto"/>
        <w:ind w:left="0" w:firstLine="709"/>
        <w:rPr>
          <w:rFonts w:ascii="Times New Roman" w:hAnsi="Times New Roman"/>
          <w:i/>
          <w:sz w:val="28"/>
          <w:szCs w:val="28"/>
        </w:rPr>
      </w:pPr>
      <w:r>
        <w:rPr>
          <w:rFonts w:ascii="Times New Roman" w:hAnsi="Times New Roman"/>
          <w:sz w:val="28"/>
          <w:szCs w:val="28"/>
        </w:rPr>
        <w:t xml:space="preserve">решать задачи на нахождение геометрических величин по образцам или алгоритмам. </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1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numPr>
          <w:ilvl w:val="0"/>
          <w:numId w:val="181"/>
        </w:numPr>
        <w:tabs>
          <w:tab w:val="left" w:pos="34"/>
          <w:tab w:val="left" w:pos="1134"/>
        </w:tabs>
        <w:spacing w:after="0" w:line="360" w:lineRule="auto"/>
        <w:ind w:left="0" w:firstLine="709"/>
        <w:jc w:val="both"/>
        <w:rPr>
          <w:rFonts w:ascii="Times New Roman" w:hAnsi="Times New Roman"/>
          <w:sz w:val="28"/>
          <w:szCs w:val="28"/>
          <w:lang w:eastAsia="ru-RU"/>
        </w:rPr>
      </w:pPr>
      <w:proofErr w:type="gramStart"/>
      <w:r>
        <w:rPr>
          <w:rFonts w:ascii="Times New Roman" w:hAnsi="Times New Roman"/>
          <w:sz w:val="28"/>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roofErr w:type="gramEnd"/>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81"/>
        </w:numPr>
        <w:tabs>
          <w:tab w:val="left" w:pos="34"/>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отношения для решения простейших задач, возникающих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теорему Пифагора, базовые тригонометрические соотношения для вычисления длин, расстояний, площадей в простейших случаях.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6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numPr>
          <w:ilvl w:val="0"/>
          <w:numId w:val="183"/>
        </w:numPr>
        <w:tabs>
          <w:tab w:val="left" w:pos="0"/>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Изображать типовые плоские фигуры и фигуры в пространстве от руки и с помощью инструментов.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3"/>
        </w:numPr>
        <w:tabs>
          <w:tab w:val="left" w:pos="0"/>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выполнять простейшие построения на местности, необходимые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преобразования</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фигуру, симметричную данной фигуре относительно оси и точки.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распознавать движение объектов в окружающем мире;</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распознавать симметричные фигуры в окружающем мире.</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вектор, сумма векторов</w:t>
      </w:r>
      <w:r>
        <w:rPr>
          <w:rFonts w:ascii="Times New Roman" w:hAnsi="Times New Roman"/>
          <w:i/>
          <w:sz w:val="28"/>
          <w:szCs w:val="28"/>
        </w:rPr>
        <w:t xml:space="preserve">, </w:t>
      </w:r>
      <w:r>
        <w:rPr>
          <w:rFonts w:ascii="Times New Roman" w:hAnsi="Times New Roman"/>
          <w:sz w:val="28"/>
          <w:szCs w:val="28"/>
        </w:rPr>
        <w:t>произведение вектора на число, координаты на плоскости;</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приближенно координаты точки по ее изображению на координатной плоскости.</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векторы для решения простейших задач на определение скорости относительного движения.</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lastRenderedPageBreak/>
        <w:t>знать примеры математических открытий и их авторов, в связи с отечественной и всемирной историей;</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 xml:space="preserve">Методы математики </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Выбирать подходящий изученный метод для решения изученных типов математических задач;</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Приводить примеры математических закономерностей в окружающей действительности и произведениях искусства.</w:t>
      </w:r>
    </w:p>
    <w:p w:rsidR="00777D59" w:rsidRDefault="00777D59">
      <w:pPr>
        <w:pStyle w:val="3"/>
        <w:spacing w:before="0" w:beforeAutospacing="0" w:after="0" w:afterAutospacing="0" w:line="360" w:lineRule="auto"/>
        <w:rPr>
          <w:szCs w:val="28"/>
        </w:rPr>
      </w:pPr>
      <w:bookmarkStart w:id="84" w:name="_Toc284662722"/>
      <w:bookmarkStart w:id="85" w:name="_Toc284663348"/>
    </w:p>
    <w:p w:rsidR="00777D59" w:rsidRDefault="006821ED">
      <w:pPr>
        <w:spacing w:after="0" w:line="360" w:lineRule="auto"/>
        <w:rPr>
          <w:rFonts w:ascii="Times New Roman" w:hAnsi="Times New Roman"/>
          <w:b/>
          <w:sz w:val="28"/>
          <w:szCs w:val="28"/>
        </w:rPr>
      </w:pPr>
      <w:bookmarkStart w:id="86" w:name="_Toc31893399"/>
      <w:r>
        <w:rPr>
          <w:rFonts w:ascii="Times New Roman" w:hAnsi="Times New Roman"/>
          <w:b/>
          <w:sz w:val="28"/>
          <w:szCs w:val="28"/>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84"/>
      <w:bookmarkEnd w:id="85"/>
      <w:bookmarkEnd w:id="86"/>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proofErr w:type="gramStart"/>
      <w:r>
        <w:rPr>
          <w:rFonts w:ascii="Times New Roman" w:hAnsi="Times New Roman"/>
          <w:i/>
          <w:sz w:val="28"/>
          <w:szCs w:val="28"/>
        </w:rPr>
        <w:t>Оперировать</w:t>
      </w:r>
      <w:r>
        <w:rPr>
          <w:rStyle w:val="af3"/>
          <w:rFonts w:ascii="Times New Roman" w:hAnsi="Times New Roman"/>
          <w:i/>
          <w:sz w:val="28"/>
          <w:szCs w:val="28"/>
        </w:rPr>
        <w:footnoteReference w:id="6"/>
      </w:r>
      <w:r>
        <w:rPr>
          <w:rFonts w:ascii="Times New Roman" w:hAnsi="Times New Roman"/>
          <w:i/>
          <w:sz w:val="28"/>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roofErr w:type="gramEnd"/>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множества и отношение множеств с помощью кругов Эйлера;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определять принадлежность элемента множеству, объединению и пересечению множеств; </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задавать множество с помощью перечисления элементов, словесного описания;</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proofErr w:type="gramStart"/>
      <w:r>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roofErr w:type="gramEnd"/>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строить высказывания, отрицания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использовать множества, операции с множествами, их графическое представление для описания реальных процессов и явлений.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proofErr w:type="gramStart"/>
      <w:r>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roofErr w:type="gramEnd"/>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сравнивать рациональные и иррациональные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рациональное число в виде десятичной дроби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обыкновенной и десятичной дроби;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задач.</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записывать и округлять числовые значения реальных величин с использованием разных систем измерения.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степени с натуральным показателем, степени с целым отрицательным показателем;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proofErr w:type="gramStart"/>
      <w:r>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roofErr w:type="gramEnd"/>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 разности одночленов;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раскладывать на множители квадратный   трехчлен;</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квадратные корни;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или разности двучлена в выражениях, содержащих квадратные корни;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модуль.</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и действия с числами, записанными в стандартном виде;</w:t>
      </w:r>
    </w:p>
    <w:p w:rsidR="00777D59" w:rsidRDefault="006821ED" w:rsidP="006821ED">
      <w:pPr>
        <w:pStyle w:val="a"/>
        <w:numPr>
          <w:ilvl w:val="0"/>
          <w:numId w:val="1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алгебраических выражений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proofErr w:type="gramStart"/>
      <w:r>
        <w:rPr>
          <w:rFonts w:ascii="Times New Roman" w:hAnsi="Times New Roman"/>
          <w:i/>
          <w:sz w:val="28"/>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roofErr w:type="gramEnd"/>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линейные уравнения и уравнения, сводимые к </w:t>
      </w:r>
      <w:proofErr w:type="gramStart"/>
      <w:r>
        <w:rPr>
          <w:rFonts w:ascii="Times New Roman" w:hAnsi="Times New Roman"/>
          <w:i/>
          <w:sz w:val="28"/>
          <w:szCs w:val="28"/>
        </w:rPr>
        <w:t>линейным</w:t>
      </w:r>
      <w:proofErr w:type="gramEnd"/>
      <w:r>
        <w:rPr>
          <w:rFonts w:ascii="Times New Roman" w:hAnsi="Times New Roman"/>
          <w:i/>
          <w:sz w:val="28"/>
          <w:szCs w:val="28"/>
        </w:rPr>
        <w:t xml:space="preserve"> с помощью тождественных преобразований;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квадратные уравнения и уравнения, сводимые к </w:t>
      </w:r>
      <w:proofErr w:type="gramStart"/>
      <w:r>
        <w:rPr>
          <w:rFonts w:ascii="Times New Roman" w:hAnsi="Times New Roman"/>
          <w:i/>
          <w:sz w:val="28"/>
          <w:szCs w:val="28"/>
        </w:rPr>
        <w:t>квадратным</w:t>
      </w:r>
      <w:proofErr w:type="gramEnd"/>
      <w:r>
        <w:rPr>
          <w:rFonts w:ascii="Times New Roman" w:hAnsi="Times New Roman"/>
          <w:i/>
          <w:sz w:val="28"/>
          <w:szCs w:val="28"/>
        </w:rPr>
        <w:t xml:space="preserve"> с помощью тождественных преобразований;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дробно-линейные уравнения;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 xml:space="preserve">решать простейшие иррациональные уравнения вида </w:t>
      </w:r>
      <w:r>
        <w:rPr>
          <w:rFonts w:ascii="Times New Roman" w:hAnsi="Times New Roman"/>
          <w:i/>
          <w:noProof/>
          <w:position w:val="-16"/>
          <w:sz w:val="28"/>
          <w:szCs w:val="28"/>
        </w:rPr>
        <w:drawing>
          <wp:inline distT="0" distB="0" distL="0" distR="0">
            <wp:extent cx="742950" cy="285750"/>
            <wp:effectExtent l="0" t="0" r="0" b="0"/>
            <wp:docPr id="102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9" cstate="print"/>
                    <a:srcRect/>
                    <a:stretch/>
                  </pic:blipFill>
                  <pic:spPr>
                    <a:xfrm>
                      <a:off x="0" y="0"/>
                      <a:ext cx="742950" cy="2857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6"/>
          <w:sz w:val="28"/>
          <w:szCs w:val="28"/>
        </w:rPr>
        <w:drawing>
          <wp:inline distT="0" distB="0" distL="0" distR="0">
            <wp:extent cx="1095375" cy="285750"/>
            <wp:effectExtent l="0" t="0" r="0" b="0"/>
            <wp:docPr id="102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10" cstate="print"/>
                    <a:srcRect/>
                    <a:stretch/>
                  </pic:blipFill>
                  <pic:spPr>
                    <a:xfrm>
                      <a:off x="0" y="0"/>
                      <a:ext cx="1095375" cy="285750"/>
                    </a:xfrm>
                    <a:prstGeom prst="rect">
                      <a:avLst/>
                    </a:prstGeom>
                    <a:ln>
                      <a:noFill/>
                    </a:ln>
                  </pic:spPr>
                </pic:pic>
              </a:graphicData>
            </a:graphic>
          </wp:inline>
        </w:drawing>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уравнения вида </w:t>
      </w:r>
      <w:r>
        <w:rPr>
          <w:rFonts w:ascii="Times New Roman" w:hAnsi="Times New Roman"/>
          <w:i/>
          <w:noProof/>
          <w:position w:val="-6"/>
          <w:sz w:val="28"/>
          <w:szCs w:val="28"/>
        </w:rPr>
        <w:drawing>
          <wp:inline distT="0" distB="0" distL="0" distR="0">
            <wp:extent cx="457200" cy="276225"/>
            <wp:effectExtent l="0" t="0" r="0" b="0"/>
            <wp:docPr id="103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11" cstate="print"/>
                    <a:srcRect/>
                    <a:stretch/>
                  </pic:blipFill>
                  <pic:spPr>
                    <a:xfrm>
                      <a:off x="0" y="0"/>
                      <a:ext cx="457200" cy="276225"/>
                    </a:xfrm>
                    <a:prstGeom prst="rect">
                      <a:avLst/>
                    </a:prstGeom>
                    <a:ln>
                      <a:noFill/>
                    </a:ln>
                  </pic:spPr>
                </pic:pic>
              </a:graphicData>
            </a:graphic>
          </wp:inline>
        </w:drawing>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уравнения способом разложения на множители и замены переменной;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метод интервалов для решения целых и дробно-рациональных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линейные уравнения и неравенства с параметрами;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квадратные уравнения с параметром;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системы линейных уравнений с параметрами;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уравнения в целых числах.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w:t>
      </w:r>
      <w:proofErr w:type="gramStart"/>
      <w:r>
        <w:rPr>
          <w:rFonts w:ascii="Times New Roman" w:hAnsi="Times New Roman"/>
          <w:i/>
          <w:sz w:val="28"/>
          <w:szCs w:val="28"/>
        </w:rPr>
        <w:t>ств пр</w:t>
      </w:r>
      <w:proofErr w:type="gramEnd"/>
      <w:r>
        <w:rPr>
          <w:rFonts w:ascii="Times New Roman" w:hAnsi="Times New Roman"/>
          <w:i/>
          <w:sz w:val="28"/>
          <w:szCs w:val="28"/>
        </w:rPr>
        <w:t>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оценку правдоподобия результатов, получаемых при решении линейных и квадратных уравнений и систем линейных уравнений и неравен</w:t>
      </w:r>
      <w:proofErr w:type="gramStart"/>
      <w:r>
        <w:rPr>
          <w:rFonts w:ascii="Times New Roman" w:hAnsi="Times New Roman"/>
          <w:i/>
          <w:sz w:val="28"/>
          <w:szCs w:val="28"/>
        </w:rPr>
        <w:t>ств пр</w:t>
      </w:r>
      <w:proofErr w:type="gramEnd"/>
      <w:r>
        <w:rPr>
          <w:rFonts w:ascii="Times New Roman" w:hAnsi="Times New Roman"/>
          <w:i/>
          <w:sz w:val="28"/>
          <w:szCs w:val="28"/>
        </w:rPr>
        <w:t>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Pr>
          <w:rFonts w:ascii="Times New Roman" w:hAnsi="Times New Roman"/>
          <w:i/>
          <w:noProof/>
          <w:position w:val="-24"/>
          <w:sz w:val="28"/>
          <w:szCs w:val="28"/>
        </w:rPr>
        <w:drawing>
          <wp:inline distT="0" distB="0" distL="0" distR="0">
            <wp:extent cx="819150" cy="361950"/>
            <wp:effectExtent l="0" t="0" r="0" b="0"/>
            <wp:docPr id="103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2" cstate="print"/>
                    <a:srcRect/>
                    <a:stretch/>
                  </pic:blipFill>
                  <pic:spPr>
                    <a:xfrm>
                      <a:off x="0" y="0"/>
                      <a:ext cx="819150" cy="3619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0"/>
          <w:sz w:val="28"/>
          <w:szCs w:val="28"/>
        </w:rPr>
        <w:drawing>
          <wp:inline distT="0" distB="0" distL="0" distR="0">
            <wp:extent cx="552450" cy="180975"/>
            <wp:effectExtent l="0" t="0" r="0" b="0"/>
            <wp:docPr id="103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3" cstate="print"/>
                    <a:srcRect/>
                    <a:stretch/>
                  </pic:blipFill>
                  <pic:spPr>
                    <a:xfrm>
                      <a:off x="0" y="0"/>
                      <a:ext cx="552450" cy="180975"/>
                    </a:xfrm>
                    <a:prstGeom prst="rect">
                      <a:avLst/>
                    </a:prstGeom>
                    <a:ln>
                      <a:noFill/>
                    </a:ln>
                  </pic:spPr>
                </pic:pic>
              </a:graphicData>
            </a:graphic>
          </wp:inline>
        </w:drawing>
      </w:r>
      <w:r w:rsidR="002C5374">
        <w:rPr>
          <w:rFonts w:ascii="Times New Roman" w:hAnsi="Times New Roman"/>
          <w:i/>
          <w:sz w:val="28"/>
          <w:szCs w:val="28"/>
        </w:rPr>
        <w:fldChar w:fldCharType="begin"/>
      </w:r>
      <w:r>
        <w:rPr>
          <w:rFonts w:ascii="Times New Roman" w:hAnsi="Times New Roman"/>
          <w:i/>
          <w:sz w:val="28"/>
          <w:szCs w:val="28"/>
        </w:rPr>
        <w:instrText xml:space="preserve"> QUOTE  </w:instrText>
      </w:r>
      <w:r w:rsidR="002C5374">
        <w:rPr>
          <w:rFonts w:ascii="Times New Roman" w:hAnsi="Times New Roman"/>
          <w:i/>
          <w:sz w:val="28"/>
          <w:szCs w:val="28"/>
        </w:rPr>
        <w:fldChar w:fldCharType="end"/>
      </w:r>
      <w:r>
        <w:rPr>
          <w:rFonts w:ascii="Times New Roman" w:hAnsi="Times New Roman"/>
          <w:b/>
          <w:bCs/>
          <w:i/>
          <w:sz w:val="28"/>
          <w:szCs w:val="28"/>
        </w:rPr>
        <w:t>,</w:t>
      </w:r>
      <w:r>
        <w:rPr>
          <w:rFonts w:ascii="Times New Roman" w:eastAsia="Times New Roman" w:hAnsi="Times New Roman"/>
          <w:bCs/>
          <w:i/>
          <w:noProof/>
          <w:position w:val="-10"/>
          <w:sz w:val="28"/>
          <w:szCs w:val="28"/>
        </w:rPr>
        <w:drawing>
          <wp:inline distT="0" distB="0" distL="0" distR="0">
            <wp:extent cx="457200" cy="180975"/>
            <wp:effectExtent l="0" t="0" r="0" b="0"/>
            <wp:docPr id="103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4" cstate="print"/>
                    <a:srcRect/>
                    <a:stretch/>
                  </pic:blipFill>
                  <pic:spPr>
                    <a:xfrm>
                      <a:off x="0" y="0"/>
                      <a:ext cx="457200" cy="180975"/>
                    </a:xfrm>
                    <a:prstGeom prst="rect">
                      <a:avLst/>
                    </a:prstGeom>
                    <a:ln>
                      <a:noFill/>
                    </a:ln>
                  </pic:spPr>
                </pic:pic>
              </a:graphicData>
            </a:graphic>
          </wp:inline>
        </w:drawing>
      </w:r>
      <w:fldSimple w:instr="">
        <w:r>
          <w:rPr>
            <w:rFonts w:ascii="Times New Roman" w:eastAsia="Times New Roman" w:hAnsi="Times New Roman"/>
            <w:bCs/>
            <w:i/>
            <w:noProof/>
            <w:position w:val="-10"/>
            <w:sz w:val="28"/>
            <w:szCs w:val="28"/>
          </w:rPr>
          <w:drawing>
            <wp:inline distT="0" distB="0" distL="0" distR="0">
              <wp:extent cx="478155" cy="245110"/>
              <wp:effectExtent l="0" t="0" r="0" b="2540"/>
              <wp:docPr id="1034" name="Рисунок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12"/>
                      <pic:cNvPicPr/>
                    </pic:nvPicPr>
                    <pic:blipFill>
                      <a:blip r:embed="rId14" cstate="print"/>
                      <a:srcRect/>
                      <a:stretch/>
                    </pic:blipFill>
                    <pic:spPr>
                      <a:xfrm>
                        <a:off x="0" y="0"/>
                        <a:ext cx="478155" cy="245110"/>
                      </a:xfrm>
                      <a:prstGeom prst="rect">
                        <a:avLst/>
                      </a:prstGeom>
                      <a:ln>
                        <a:noFill/>
                      </a:ln>
                    </pic:spPr>
                  </pic:pic>
                </a:graphicData>
              </a:graphic>
            </wp:inline>
          </w:drawing>
        </w:r>
      </w:fldSimple>
      <w:r>
        <w:rPr>
          <w:rFonts w:ascii="Times New Roman" w:hAnsi="Times New Roman"/>
          <w:bCs/>
          <w:i/>
          <w:sz w:val="28"/>
          <w:szCs w:val="28"/>
        </w:rPr>
        <w:t xml:space="preserve">, </w:t>
      </w:r>
      <w:r>
        <w:rPr>
          <w:rFonts w:ascii="Times New Roman" w:hAnsi="Times New Roman"/>
          <w:bCs/>
          <w:i/>
          <w:noProof/>
          <w:position w:val="-12"/>
          <w:sz w:val="28"/>
          <w:szCs w:val="28"/>
        </w:rPr>
        <w:drawing>
          <wp:inline distT="0" distB="0" distL="0" distR="0">
            <wp:extent cx="361950" cy="180975"/>
            <wp:effectExtent l="0" t="0" r="0" b="0"/>
            <wp:docPr id="103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5"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 xml:space="preserve">на примере квадратичной функции, использовать преобразования графика функции </w:t>
      </w:r>
      <w:r>
        <w:rPr>
          <w:rFonts w:ascii="Times New Roman" w:hAnsi="Times New Roman"/>
          <w:i/>
          <w:sz w:val="28"/>
          <w:szCs w:val="28"/>
          <w:lang w:val="en-US"/>
        </w:rPr>
        <w:t>y</w:t>
      </w:r>
      <w:r>
        <w:rPr>
          <w:rFonts w:ascii="Times New Roman" w:hAnsi="Times New Roman"/>
          <w:i/>
          <w:sz w:val="28"/>
          <w:szCs w:val="28"/>
        </w:rPr>
        <w:t>=</w:t>
      </w:r>
      <w:r>
        <w:rPr>
          <w:rFonts w:ascii="Times New Roman" w:hAnsi="Times New Roman"/>
          <w:i/>
          <w:sz w:val="28"/>
          <w:szCs w:val="28"/>
          <w:lang w:val="en-US"/>
        </w:rPr>
        <w:t>f</w:t>
      </w:r>
      <w:r>
        <w:rPr>
          <w:rFonts w:ascii="Times New Roman" w:hAnsi="Times New Roman"/>
          <w:i/>
          <w:sz w:val="28"/>
          <w:szCs w:val="28"/>
        </w:rPr>
        <w:t>(</w:t>
      </w:r>
      <w:r>
        <w:rPr>
          <w:rFonts w:ascii="Times New Roman" w:hAnsi="Times New Roman"/>
          <w:i/>
          <w:sz w:val="28"/>
          <w:szCs w:val="28"/>
          <w:lang w:val="en-US"/>
        </w:rPr>
        <w:t>x</w:t>
      </w:r>
      <w:r>
        <w:rPr>
          <w:rFonts w:ascii="Times New Roman" w:hAnsi="Times New Roman"/>
          <w:i/>
          <w:sz w:val="28"/>
          <w:szCs w:val="28"/>
        </w:rPr>
        <w:t xml:space="preserve">) для построения графиков функций </w:t>
      </w:r>
      <w:r>
        <w:rPr>
          <w:rFonts w:ascii="Times New Roman" w:hAnsi="Times New Roman"/>
          <w:i/>
          <w:noProof/>
          <w:position w:val="-12"/>
          <w:sz w:val="28"/>
          <w:szCs w:val="28"/>
        </w:rPr>
        <w:drawing>
          <wp:inline distT="0" distB="0" distL="0" distR="0">
            <wp:extent cx="1085850" cy="180975"/>
            <wp:effectExtent l="0" t="0" r="0" b="0"/>
            <wp:docPr id="103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6"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исследовать функцию по ее графику;</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задачи на арифметическую и геометрическую прогрессию.</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иллюстрировать с помощью графика реальную зависимость или процесс по их характеристикам;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свойства и график квадратичной функции при решении задач из других учебных предметов.</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 а также задачи повышенной трудности;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моделировать рассуждения при поиске решения задач с помощью </w:t>
      </w:r>
      <w:proofErr w:type="gramStart"/>
      <w:r>
        <w:rPr>
          <w:rFonts w:ascii="Times New Roman" w:hAnsi="Times New Roman"/>
          <w:i/>
          <w:sz w:val="28"/>
          <w:szCs w:val="28"/>
        </w:rPr>
        <w:t>граф-схемы</w:t>
      </w:r>
      <w:proofErr w:type="gramEnd"/>
      <w:r>
        <w:rPr>
          <w:rFonts w:ascii="Times New Roman" w:hAnsi="Times New Roman"/>
          <w:i/>
          <w:sz w:val="28"/>
          <w:szCs w:val="28"/>
        </w:rPr>
        <w:t>;</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анализировать затруднения при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 xml:space="preserve">выполнять различные преобразования предложенной задачи, конструировать новые задачи </w:t>
      </w:r>
      <w:proofErr w:type="gramStart"/>
      <w:r>
        <w:rPr>
          <w:rFonts w:ascii="Times New Roman" w:hAnsi="Times New Roman"/>
          <w:i/>
          <w:sz w:val="28"/>
          <w:szCs w:val="28"/>
        </w:rPr>
        <w:t>из</w:t>
      </w:r>
      <w:proofErr w:type="gramEnd"/>
      <w:r>
        <w:rPr>
          <w:rFonts w:ascii="Times New Roman" w:hAnsi="Times New Roman"/>
          <w:i/>
          <w:sz w:val="28"/>
          <w:szCs w:val="28"/>
        </w:rPr>
        <w:t xml:space="preserve"> данной, в том числе обратные;</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rsidR="00777D59" w:rsidRDefault="006821ED" w:rsidP="006821ED">
      <w:pPr>
        <w:numPr>
          <w:ilvl w:val="0"/>
          <w:numId w:val="11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numPr>
          <w:ilvl w:val="0"/>
          <w:numId w:val="11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владеть основными методами решения задач на смеси, сплавы, концентрации;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задачи на проценты, в том числе, сложные проценты с обоснованием, используя разные способы;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несложные задачи по математической статистике;</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w:t>
      </w:r>
      <w:proofErr w:type="gramStart"/>
      <w:r>
        <w:rPr>
          <w:rFonts w:ascii="Times New Roman" w:hAnsi="Times New Roman"/>
          <w:i/>
          <w:sz w:val="28"/>
          <w:szCs w:val="28"/>
        </w:rPr>
        <w:t>с</w:t>
      </w:r>
      <w:proofErr w:type="gramEnd"/>
      <w:r>
        <w:rPr>
          <w:rFonts w:ascii="Times New Roman" w:hAnsi="Times New Roman"/>
          <w:i/>
          <w:sz w:val="28"/>
          <w:szCs w:val="28"/>
        </w:rPr>
        <w:t xml:space="preserve"> изученными ситуациях.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 xml:space="preserve">выделять при решении задач характеристики рассматриваемой в задаче ситуации, отличные от реальных (те, от которых абстрагировались), </w:t>
      </w:r>
      <w:r>
        <w:rPr>
          <w:rFonts w:ascii="Times New Roman" w:hAnsi="Times New Roman"/>
          <w:i/>
          <w:sz w:val="28"/>
          <w:szCs w:val="28"/>
          <w:lang w:eastAsia="en-US"/>
        </w:rPr>
        <w:lastRenderedPageBreak/>
        <w:t>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sz w:val="28"/>
          <w:szCs w:val="28"/>
        </w:rPr>
        <w:t>представленную в таблицах, на диаграммах, графиках</w:t>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и графики на основе данных;</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факториал числа, перестановки и сочетания, треугольник Паскаля;</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применять правило произведения при решении комбинаторных задач;</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информацию с помощью кругов Эйлера;</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sz w:val="28"/>
          <w:szCs w:val="28"/>
        </w:rPr>
        <w:t>представленную в таблицах, на диаграммах, графиках, отражающую свойства и характеристики реальных процессов и явлений;</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оценивать вероятность реальных событий и явлений.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 xml:space="preserve">Оперировать понятиями геометрических фигур;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формулировать в простейших случаях свойства и признаки фигур;</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доказывать геометрические утверждения;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владеть стандартной классификацией плоских фигур (треугольников и четырехугольников).</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свойства геометрических фигур для решения </w:t>
      </w:r>
      <w:r>
        <w:rPr>
          <w:rStyle w:val="dash041e0431044b0447043d044b0439char1"/>
          <w:i/>
          <w:sz w:val="28"/>
          <w:szCs w:val="28"/>
        </w:rPr>
        <w:t>задач практического характера и задач из смежных дисциплин.</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proofErr w:type="gramStart"/>
      <w:r>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roofErr w:type="gramEnd"/>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теорему Фалеса и теорему о пропорциональных отрезках при решении задач;</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взаимное расположение прямой и окружности, двух окружностей.</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отношения для решения задач, возникающих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Оперировать представлениями о длине, площади, объеме как величинами. </w:t>
      </w:r>
      <w:proofErr w:type="gramStart"/>
      <w:r>
        <w:rPr>
          <w:rFonts w:ascii="Times New Roman" w:hAnsi="Times New Roman"/>
          <w:i/>
          <w:sz w:val="28"/>
          <w:szCs w:val="28"/>
        </w:rPr>
        <w:t>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roofErr w:type="gramEnd"/>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проводить простые вычисления на объемных телах;</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b/>
          <w:sz w:val="28"/>
          <w:szCs w:val="28"/>
        </w:rPr>
      </w:pPr>
      <w:r>
        <w:rPr>
          <w:rFonts w:ascii="Times New Roman" w:hAnsi="Times New Roman"/>
          <w:i/>
          <w:sz w:val="28"/>
          <w:szCs w:val="28"/>
        </w:rPr>
        <w:t xml:space="preserve">формулировать задачи на вычисление длин, площадей и объемов и решать их. </w:t>
      </w:r>
    </w:p>
    <w:p w:rsidR="00777D59" w:rsidRDefault="006821ED">
      <w:pPr>
        <w:tabs>
          <w:tab w:val="left" w:pos="1134"/>
        </w:tabs>
        <w:spacing w:line="360" w:lineRule="auto"/>
        <w:jc w:val="both"/>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проводить вычисления на местности;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формулы при вычислениях в смежных учебных предметах, в окружающей действительности.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геометрические фигуры по текстовому и символьному описанию;</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свободно оперировать чертежными инструментами в несложных случаях,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Преобразования</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строить фигуру, подобную </w:t>
      </w:r>
      <w:proofErr w:type="gramStart"/>
      <w:r>
        <w:rPr>
          <w:rFonts w:ascii="Times New Roman" w:hAnsi="Times New Roman"/>
          <w:i/>
          <w:sz w:val="28"/>
          <w:szCs w:val="28"/>
        </w:rPr>
        <w:t>данной</w:t>
      </w:r>
      <w:proofErr w:type="gramEnd"/>
      <w:r>
        <w:rPr>
          <w:rFonts w:ascii="Times New Roman" w:hAnsi="Times New Roman"/>
          <w:i/>
          <w:sz w:val="28"/>
          <w:szCs w:val="28"/>
        </w:rPr>
        <w:t>, пользоваться свойствами подобия для обоснования свойств фигур;</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для проведения простейших обоснований свойств фигур.</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применять свойства движений и применять подобие для построений и вычислений.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векторы и координаты для решения геометрических задач на вычисление длин, углов.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Методы математики</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Используя изученные методы, проводить доказательство, выполнять опровержение;</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изученные методы и их комбинации для решения математических задач;</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lang w:eastAsia="ru-RU"/>
        </w:rPr>
        <w:t>использовать математические знания для описания закономерностей в окружающей действительности и произведениях искусства</w:t>
      </w:r>
      <w:r>
        <w:rPr>
          <w:rFonts w:ascii="Times New Roman" w:hAnsi="Times New Roman"/>
          <w:i/>
          <w:sz w:val="28"/>
          <w:szCs w:val="28"/>
        </w:rPr>
        <w:t>;</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rsidR="00777D59" w:rsidRDefault="006821ED">
      <w:pPr>
        <w:spacing w:after="0" w:line="360" w:lineRule="auto"/>
        <w:rPr>
          <w:rFonts w:ascii="Times New Roman" w:hAnsi="Times New Roman"/>
          <w:b/>
          <w:sz w:val="28"/>
          <w:szCs w:val="28"/>
        </w:rPr>
      </w:pPr>
      <w:bookmarkStart w:id="87" w:name="_Toc284662723"/>
      <w:bookmarkStart w:id="88" w:name="_Toc284663349"/>
      <w:bookmarkStart w:id="89" w:name="_Toc31893400"/>
      <w:r>
        <w:rPr>
          <w:rFonts w:ascii="Times New Roman" w:hAnsi="Times New Roman"/>
          <w:b/>
          <w:sz w:val="28"/>
          <w:szCs w:val="28"/>
        </w:rPr>
        <w:t>Выпускник получит возможность научиться в 7-9 классах для успешного продолжения образования на углубленном уровне</w:t>
      </w:r>
      <w:bookmarkEnd w:id="87"/>
      <w:bookmarkEnd w:id="88"/>
      <w:bookmarkEnd w:id="89"/>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lastRenderedPageBreak/>
        <w:t>Свободно оперировать</w:t>
      </w:r>
      <w:r>
        <w:rPr>
          <w:rStyle w:val="af3"/>
          <w:rFonts w:ascii="Times New Roman" w:hAnsi="Times New Roman"/>
          <w:sz w:val="28"/>
          <w:szCs w:val="28"/>
        </w:rPr>
        <w:footnoteReference w:id="7"/>
      </w:r>
      <w:r>
        <w:rPr>
          <w:rFonts w:ascii="Times New Roman" w:hAnsi="Times New Roman"/>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roofErr w:type="gramEnd"/>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разными способами;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проверять выполнение характеристического свойства множества;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w:t>
      </w:r>
      <w:proofErr w:type="gramEnd"/>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строить высказывания с использованием законов алгебры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рассуждения на основе использования правил логики;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proofErr w:type="gramStart"/>
      <w:r>
        <w:rPr>
          <w:rFonts w:ascii="Times New Roman" w:hAnsi="Times New Roman"/>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roofErr w:type="gramEnd"/>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понимать и объяснять разницу между позиционной и непозиционной системами записи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переводить числа из одной системы записи (системы счисления) в другую;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доказывать и использовать признаки делимости на 2, 4, 8, 5, 3, 6, 9, 10, 11 суммы и произведения чисел при выполнении вычислений 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выполнять округление рациональных и иррациональных чисел с заданной точностью;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действительные числа разными способами;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находить НОД и НОК чисел разными способами и использовать их при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вычисления и преобразования выражений, содержащих действительные числа, в том числе корни натуральных степеней.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записывать, сравнивать, округлять числовые данные реальных величин с использованием разных систем измерения;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оценивать разными способами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понятиями степени с целым и дробным показателем;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доказательство свой</w:t>
      </w:r>
      <w:proofErr w:type="gramStart"/>
      <w:r>
        <w:rPr>
          <w:rFonts w:ascii="Times New Roman" w:hAnsi="Times New Roman"/>
          <w:sz w:val="28"/>
          <w:szCs w:val="28"/>
        </w:rPr>
        <w:t>ств ст</w:t>
      </w:r>
      <w:proofErr w:type="gramEnd"/>
      <w:r>
        <w:rPr>
          <w:rFonts w:ascii="Times New Roman" w:hAnsi="Times New Roman"/>
          <w:sz w:val="28"/>
          <w:szCs w:val="28"/>
        </w:rPr>
        <w:t>епени с целыми и дробными показателями;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владеть приемами преобразования целых и дробно-рациональных выражений;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разложение многочленов на множители разными способами, с использованием комбинаций различных приемов;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выполнять деление многочлена на многочлен с остатком;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доказывать свойства квадратных корней и корней степени </w:t>
      </w:r>
      <w:r>
        <w:rPr>
          <w:rFonts w:ascii="Times New Roman" w:hAnsi="Times New Roman"/>
          <w:i/>
          <w:sz w:val="28"/>
          <w:szCs w:val="28"/>
        </w:rPr>
        <w:t>n</w:t>
      </w:r>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выполнять преобразования выражений, содержащих квадратные корни, корни степени </w:t>
      </w:r>
      <w:r>
        <w:rPr>
          <w:rFonts w:ascii="Times New Roman" w:hAnsi="Times New Roman"/>
          <w:i/>
          <w:sz w:val="28"/>
          <w:szCs w:val="28"/>
          <w:lang w:val="en-US"/>
        </w:rPr>
        <w:t>n</w:t>
      </w:r>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понятиями «тождество», «тождество на множестве», «тождественное преобразование»;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различные преобразования выражений, содержащих модули.</w:t>
      </w:r>
      <w:r w:rsidR="002C5374">
        <w:rPr>
          <w:rFonts w:ascii="Times New Roman" w:hAnsi="Times New Roman"/>
          <w:sz w:val="28"/>
          <w:szCs w:val="28"/>
        </w:rPr>
        <w:fldChar w:fldCharType="begin"/>
      </w:r>
      <w:r>
        <w:rPr>
          <w:rFonts w:ascii="Times New Roman" w:hAnsi="Times New Roman"/>
          <w:sz w:val="28"/>
          <w:szCs w:val="28"/>
        </w:rPr>
        <w:instrText xml:space="preserve"> QUOTE </w:instrText>
      </w:r>
      <w:r>
        <w:rPr>
          <w:rFonts w:ascii="Times New Roman" w:hAnsi="Times New Roman"/>
          <w:noProof/>
          <w:sz w:val="28"/>
          <w:szCs w:val="28"/>
        </w:rPr>
        <w:drawing>
          <wp:inline distT="0" distB="0" distL="0" distR="0">
            <wp:extent cx="765175" cy="269240"/>
            <wp:effectExtent l="0" t="0" r="0" b="0"/>
            <wp:docPr id="1037"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7"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sidR="002C5374">
        <w:rPr>
          <w:rFonts w:ascii="Times New Roman" w:hAnsi="Times New Roman"/>
          <w:sz w:val="28"/>
          <w:szCs w:val="28"/>
        </w:rPr>
        <w:fldChar w:fldCharType="separate"/>
      </w:r>
      <w:r>
        <w:rPr>
          <w:rFonts w:ascii="Times New Roman" w:hAnsi="Times New Roman"/>
          <w:noProof/>
          <w:sz w:val="28"/>
          <w:szCs w:val="28"/>
        </w:rPr>
        <w:drawing>
          <wp:inline distT="0" distB="0" distL="0" distR="0">
            <wp:extent cx="765175" cy="269240"/>
            <wp:effectExtent l="0" t="0" r="0" b="0"/>
            <wp:docPr id="1038"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7"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sidR="002C5374">
        <w:rPr>
          <w:rFonts w:ascii="Times New Roman" w:hAnsi="Times New Roman"/>
          <w:sz w:val="28"/>
          <w:szCs w:val="28"/>
        </w:rPr>
        <w:fldChar w:fldCharType="end"/>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преобразования и действия с буквенными выражениями, числовые коэффициенты которых записаны в стандартном виде;</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преобразования рациональных выражений при решении задач других учебных предметов;</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проверку правдоподобия физических и химических формул на основе сравнения размерностей и валентностей.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знать теорему Виета для уравнений степени выше второй;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понимать смысл теорем о равносильных и неравносильных преобразованиях уравнений и уметь их доказывать;</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разными методами решения уравнений, неравенств и их систем, уметь выбирать метод решения и обосновывать свой выбор;</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алгебраические уравнения и неравенства и их системы с параметрами алгебраическим и графическим методами;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разными методами доказательства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решать уравнения в целых числах;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изображать множества на плоскости, задаваемые уравнениями, неравенствами и их системами.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решать уравнения, неравенства, их системы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решать уравнения и неравенства с параметрами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proofErr w:type="gramStart"/>
      <w:r>
        <w:rPr>
          <w:rFonts w:ascii="Times New Roman" w:hAnsi="Times New Roman"/>
          <w:sz w:val="28"/>
          <w:szCs w:val="28"/>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roofErr w:type="gramEnd"/>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графики функций: линейной, квадратичной, дробно-линейной, степенной при разных значениях показателя степени</w:t>
      </w:r>
      <w:proofErr w:type="gramStart"/>
      <w:r>
        <w:rPr>
          <w:rFonts w:ascii="Times New Roman" w:hAnsi="Times New Roman"/>
          <w:sz w:val="28"/>
          <w:szCs w:val="28"/>
        </w:rPr>
        <w:t xml:space="preserve">, </w:t>
      </w:r>
      <w:r>
        <w:rPr>
          <w:rFonts w:ascii="Times New Roman" w:hAnsi="Times New Roman"/>
          <w:bCs/>
          <w:noProof/>
          <w:position w:val="-12"/>
          <w:sz w:val="28"/>
          <w:szCs w:val="28"/>
        </w:rPr>
        <w:drawing>
          <wp:inline distT="0" distB="0" distL="0" distR="0">
            <wp:extent cx="361950" cy="180975"/>
            <wp:effectExtent l="0" t="0" r="0" b="0"/>
            <wp:docPr id="103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5" cstate="print"/>
                    <a:srcRect/>
                    <a:stretch/>
                  </pic:blipFill>
                  <pic:spPr>
                    <a:xfrm>
                      <a:off x="0" y="0"/>
                      <a:ext cx="361950" cy="180975"/>
                    </a:xfrm>
                    <a:prstGeom prst="rect">
                      <a:avLst/>
                    </a:prstGeom>
                    <a:ln>
                      <a:noFill/>
                    </a:ln>
                  </pic:spPr>
                </pic:pic>
              </a:graphicData>
            </a:graphic>
          </wp:inline>
        </w:drawing>
      </w:r>
      <w:r>
        <w:rPr>
          <w:rFonts w:ascii="Times New Roman" w:hAnsi="Times New Roman"/>
          <w:bCs/>
          <w:sz w:val="28"/>
          <w:szCs w:val="28"/>
        </w:rPr>
        <w:t>;</w:t>
      </w:r>
      <w:proofErr w:type="gramEnd"/>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использовать преобразования графика функции </w:t>
      </w:r>
      <w:r>
        <w:rPr>
          <w:rFonts w:ascii="Times New Roman" w:hAnsi="Times New Roman"/>
          <w:noProof/>
          <w:position w:val="-12"/>
          <w:sz w:val="28"/>
          <w:szCs w:val="28"/>
        </w:rPr>
        <w:drawing>
          <wp:inline distT="0" distB="0" distL="0" distR="0">
            <wp:extent cx="638175" cy="180975"/>
            <wp:effectExtent l="0" t="0" r="0" b="0"/>
            <wp:docPr id="104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t75"/>
                    <pic:cNvPicPr/>
                  </pic:nvPicPr>
                  <pic:blipFill>
                    <a:blip r:embed="rId18" cstate="print"/>
                    <a:srcRect/>
                    <a:stretch/>
                  </pic:blipFill>
                  <pic:spPr>
                    <a:xfrm>
                      <a:off x="0" y="0"/>
                      <a:ext cx="638175" cy="180975"/>
                    </a:xfrm>
                    <a:prstGeom prst="rect">
                      <a:avLst/>
                    </a:prstGeom>
                    <a:ln>
                      <a:noFill/>
                    </a:ln>
                  </pic:spPr>
                </pic:pic>
              </a:graphicData>
            </a:graphic>
          </wp:inline>
        </w:drawing>
      </w:r>
      <w:r>
        <w:rPr>
          <w:rFonts w:ascii="Times New Roman" w:hAnsi="Times New Roman"/>
          <w:sz w:val="28"/>
          <w:szCs w:val="28"/>
        </w:rPr>
        <w:t xml:space="preserve"> для построения графиков функций </w:t>
      </w:r>
      <w:r>
        <w:rPr>
          <w:rFonts w:ascii="Times New Roman" w:hAnsi="Times New Roman"/>
          <w:noProof/>
          <w:position w:val="-12"/>
          <w:sz w:val="28"/>
          <w:szCs w:val="28"/>
        </w:rPr>
        <w:drawing>
          <wp:inline distT="0" distB="0" distL="0" distR="0">
            <wp:extent cx="1085850" cy="180975"/>
            <wp:effectExtent l="0" t="0" r="0" b="0"/>
            <wp:docPr id="104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6" cstate="print"/>
                    <a:srcRect/>
                    <a:stretch/>
                  </pic:blipFill>
                  <pic:spPr>
                    <a:xfrm>
                      <a:off x="0" y="0"/>
                      <a:ext cx="1085850" cy="180975"/>
                    </a:xfrm>
                    <a:prstGeom prst="rect">
                      <a:avLst/>
                    </a:prstGeom>
                    <a:ln>
                      <a:noFill/>
                    </a:ln>
                  </pic:spPr>
                </pic:pic>
              </a:graphicData>
            </a:graphic>
          </wp:inline>
        </w:drawing>
      </w:r>
      <w:r>
        <w:rPr>
          <w:rFonts w:ascii="Times New Roman" w:hAnsi="Times New Roman"/>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анализировать свойства функций и вид графика в зависимости от параметров;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proofErr w:type="gramStart"/>
      <w:r>
        <w:rPr>
          <w:rFonts w:ascii="Times New Roman" w:hAnsi="Times New Roman"/>
          <w:sz w:val="28"/>
          <w:szCs w:val="28"/>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roofErr w:type="gramEnd"/>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использовать метод математической индукции для вывода формул, доказательства равенств и неравенств, решения задач на делимость;</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исследовать последовательности, заданные рекуррентно;</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комбинированные задачи на арифметическую и геометрическую прогрессии.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графики зависимостей для исследования реальных процессов и явлений;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выбирать наиболее удобный способ представления информации, адекватный ее свойствам и целям анализа;</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вычислять числовые характеристики выборки;</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факториал числа, перестановки, сочетания и размещения, треугольник Паскаля;</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знать примеры случайных величин, и вычислять их статистические характеристики;</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формулы комбинаторики при решении комбинаторных задач;</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решать задачи на вычисление </w:t>
      </w:r>
      <w:proofErr w:type="gramStart"/>
      <w:r>
        <w:rPr>
          <w:rFonts w:ascii="Times New Roman" w:hAnsi="Times New Roman"/>
          <w:sz w:val="28"/>
          <w:szCs w:val="28"/>
        </w:rPr>
        <w:t>вероятности</w:t>
      </w:r>
      <w:proofErr w:type="gramEnd"/>
      <w:r>
        <w:rPr>
          <w:rFonts w:ascii="Times New Roman" w:hAnsi="Times New Roman"/>
          <w:sz w:val="28"/>
          <w:szCs w:val="28"/>
        </w:rPr>
        <w:t xml:space="preserve"> в том числе с использованием формул.</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информацию о реальных процессах и явлениях способом, адекватным ее свойствам и цели исследования;</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анализировать и сравнивать статистические характеристики выборок, </w:t>
      </w:r>
      <w:r>
        <w:rPr>
          <w:rStyle w:val="dash041e0431044b0447043d044b0439char1"/>
          <w:sz w:val="28"/>
          <w:szCs w:val="28"/>
        </w:rPr>
        <w:t>полученных в процессе решения прикладной задачи, изучения реального явления, решения задачи из других учебных предметов</w:t>
      </w:r>
      <w:r>
        <w:rPr>
          <w:rFonts w:ascii="Times New Roman" w:hAnsi="Times New Roman"/>
          <w:sz w:val="28"/>
          <w:szCs w:val="28"/>
        </w:rPr>
        <w:t>;</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реальных событий и явлений в различных ситуациях.</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простые и сложные задачи, а также задачи повышенной трудности и выделять их математическую основу;</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распознавать разные виды и типы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 xml:space="preserve">знать и применять три способа поиска решения задач (от требования к условию и от условия к требованию, </w:t>
      </w:r>
      <w:proofErr w:type="gramStart"/>
      <w:r>
        <w:rPr>
          <w:rFonts w:ascii="Times New Roman" w:hAnsi="Times New Roman"/>
          <w:sz w:val="28"/>
          <w:szCs w:val="28"/>
          <w:lang w:eastAsia="en-US"/>
        </w:rPr>
        <w:t>комбинированный</w:t>
      </w:r>
      <w:proofErr w:type="gramEnd"/>
      <w:r>
        <w:rPr>
          <w:rFonts w:ascii="Times New Roman" w:hAnsi="Times New Roman"/>
          <w:sz w:val="28"/>
          <w:szCs w:val="28"/>
          <w:lang w:eastAsia="en-US"/>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 xml:space="preserve">моделировать рассуждения при поиске решения задач с помощью </w:t>
      </w:r>
      <w:proofErr w:type="gramStart"/>
      <w:r>
        <w:rPr>
          <w:rFonts w:ascii="Times New Roman" w:hAnsi="Times New Roman"/>
          <w:sz w:val="28"/>
          <w:szCs w:val="28"/>
          <w:lang w:eastAsia="en-US"/>
        </w:rPr>
        <w:t>граф-схемы</w:t>
      </w:r>
      <w:proofErr w:type="gramEnd"/>
      <w:r>
        <w:rPr>
          <w:rFonts w:ascii="Times New Roman" w:hAnsi="Times New Roman"/>
          <w:sz w:val="28"/>
          <w:szCs w:val="28"/>
          <w:lang w:eastAsia="en-US"/>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выделять этапы решения задачи и содержание каждого этапа;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анализировать затруднения при решении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lastRenderedPageBreak/>
        <w:t xml:space="preserve">выполнять различные преобразования предложенной задачи, конструировать новые задачи </w:t>
      </w:r>
      <w:proofErr w:type="gramStart"/>
      <w:r>
        <w:rPr>
          <w:rFonts w:ascii="Times New Roman" w:hAnsi="Times New Roman"/>
          <w:sz w:val="28"/>
          <w:szCs w:val="28"/>
          <w:lang w:eastAsia="en-US"/>
        </w:rPr>
        <w:t>из</w:t>
      </w:r>
      <w:proofErr w:type="gramEnd"/>
      <w:r>
        <w:rPr>
          <w:rFonts w:ascii="Times New Roman" w:hAnsi="Times New Roman"/>
          <w:sz w:val="28"/>
          <w:szCs w:val="28"/>
          <w:lang w:eastAsia="en-US"/>
        </w:rPr>
        <w:t xml:space="preserve"> данной, в том числе обратные;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интерпретировать вычислительные результаты в задаче, исследовать полученное решение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изменять условие задач (количественные или качественные данные), исследовать измененное преобразованное;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разнообразные задачи «на части»;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владеть основными методами решения задач на смеси, сплавы, концентрации, использовать их в новых ситуациях по отношению к </w:t>
      </w:r>
      <w:proofErr w:type="gramStart"/>
      <w:r>
        <w:rPr>
          <w:rFonts w:ascii="Times New Roman" w:hAnsi="Times New Roman"/>
          <w:sz w:val="28"/>
          <w:szCs w:val="28"/>
        </w:rPr>
        <w:t>изученным</w:t>
      </w:r>
      <w:proofErr w:type="gramEnd"/>
      <w:r>
        <w:rPr>
          <w:rFonts w:ascii="Times New Roman" w:hAnsi="Times New Roman"/>
          <w:sz w:val="28"/>
          <w:szCs w:val="28"/>
        </w:rPr>
        <w:t xml:space="preserve"> в процессе обучения;</w:t>
      </w:r>
    </w:p>
    <w:p w:rsidR="00777D59" w:rsidRDefault="006821ED" w:rsidP="006821ED">
      <w:pPr>
        <w:numPr>
          <w:ilvl w:val="0"/>
          <w:numId w:val="18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решать задачи на проценты, в том числе, сложные проценты с обоснованием, используя разные способы;</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логические задачи разными способами, в том числе, с двумя блоками и с тремя блоками данных с помощью таблиц;</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несложные задачи по математической статистике;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lastRenderedPageBreak/>
        <w:t xml:space="preserve">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w:t>
      </w:r>
      <w:proofErr w:type="gramStart"/>
      <w:r>
        <w:rPr>
          <w:rFonts w:ascii="Times New Roman" w:hAnsi="Times New Roman"/>
          <w:sz w:val="28"/>
          <w:szCs w:val="28"/>
          <w:lang w:eastAsia="en-US"/>
        </w:rPr>
        <w:t>с</w:t>
      </w:r>
      <w:proofErr w:type="gramEnd"/>
      <w:r>
        <w:rPr>
          <w:rFonts w:ascii="Times New Roman" w:hAnsi="Times New Roman"/>
          <w:sz w:val="28"/>
          <w:szCs w:val="28"/>
          <w:lang w:eastAsia="en-US"/>
        </w:rPr>
        <w:t xml:space="preserve"> изученными ситуациях.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задачи на движение по реке, рассматривая разные системы отсчета;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конструировать задачные ситуации, приближенные к реальной действительности.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геометрическими понятиями при решении задач и проведении математических рассуждений;</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777D59" w:rsidRDefault="006821ED" w:rsidP="006821ED">
      <w:pPr>
        <w:pStyle w:val="a8"/>
        <w:numPr>
          <w:ilvl w:val="0"/>
          <w:numId w:val="6"/>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777D59" w:rsidRDefault="006821ED" w:rsidP="006821ED">
      <w:pPr>
        <w:pStyle w:val="a8"/>
        <w:numPr>
          <w:ilvl w:val="0"/>
          <w:numId w:val="6"/>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77D59" w:rsidRDefault="006821ED" w:rsidP="006821ED">
      <w:pPr>
        <w:pStyle w:val="a8"/>
        <w:numPr>
          <w:ilvl w:val="0"/>
          <w:numId w:val="6"/>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формулировать и доказывать геометрические утверждения.</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составлять с использованием свойств геометрических фигур математические модели </w:t>
      </w:r>
      <w:r>
        <w:rPr>
          <w:rStyle w:val="dash041e0431044b0447043d044b0439char1"/>
          <w:sz w:val="28"/>
          <w:szCs w:val="28"/>
        </w:rPr>
        <w:t xml:space="preserve">для решения задач практического характера и задач из </w:t>
      </w:r>
      <w:r>
        <w:rPr>
          <w:rStyle w:val="dash041e0431044b0447043d044b0439char1"/>
          <w:sz w:val="28"/>
          <w:szCs w:val="28"/>
        </w:rPr>
        <w:lastRenderedPageBreak/>
        <w:t>смежных дисциплин</w:t>
      </w:r>
      <w:r>
        <w:rPr>
          <w:rFonts w:ascii="Times New Roman" w:hAnsi="Times New Roman"/>
          <w:sz w:val="28"/>
          <w:szCs w:val="28"/>
        </w:rPr>
        <w:t>, исследовать полученные модели и интерпретировать результат.</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понятием отношения как метапредметным;</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roofErr w:type="gramEnd"/>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подобия и равенства фигур при решении задач.</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отношения для построения и исследования математических моделей объектов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w:t>
      </w:r>
      <w:proofErr w:type="gramEnd"/>
      <w:r>
        <w:rPr>
          <w:rFonts w:ascii="Times New Roman" w:hAnsi="Times New Roman"/>
          <w:sz w:val="28"/>
          <w:szCs w:val="28"/>
        </w:rPr>
        <w:t xml:space="preserve"> тригонометрии;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самостоятельно формулировать гипотезы и проверять их достоверность.</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формулами при решении задач в других учебных предметах и при проведении необходимых вычислений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Оперировать понятием набора элементов, определяющих геометрическую фигуру, </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набором методов построений циркулем и линейкой;</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проводить анализ и реализовывать этапы решения задач на построение.</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построения на местности;</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lastRenderedPageBreak/>
        <w:t>Преобразования</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движениями и преобразованиями как метапредметными понятиями;</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пользоваться свойствами движений и преобразований при решении задач.</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применять свойства движений и применять подобие для построений и вычислений.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векторным и координатным методом на плоскости для решения задач на вычисление и доказательства;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уравнения фигур для решения задач и самостоятельно составлять уравнения отдельных плоских фигур.</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понятия векторов и координат для решения задач по физике, географии и другим учебным предметам.</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pStyle w:val="a8"/>
        <w:numPr>
          <w:ilvl w:val="0"/>
          <w:numId w:val="19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777D59" w:rsidRDefault="006821ED" w:rsidP="006821ED">
      <w:pPr>
        <w:pStyle w:val="a"/>
        <w:numPr>
          <w:ilvl w:val="0"/>
          <w:numId w:val="19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рассматривать математику в контексте истории развития цивилизации и истории развития науки, 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 xml:space="preserve">Методы математики </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bCs/>
          <w:iCs/>
          <w:sz w:val="28"/>
          <w:szCs w:val="28"/>
        </w:rPr>
      </w:pPr>
      <w:r>
        <w:rPr>
          <w:rFonts w:ascii="Times New Roman" w:hAnsi="Times New Roman"/>
          <w:bCs/>
          <w:iCs/>
          <w:sz w:val="28"/>
          <w:szCs w:val="28"/>
        </w:rPr>
        <w:t>Владеть знаниями о различных методах обоснования и опровержения математических утверждений и самостоятельно применять их;</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b/>
          <w:iCs/>
          <w:sz w:val="28"/>
          <w:szCs w:val="28"/>
        </w:rPr>
      </w:pPr>
      <w:r>
        <w:rPr>
          <w:rFonts w:ascii="Times New Roman" w:hAnsi="Times New Roman"/>
          <w:sz w:val="28"/>
          <w:szCs w:val="28"/>
        </w:rPr>
        <w:t xml:space="preserve">владеть навыками анализа условия задачи и </w:t>
      </w:r>
      <w:proofErr w:type="gramStart"/>
      <w:r>
        <w:rPr>
          <w:rFonts w:ascii="Times New Roman" w:hAnsi="Times New Roman"/>
          <w:sz w:val="28"/>
          <w:szCs w:val="28"/>
        </w:rPr>
        <w:t>определения</w:t>
      </w:r>
      <w:proofErr w:type="gramEnd"/>
      <w:r>
        <w:rPr>
          <w:rFonts w:ascii="Times New Roman" w:hAnsi="Times New Roman"/>
          <w:sz w:val="28"/>
          <w:szCs w:val="28"/>
        </w:rPr>
        <w:t xml:space="preserve"> подходящих для решения задач изученных методов или их комбинаций</w:t>
      </w:r>
      <w:r>
        <w:rPr>
          <w:rFonts w:ascii="Times New Roman" w:hAnsi="Times New Roman"/>
          <w:bCs/>
          <w:iCs/>
          <w:sz w:val="28"/>
          <w:szCs w:val="28"/>
        </w:rPr>
        <w:t>;</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777D59" w:rsidRDefault="00777D59">
      <w:pPr>
        <w:rPr>
          <w:rFonts w:ascii="Times New Roman" w:hAnsi="Times New Roman"/>
        </w:rPr>
      </w:pPr>
    </w:p>
    <w:p w:rsidR="00777D59" w:rsidRDefault="006821ED">
      <w:pPr>
        <w:pStyle w:val="4"/>
        <w:ind w:left="1701"/>
      </w:pPr>
      <w:bookmarkStart w:id="90" w:name="_Toc409691639"/>
      <w:bookmarkStart w:id="91" w:name="_Toc410653962"/>
      <w:bookmarkStart w:id="92" w:name="_Toc31893401"/>
      <w:bookmarkStart w:id="93" w:name="_Toc31898618"/>
      <w:r>
        <w:t>1.2.5.9. Информатика</w:t>
      </w:r>
      <w:bookmarkEnd w:id="90"/>
      <w:bookmarkEnd w:id="91"/>
      <w:bookmarkEnd w:id="92"/>
      <w:bookmarkEnd w:id="93"/>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различать виды информации по способам ее восприятия человеком и по способам ее представления на материальных носителях;</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trike/>
          <w:sz w:val="28"/>
          <w:szCs w:val="28"/>
        </w:rPr>
      </w:pPr>
      <w:r>
        <w:rPr>
          <w:rFonts w:ascii="Times New Roman" w:hAnsi="Times New Roman"/>
          <w:sz w:val="28"/>
          <w:szCs w:val="28"/>
        </w:rPr>
        <w:t>раскрывать общие закономерности протекания информационных процессов в системах различной природы;</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средства ИКТ в соответствии с кругом выполняемых задач;</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узнает о назначении основных компонентов компьютера (процессора, оперативной памяти, внешней энергонезависимой памяти, устрой</w:t>
      </w:r>
      <w:proofErr w:type="gramStart"/>
      <w:r>
        <w:rPr>
          <w:rFonts w:ascii="Times New Roman" w:eastAsia="Times New Roman" w:hAnsi="Times New Roman"/>
          <w:sz w:val="28"/>
          <w:szCs w:val="28"/>
        </w:rPr>
        <w:t>ств вв</w:t>
      </w:r>
      <w:proofErr w:type="gramEnd"/>
      <w:r>
        <w:rPr>
          <w:rFonts w:ascii="Times New Roman" w:eastAsia="Times New Roman" w:hAnsi="Times New Roman"/>
          <w:sz w:val="28"/>
          <w:szCs w:val="28"/>
        </w:rPr>
        <w:t>ода-вывода), характеристиках этих устройств;</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определять качественные и количественные характеристики компонентов компьютера;</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 xml:space="preserve">узнает об истории и тенденциях развития компьютеров; о </w:t>
      </w:r>
      <w:proofErr w:type="gramStart"/>
      <w:r>
        <w:rPr>
          <w:rFonts w:ascii="Times New Roman" w:hAnsi="Times New Roman"/>
          <w:sz w:val="28"/>
          <w:szCs w:val="28"/>
        </w:rPr>
        <w:t>том</w:t>
      </w:r>
      <w:proofErr w:type="gramEnd"/>
      <w:r>
        <w:rPr>
          <w:rFonts w:ascii="Times New Roman" w:hAnsi="Times New Roman"/>
          <w:sz w:val="28"/>
          <w:szCs w:val="28"/>
        </w:rPr>
        <w:t xml:space="preserve"> как можно улучшить характеристики компьютеров; </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узнает о том, какие задачи решаются с помощью суперкомпьютеров.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5"/>
        </w:numPr>
        <w:tabs>
          <w:tab w:val="left" w:pos="940"/>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lastRenderedPageBreak/>
        <w:t xml:space="preserve">осознано подходить к выбору </w:t>
      </w:r>
      <w:proofErr w:type="gramStart"/>
      <w:r>
        <w:rPr>
          <w:rFonts w:ascii="Times New Roman" w:eastAsia="Times New Roman" w:hAnsi="Times New Roman"/>
          <w:i/>
          <w:sz w:val="28"/>
          <w:szCs w:val="28"/>
        </w:rPr>
        <w:t>ИКТ–средств</w:t>
      </w:r>
      <w:proofErr w:type="gramEnd"/>
      <w:r>
        <w:rPr>
          <w:rFonts w:ascii="Times New Roman" w:eastAsia="Times New Roman" w:hAnsi="Times New Roman"/>
          <w:i/>
          <w:sz w:val="28"/>
          <w:szCs w:val="28"/>
        </w:rPr>
        <w:t xml:space="preserve"> для своих учебных и иных целей;</w:t>
      </w:r>
    </w:p>
    <w:p w:rsidR="00777D59" w:rsidRDefault="006821ED" w:rsidP="006821ED">
      <w:pPr>
        <w:pStyle w:val="a8"/>
        <w:numPr>
          <w:ilvl w:val="0"/>
          <w:numId w:val="5"/>
        </w:numPr>
        <w:tabs>
          <w:tab w:val="left" w:pos="940"/>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узнать о физических ограничениях на значения характеристик компьютера.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кодировать и декодировать тексты по заданной кодовой таблице;</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hAnsi="Times New Roman"/>
          <w:sz w:val="28"/>
          <w:szCs w:val="28"/>
        </w:rPr>
      </w:pPr>
      <w:proofErr w:type="gramStart"/>
      <w:r>
        <w:rPr>
          <w:rFonts w:ascii="Times New Roman" w:eastAsia="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roofErr w:type="gramEnd"/>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длину кодовой последовательности по длине исходного текста и кодовой таблице равномерного кода;</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roofErr w:type="gramEnd"/>
    </w:p>
    <w:p w:rsidR="00777D59" w:rsidRDefault="006821ED" w:rsidP="006821ED">
      <w:pPr>
        <w:pStyle w:val="a8"/>
        <w:numPr>
          <w:ilvl w:val="0"/>
          <w:numId w:val="5"/>
        </w:numPr>
        <w:tabs>
          <w:tab w:val="left" w:pos="820"/>
          <w:tab w:val="left" w:pos="993"/>
          <w:tab w:val="left" w:pos="1960"/>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определять количество элементов </w:t>
      </w:r>
      <w:proofErr w:type="gramStart"/>
      <w:r>
        <w:rPr>
          <w:rFonts w:ascii="Times New Roman" w:eastAsia="Times New Roman" w:hAnsi="Times New Roman"/>
          <w:sz w:val="28"/>
          <w:szCs w:val="28"/>
        </w:rPr>
        <w:t>в</w:t>
      </w:r>
      <w:proofErr w:type="gramEnd"/>
      <w:r>
        <w:rPr>
          <w:rFonts w:ascii="Times New Roman" w:eastAsia="Times New Roman" w:hAnsi="Times New Roman"/>
          <w:sz w:val="28"/>
          <w:szCs w:val="28"/>
        </w:rPr>
        <w:t xml:space="preserve"> множествах, полученных из двух или трех базовых множеств с помощью операций объединения, пересечения и дополнения;</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roofErr w:type="gramEnd"/>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описывать граф с помощью матрицы смежности с указанием длин ребер (знание термина «матрица смежности» не обязательно);</w:t>
      </w:r>
    </w:p>
    <w:p w:rsidR="00777D59" w:rsidRDefault="006821ED" w:rsidP="006821ED">
      <w:pPr>
        <w:pStyle w:val="a8"/>
        <w:numPr>
          <w:ilvl w:val="0"/>
          <w:numId w:val="5"/>
        </w:numPr>
        <w:tabs>
          <w:tab w:val="left" w:pos="284"/>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познакомиться с двоичным кодированием текстов и с наиболее употребительными современными кодами;</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основные способы графического представления числовой информации, (графики, диаграммы).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тем, как информация (данные) представляется в современных компьютерах и робототехнических системах;</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познакомиться с примерами использования графов, деревьев и списков при описании реальных объектов и процессов;</w:t>
      </w:r>
    </w:p>
    <w:p w:rsidR="00777D59" w:rsidRDefault="006821ED" w:rsidP="006821ED">
      <w:pPr>
        <w:pStyle w:val="a8"/>
        <w:numPr>
          <w:ilvl w:val="0"/>
          <w:numId w:val="90"/>
        </w:numPr>
        <w:tabs>
          <w:tab w:val="left" w:pos="940"/>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777D59" w:rsidRDefault="006821ED" w:rsidP="006821ED">
      <w:pPr>
        <w:pStyle w:val="a8"/>
        <w:numPr>
          <w:ilvl w:val="0"/>
          <w:numId w:val="90"/>
        </w:numPr>
        <w:tabs>
          <w:tab w:val="left" w:pos="940"/>
        </w:tabs>
        <w:spacing w:line="360" w:lineRule="auto"/>
        <w:ind w:left="0" w:firstLine="709"/>
        <w:jc w:val="both"/>
        <w:rPr>
          <w:rFonts w:ascii="Times New Roman" w:hAnsi="Times New Roman"/>
          <w:i/>
          <w:sz w:val="28"/>
          <w:szCs w:val="28"/>
        </w:rPr>
      </w:pPr>
      <w:r>
        <w:rPr>
          <w:rFonts w:ascii="Times New Roman" w:hAnsi="Times New Roman"/>
          <w:i/>
          <w:sz w:val="28"/>
          <w:szCs w:val="28"/>
        </w:rPr>
        <w:t>узнать о наличии кодов, которые исправляют ошибки искажения, возникающие при передаче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составлять алгоритмы для решения учебных задач различных типов;</w:t>
      </w:r>
    </w:p>
    <w:p w:rsidR="00777D59" w:rsidRDefault="006821ED" w:rsidP="006821ED">
      <w:pPr>
        <w:pStyle w:val="a8"/>
        <w:numPr>
          <w:ilvl w:val="0"/>
          <w:numId w:val="55"/>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Pr>
          <w:rStyle w:val="dash0410005f0431005f0437005f0430005f0446005f0020005f0441005f043f005f0438005f0441005f043a005f0430005f005fchar1char1"/>
          <w:sz w:val="28"/>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777D59" w:rsidRDefault="006821ED" w:rsidP="006821ED">
      <w:pPr>
        <w:pStyle w:val="a8"/>
        <w:numPr>
          <w:ilvl w:val="0"/>
          <w:numId w:val="55"/>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Pr>
          <w:rStyle w:val="dash0410005f0431005f0437005f0430005f0446005f0020005f0441005f043f005f0438005f0441005f043a005f0430005f005fchar1char1"/>
          <w:sz w:val="28"/>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Style w:val="dash0410005f0431005f0437005f0430005f0446005f0020005f0441005f043f005f0438005f0441005f043a005f0430005f005fchar1char1"/>
          <w:sz w:val="28"/>
          <w:szCs w:val="28"/>
        </w:rPr>
        <w:t>определять результат выполнения заданного алгоритма или его фрагмента;</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выполнять без использования компьютера («вручную») несложные алгоритмы управления исполнителями и анализа числовых и текстовых данных, записанные на </w:t>
      </w:r>
      <w:proofErr w:type="gramStart"/>
      <w:r>
        <w:rPr>
          <w:rFonts w:ascii="Times New Roman" w:eastAsia="Times New Roman" w:hAnsi="Times New Roman"/>
          <w:sz w:val="28"/>
          <w:szCs w:val="28"/>
        </w:rPr>
        <w:t>конкретном</w:t>
      </w:r>
      <w:proofErr w:type="gramEnd"/>
      <w:r>
        <w:rPr>
          <w:rFonts w:ascii="Times New Roman" w:eastAsia="Times New Roman" w:hAnsi="Times New Roman"/>
          <w:sz w:val="28"/>
          <w:szCs w:val="28"/>
        </w:rPr>
        <w:t xml:space="preserve">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w:t>
      </w:r>
      <w:r>
        <w:rPr>
          <w:rFonts w:ascii="Times New Roman" w:eastAsia="Times New Roman" w:hAnsi="Times New Roman"/>
          <w:sz w:val="28"/>
          <w:szCs w:val="28"/>
        </w:rPr>
        <w:tab/>
        <w:t>программ на выбранном языке программирования; выполнять эти программы на компьютере;</w:t>
      </w:r>
    </w:p>
    <w:p w:rsidR="00777D59" w:rsidRDefault="006821ED" w:rsidP="006821ED">
      <w:pPr>
        <w:pStyle w:val="a8"/>
        <w:numPr>
          <w:ilvl w:val="0"/>
          <w:numId w:val="55"/>
        </w:numPr>
        <w:tabs>
          <w:tab w:val="left" w:pos="90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анализировать предложенный алгоритм, например, </w:t>
      </w:r>
      <w:proofErr w:type="gramStart"/>
      <w:r>
        <w:rPr>
          <w:rFonts w:ascii="Times New Roman" w:eastAsia="Times New Roman" w:hAnsi="Times New Roman"/>
          <w:sz w:val="28"/>
          <w:szCs w:val="28"/>
        </w:rPr>
        <w:t>определять какие результаты возможны</w:t>
      </w:r>
      <w:proofErr w:type="gramEnd"/>
      <w:r>
        <w:rPr>
          <w:rFonts w:ascii="Times New Roman" w:eastAsia="Times New Roman" w:hAnsi="Times New Roman"/>
          <w:sz w:val="28"/>
          <w:szCs w:val="28"/>
        </w:rPr>
        <w:t xml:space="preserve"> при заданном множестве исходных значений;</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использовать логические значения, операции и выражения с ними;</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записывать на выбранном языке программирования арифметические и логические выражения и вычислять их значения.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использованием в программах строковых величин и с операциями со строковыми величинами;</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 xml:space="preserve">создавать программы для решения задач, возникающих в процессе учебы и </w:t>
      </w:r>
      <w:proofErr w:type="gramStart"/>
      <w:r>
        <w:rPr>
          <w:rFonts w:ascii="Times New Roman" w:eastAsia="Times New Roman" w:hAnsi="Times New Roman"/>
          <w:i/>
          <w:sz w:val="28"/>
          <w:szCs w:val="28"/>
        </w:rPr>
        <w:t>вне</w:t>
      </w:r>
      <w:proofErr w:type="gramEnd"/>
      <w:r>
        <w:rPr>
          <w:rFonts w:ascii="Times New Roman" w:eastAsia="Times New Roman" w:hAnsi="Times New Roman"/>
          <w:i/>
          <w:sz w:val="28"/>
          <w:szCs w:val="28"/>
        </w:rPr>
        <w:t xml:space="preserve"> </w:t>
      </w:r>
      <w:proofErr w:type="gramStart"/>
      <w:r>
        <w:rPr>
          <w:rFonts w:ascii="Times New Roman" w:eastAsia="Times New Roman" w:hAnsi="Times New Roman"/>
          <w:i/>
          <w:sz w:val="28"/>
          <w:szCs w:val="28"/>
        </w:rPr>
        <w:t>ее</w:t>
      </w:r>
      <w:proofErr w:type="gramEnd"/>
      <w:r>
        <w:rPr>
          <w:rFonts w:ascii="Times New Roman" w:eastAsia="Times New Roman" w:hAnsi="Times New Roman"/>
          <w:i/>
          <w:sz w:val="28"/>
          <w:szCs w:val="28"/>
        </w:rPr>
        <w:t>;</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задачами обработки данных и алгоритмами их решения;</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lastRenderedPageBreak/>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классифицировать файлы по типу и иным параметрам;</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proofErr w:type="gramStart"/>
      <w:r>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roofErr w:type="gramEnd"/>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разбираться в иерархической структуре файловой системы;</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осуществлять поиск файлов средствами операционной системы;</w:t>
      </w:r>
    </w:p>
    <w:p w:rsidR="00777D59" w:rsidRDefault="006821ED" w:rsidP="006821ED">
      <w:pPr>
        <w:pStyle w:val="a8"/>
        <w:widowControl w:val="0"/>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777D59" w:rsidRDefault="006821ED" w:rsidP="006821ED">
      <w:pPr>
        <w:pStyle w:val="a8"/>
        <w:widowControl w:val="0"/>
        <w:numPr>
          <w:ilvl w:val="0"/>
          <w:numId w:val="60"/>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табличные (реляционные) базы данных, выполнять отбор строк таблицы, удовлетворяющих определенному условию;</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анализировать доменные имена компьютеров и адреса документов в Интернете;</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проводить поиск информации в сети Интернет по запросам с использованием логических операций.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овладеет (как результат применения программных систем и </w:t>
      </w:r>
      <w:proofErr w:type="gramStart"/>
      <w:r>
        <w:rPr>
          <w:rFonts w:ascii="Times New Roman" w:hAnsi="Times New Roman"/>
          <w:b/>
          <w:sz w:val="28"/>
          <w:szCs w:val="28"/>
        </w:rPr>
        <w:t>интернет-сервисов</w:t>
      </w:r>
      <w:proofErr w:type="gramEnd"/>
      <w:r>
        <w:rPr>
          <w:rFonts w:ascii="Times New Roman" w:hAnsi="Times New Roman"/>
          <w:b/>
          <w:sz w:val="28"/>
          <w:szCs w:val="28"/>
        </w:rPr>
        <w:t xml:space="preserve"> в данном курсе и во всем образовательном процессе):</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навыками работы с компьютером; знаниями, умениями и навыками, достаточными для работы с различными видами программных систем и </w:t>
      </w:r>
      <w:proofErr w:type="gramStart"/>
      <w:r>
        <w:rPr>
          <w:rFonts w:ascii="Times New Roman" w:eastAsia="Times New Roman" w:hAnsi="Times New Roman"/>
          <w:sz w:val="28"/>
          <w:szCs w:val="28"/>
        </w:rPr>
        <w:t>интернет-сервисов</w:t>
      </w:r>
      <w:proofErr w:type="gramEnd"/>
      <w:r>
        <w:rPr>
          <w:rFonts w:ascii="Times New Roman" w:eastAsia="Times New Roman" w:hAnsi="Times New Roman"/>
          <w:sz w:val="28"/>
          <w:szCs w:val="28"/>
        </w:rPr>
        <w:t xml:space="preserve">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различными формами представления данных (таблицы, диаграммы, графики и т. д.);</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приемами безопасной организации своего личного пространства данных с использованием индивидуальных накопителей данных, </w:t>
      </w:r>
      <w:proofErr w:type="gramStart"/>
      <w:r>
        <w:rPr>
          <w:rFonts w:ascii="Times New Roman" w:eastAsia="Times New Roman" w:hAnsi="Times New Roman"/>
          <w:sz w:val="28"/>
          <w:szCs w:val="28"/>
        </w:rPr>
        <w:t>интернет-сервисов</w:t>
      </w:r>
      <w:proofErr w:type="gramEnd"/>
      <w:r>
        <w:rPr>
          <w:rFonts w:ascii="Times New Roman" w:eastAsia="Times New Roman" w:hAnsi="Times New Roman"/>
          <w:sz w:val="28"/>
          <w:szCs w:val="28"/>
        </w:rPr>
        <w:t xml:space="preserve"> и т. п.;</w:t>
      </w:r>
    </w:p>
    <w:p w:rsidR="00777D59" w:rsidRDefault="006821ED" w:rsidP="006821ED">
      <w:pPr>
        <w:pStyle w:val="a8"/>
        <w:numPr>
          <w:ilvl w:val="0"/>
          <w:numId w:val="60"/>
        </w:numPr>
        <w:tabs>
          <w:tab w:val="left" w:pos="820"/>
          <w:tab w:val="left" w:pos="993"/>
        </w:tabs>
        <w:spacing w:line="360" w:lineRule="auto"/>
        <w:jc w:val="both"/>
        <w:rPr>
          <w:rFonts w:ascii="Times New Roman" w:hAnsi="Times New Roman"/>
          <w:sz w:val="28"/>
          <w:szCs w:val="28"/>
        </w:rPr>
      </w:pPr>
      <w:r>
        <w:rPr>
          <w:rFonts w:ascii="Times New Roman" w:eastAsia="Times New Roman" w:hAnsi="Times New Roman"/>
          <w:sz w:val="28"/>
          <w:szCs w:val="28"/>
        </w:rPr>
        <w:lastRenderedPageBreak/>
        <w:t>основами соблюдения норм информационной этики и права;</w:t>
      </w:r>
    </w:p>
    <w:p w:rsidR="00777D59" w:rsidRDefault="006821ED" w:rsidP="006821ED">
      <w:pPr>
        <w:pStyle w:val="a8"/>
        <w:numPr>
          <w:ilvl w:val="0"/>
          <w:numId w:val="60"/>
        </w:numPr>
        <w:tabs>
          <w:tab w:val="left" w:pos="780"/>
          <w:tab w:val="left" w:pos="993"/>
        </w:tabs>
        <w:spacing w:line="360" w:lineRule="auto"/>
        <w:jc w:val="both"/>
        <w:rPr>
          <w:rFonts w:ascii="Times New Roman" w:eastAsia="Times New Roman" w:hAnsi="Times New Roman"/>
          <w:w w:val="99"/>
          <w:sz w:val="28"/>
          <w:szCs w:val="28"/>
        </w:rPr>
      </w:pPr>
      <w:r>
        <w:rPr>
          <w:rFonts w:ascii="Times New Roman" w:eastAsia="Times New Roman" w:hAnsi="Times New Roman"/>
          <w:sz w:val="28"/>
          <w:szCs w:val="28"/>
        </w:rPr>
        <w:t xml:space="preserve">познакомится с программными средствами для работы с </w:t>
      </w:r>
      <w:r>
        <w:rPr>
          <w:rFonts w:ascii="Times New Roman" w:eastAsia="Times New Roman" w:hAnsi="Times New Roman"/>
          <w:w w:val="99"/>
          <w:sz w:val="28"/>
          <w:szCs w:val="28"/>
        </w:rPr>
        <w:t xml:space="preserve">аудиовизуальными </w:t>
      </w:r>
      <w:r>
        <w:rPr>
          <w:rFonts w:ascii="Times New Roman" w:eastAsia="Times New Roman" w:hAnsi="Times New Roman"/>
          <w:sz w:val="28"/>
          <w:szCs w:val="28"/>
        </w:rPr>
        <w:t xml:space="preserve">данными и соответствующим понятийным </w:t>
      </w:r>
      <w:r>
        <w:rPr>
          <w:rFonts w:ascii="Times New Roman" w:eastAsia="Times New Roman" w:hAnsi="Times New Roman"/>
          <w:w w:val="99"/>
          <w:sz w:val="28"/>
          <w:szCs w:val="28"/>
        </w:rPr>
        <w:t>аппаратом;</w:t>
      </w:r>
    </w:p>
    <w:p w:rsidR="00777D59" w:rsidRDefault="006821ED" w:rsidP="006821ED">
      <w:pPr>
        <w:pStyle w:val="a8"/>
        <w:numPr>
          <w:ilvl w:val="0"/>
          <w:numId w:val="60"/>
        </w:numPr>
        <w:tabs>
          <w:tab w:val="left" w:pos="820"/>
          <w:tab w:val="left" w:pos="993"/>
        </w:tabs>
        <w:spacing w:line="360" w:lineRule="auto"/>
        <w:jc w:val="both"/>
        <w:rPr>
          <w:rFonts w:ascii="Times New Roman" w:hAnsi="Times New Roman"/>
          <w:sz w:val="28"/>
          <w:szCs w:val="28"/>
        </w:rPr>
      </w:pPr>
      <w:r>
        <w:rPr>
          <w:rFonts w:ascii="Times New Roman" w:eastAsia="Times New Roman" w:hAnsi="Times New Roman"/>
          <w:sz w:val="28"/>
          <w:szCs w:val="28"/>
        </w:rPr>
        <w:t>узнает о дискретном представлен</w:t>
      </w:r>
      <w:proofErr w:type="gramStart"/>
      <w:r>
        <w:rPr>
          <w:rFonts w:ascii="Times New Roman" w:eastAsia="Times New Roman" w:hAnsi="Times New Roman"/>
          <w:sz w:val="28"/>
          <w:szCs w:val="28"/>
        </w:rPr>
        <w:t xml:space="preserve">ии </w:t>
      </w:r>
      <w:r>
        <w:rPr>
          <w:rFonts w:ascii="Times New Roman" w:eastAsia="Times New Roman" w:hAnsi="Times New Roman"/>
          <w:w w:val="99"/>
          <w:sz w:val="28"/>
          <w:szCs w:val="28"/>
        </w:rPr>
        <w:t>ау</w:t>
      </w:r>
      <w:proofErr w:type="gramEnd"/>
      <w:r>
        <w:rPr>
          <w:rFonts w:ascii="Times New Roman" w:eastAsia="Times New Roman" w:hAnsi="Times New Roman"/>
          <w:w w:val="99"/>
          <w:sz w:val="28"/>
          <w:szCs w:val="28"/>
        </w:rPr>
        <w:t>дио</w:t>
      </w:r>
      <w:r>
        <w:rPr>
          <w:rFonts w:ascii="Times New Roman" w:eastAsia="Times New Roman" w:hAnsi="Times New Roman"/>
          <w:sz w:val="28"/>
          <w:szCs w:val="28"/>
        </w:rPr>
        <w:t>визуальных данных.</w:t>
      </w:r>
    </w:p>
    <w:p w:rsidR="00777D59" w:rsidRDefault="006821ED">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(в данном курсе и иной учебной деятельности):</w:t>
      </w:r>
    </w:p>
    <w:p w:rsidR="00777D59" w:rsidRDefault="006821ED" w:rsidP="006821ED">
      <w:pPr>
        <w:pStyle w:val="a8"/>
        <w:numPr>
          <w:ilvl w:val="0"/>
          <w:numId w:val="126"/>
        </w:numPr>
        <w:tabs>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узнать о данных от датчиков, например, датчиков роботизированных устройств;</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использования математического моделирования в современном мире;</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том, что в сфере информатики и ИКТ существуют международные и национальные стандарты;</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структуре современных компьютеров и назначении их элементов;</w:t>
      </w:r>
    </w:p>
    <w:p w:rsidR="00777D59" w:rsidRDefault="006821ED" w:rsidP="006821ED">
      <w:pPr>
        <w:pStyle w:val="a8"/>
        <w:numPr>
          <w:ilvl w:val="0"/>
          <w:numId w:val="126"/>
        </w:numPr>
        <w:tabs>
          <w:tab w:val="left" w:pos="780"/>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 xml:space="preserve">получить представление об истории и тенденциях развития </w:t>
      </w:r>
      <w:r>
        <w:rPr>
          <w:rFonts w:ascii="Times New Roman" w:eastAsia="Times New Roman" w:hAnsi="Times New Roman"/>
          <w:i/>
          <w:w w:val="99"/>
          <w:sz w:val="28"/>
          <w:szCs w:val="28"/>
        </w:rPr>
        <w:t>ИКТ;</w:t>
      </w:r>
    </w:p>
    <w:p w:rsidR="00777D59" w:rsidRDefault="006821ED" w:rsidP="006821ED">
      <w:pPr>
        <w:pStyle w:val="a8"/>
        <w:numPr>
          <w:ilvl w:val="0"/>
          <w:numId w:val="126"/>
        </w:numPr>
        <w:tabs>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использования ИКТ в современном мире;</w:t>
      </w:r>
    </w:p>
    <w:p w:rsidR="00777D59" w:rsidRDefault="006821ED" w:rsidP="006821ED">
      <w:pPr>
        <w:pStyle w:val="a8"/>
        <w:numPr>
          <w:ilvl w:val="0"/>
          <w:numId w:val="126"/>
        </w:numPr>
        <w:tabs>
          <w:tab w:val="left" w:pos="94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rsidR="00777D59" w:rsidRDefault="00777D59">
      <w:pPr>
        <w:pStyle w:val="3"/>
        <w:spacing w:before="0" w:beforeAutospacing="0" w:after="0" w:afterAutospacing="0" w:line="360" w:lineRule="auto"/>
        <w:ind w:firstLine="709"/>
        <w:rPr>
          <w:szCs w:val="28"/>
        </w:rPr>
      </w:pPr>
      <w:bookmarkStart w:id="94" w:name="_Toc409691640"/>
    </w:p>
    <w:p w:rsidR="00777D59" w:rsidRDefault="006821ED">
      <w:pPr>
        <w:pStyle w:val="4"/>
        <w:ind w:left="1701"/>
      </w:pPr>
      <w:bookmarkStart w:id="95" w:name="_Toc410653963"/>
      <w:bookmarkStart w:id="96" w:name="_Toc31893402"/>
      <w:bookmarkStart w:id="97" w:name="_Toc31898619"/>
      <w:r>
        <w:t>1.2.5.10. Физика</w:t>
      </w:r>
      <w:bookmarkEnd w:id="94"/>
      <w:bookmarkEnd w:id="95"/>
      <w:bookmarkEnd w:id="96"/>
      <w:bookmarkEnd w:id="97"/>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соблюдать правила безопасности и охраны труда при работе с учебным и </w:t>
      </w:r>
      <w:r>
        <w:rPr>
          <w:rFonts w:ascii="Times New Roman" w:hAnsi="Times New Roman"/>
          <w:sz w:val="28"/>
          <w:szCs w:val="28"/>
        </w:rPr>
        <w:lastRenderedPageBreak/>
        <w:t>лабораторным оборудованием;</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роль эксперимента в получении научной информации;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roofErr w:type="gramEnd"/>
    </w:p>
    <w:p w:rsidR="00777D59" w:rsidRDefault="006821ED">
      <w:pPr>
        <w:tabs>
          <w:tab w:val="left" w:pos="851"/>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Примечание. Любая учебная программа должна обеспечивать овладение прямыми измерениями всех перечисленных физических величин.</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понимать принципы действия машин, приборов и технических </w:t>
      </w:r>
      <w:r>
        <w:rPr>
          <w:rFonts w:ascii="Times New Roman" w:hAnsi="Times New Roman"/>
          <w:sz w:val="28"/>
          <w:szCs w:val="28"/>
        </w:rPr>
        <w:lastRenderedPageBreak/>
        <w:t>устройств, условия их безопасного использования в повседневной жизни;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сравнивать точность измерения физических величин по величине их относительной погрешности при проведении прямых измерений;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Механические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w:t>
      </w:r>
      <w:proofErr w:type="gramEnd"/>
      <w:r>
        <w:rPr>
          <w:rFonts w:ascii="Times New Roman" w:hAnsi="Times New Roman"/>
          <w:sz w:val="28"/>
          <w:szCs w:val="28"/>
        </w:rPr>
        <w:t xml:space="preserve">, резонанс, волновое </w:t>
      </w:r>
      <w:r>
        <w:rPr>
          <w:rFonts w:ascii="Times New Roman" w:hAnsi="Times New Roman"/>
          <w:sz w:val="28"/>
          <w:szCs w:val="28"/>
        </w:rPr>
        <w:lastRenderedPageBreak/>
        <w:t>движение (звук);</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w:t>
      </w:r>
      <w:proofErr w:type="gramEnd"/>
      <w:r>
        <w:rPr>
          <w:rFonts w:ascii="Times New Roman" w:hAnsi="Times New Roman"/>
          <w:sz w:val="28"/>
          <w:szCs w:val="28"/>
        </w:rPr>
        <w:t xml:space="preserve">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материальная точка, инерциальная система отсчета;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w:t>
      </w:r>
      <w:proofErr w:type="gramEnd"/>
      <w:r>
        <w:rPr>
          <w:rFonts w:ascii="Times New Roman" w:hAnsi="Times New Roman"/>
          <w:sz w:val="28"/>
          <w:szCs w:val="28"/>
        </w:rPr>
        <w:t xml:space="preserve">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proofErr w:type="gramStart"/>
      <w:r>
        <w:rPr>
          <w:rFonts w:ascii="Times New Roman" w:hAnsi="Times New Roman"/>
          <w:i/>
          <w:sz w:val="28"/>
          <w:szCs w:val="28"/>
        </w:rPr>
        <w:t xml:space="preserve">использовать знания о механических явлениях в повседневной жизни для </w:t>
      </w:r>
      <w:r>
        <w:rPr>
          <w:rFonts w:ascii="Times New Roman" w:hAnsi="Times New Roman"/>
          <w:i/>
          <w:sz w:val="28"/>
          <w:szCs w:val="28"/>
        </w:rPr>
        <w:lastRenderedPageBreak/>
        <w:t>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roofErr w:type="gramEnd"/>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Тепловые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w:t>
      </w:r>
      <w:proofErr w:type="gramStart"/>
      <w:r>
        <w:rPr>
          <w:rFonts w:ascii="Times New Roman" w:hAnsi="Times New Roman"/>
          <w:sz w:val="28"/>
          <w:szCs w:val="28"/>
        </w:rPr>
        <w:t>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roofErr w:type="gramEnd"/>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roofErr w:type="gramEnd"/>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lastRenderedPageBreak/>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практического использования физических знаний о тепловых явлениях;</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w:t>
      </w:r>
      <w:proofErr w:type="gramEnd"/>
      <w:r>
        <w:rPr>
          <w:rFonts w:ascii="Times New Roman" w:hAnsi="Times New Roman"/>
          <w:sz w:val="28"/>
          <w:szCs w:val="28"/>
        </w:rPr>
        <w:t xml:space="preserve"> физической величины.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использовать знания </w:t>
      </w:r>
      <w:proofErr w:type="gramStart"/>
      <w:r>
        <w:rPr>
          <w:rFonts w:ascii="Times New Roman" w:hAnsi="Times New Roman"/>
          <w:i/>
          <w:sz w:val="28"/>
          <w:szCs w:val="28"/>
        </w:rPr>
        <w:t>о тепловых явлениях в повседневной жизни для обеспечения безопасности при обращении с приборами</w:t>
      </w:r>
      <w:proofErr w:type="gramEnd"/>
      <w:r>
        <w:rPr>
          <w:rFonts w:ascii="Times New Roman" w:hAnsi="Times New Roman"/>
          <w:i/>
          <w:sz w:val="28"/>
          <w:szCs w:val="28"/>
        </w:rPr>
        <w:t xml:space="preserve">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Электрические и магнитные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 xml:space="preserve">распознавать электромагнитные явления и объяснять на основе имеющихся знаний основные свойства или условия протекания этих явлений: </w:t>
      </w:r>
      <w:r>
        <w:rPr>
          <w:rFonts w:ascii="Times New Roman" w:hAnsi="Times New Roman"/>
          <w:sz w:val="28"/>
          <w:szCs w:val="28"/>
        </w:rPr>
        <w:lastRenderedPageBreak/>
        <w:t>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w:t>
      </w:r>
      <w:proofErr w:type="gramEnd"/>
      <w:r>
        <w:rPr>
          <w:rFonts w:ascii="Times New Roman" w:hAnsi="Times New Roman"/>
          <w:sz w:val="28"/>
          <w:szCs w:val="28"/>
        </w:rPr>
        <w:t xml:space="preserve"> света.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оптические схемы для построения изображений в плоском зеркале и собирающей линзе.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w:t>
      </w:r>
      <w:proofErr w:type="gramStart"/>
      <w:r>
        <w:rPr>
          <w:rFonts w:ascii="Times New Roman" w:hAnsi="Times New Roman"/>
          <w:sz w:val="28"/>
          <w:szCs w:val="28"/>
        </w:rPr>
        <w:t>описании</w:t>
      </w:r>
      <w:proofErr w:type="gramEnd"/>
      <w:r>
        <w:rPr>
          <w:rFonts w:ascii="Times New Roman" w:hAnsi="Times New Roman"/>
          <w:sz w:val="28"/>
          <w:szCs w:val="28"/>
        </w:rPr>
        <w:t xml:space="preserve">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w:t>
      </w:r>
      <w:proofErr w:type="gramStart"/>
      <w:r>
        <w:rPr>
          <w:rFonts w:ascii="Times New Roman" w:hAnsi="Times New Roman"/>
          <w:sz w:val="28"/>
          <w:szCs w:val="28"/>
        </w:rPr>
        <w:t>Джоуля-Ленца</w:t>
      </w:r>
      <w:proofErr w:type="gramEnd"/>
      <w:r>
        <w:rPr>
          <w:rFonts w:ascii="Times New Roman" w:hAnsi="Times New Roman"/>
          <w:sz w:val="28"/>
          <w:szCs w:val="28"/>
        </w:rPr>
        <w:t>,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приводить примеры практического использования физических знаний </w:t>
      </w:r>
      <w:proofErr w:type="gramStart"/>
      <w:r>
        <w:rPr>
          <w:rFonts w:ascii="Times New Roman" w:hAnsi="Times New Roman"/>
          <w:sz w:val="28"/>
          <w:szCs w:val="28"/>
        </w:rPr>
        <w:t>о</w:t>
      </w:r>
      <w:proofErr w:type="gramEnd"/>
      <w:r>
        <w:rPr>
          <w:rFonts w:ascii="Times New Roman" w:hAnsi="Times New Roman"/>
          <w:sz w:val="28"/>
          <w:szCs w:val="28"/>
        </w:rPr>
        <w:t xml:space="preserve"> электромагнитных явлениях</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 xml:space="preserve">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w:t>
      </w:r>
      <w:r>
        <w:rPr>
          <w:rFonts w:ascii="Times New Roman" w:hAnsi="Times New Roman"/>
          <w:sz w:val="28"/>
          <w:szCs w:val="28"/>
        </w:rPr>
        <w:lastRenderedPageBreak/>
        <w:t>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w:t>
      </w:r>
      <w:proofErr w:type="gramEnd"/>
      <w:r>
        <w:rPr>
          <w:rFonts w:ascii="Times New Roman" w:hAnsi="Times New Roman"/>
          <w:sz w:val="28"/>
          <w:szCs w:val="28"/>
        </w:rPr>
        <w:t xml:space="preserve"> </w:t>
      </w:r>
      <w:proofErr w:type="gramStart"/>
      <w:r>
        <w:rPr>
          <w:rFonts w:ascii="Times New Roman" w:hAnsi="Times New Roman"/>
          <w:sz w:val="28"/>
          <w:szCs w:val="28"/>
        </w:rPr>
        <w:t>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roofErr w:type="gramEnd"/>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использовать знания </w:t>
      </w:r>
      <w:proofErr w:type="gramStart"/>
      <w:r>
        <w:rPr>
          <w:rFonts w:ascii="Times New Roman" w:hAnsi="Times New Roman"/>
          <w:i/>
          <w:sz w:val="28"/>
          <w:szCs w:val="28"/>
        </w:rPr>
        <w:t>об электромагнитных явлениях в повседневной жизни для обеспечения безопасности при обращении с приборами</w:t>
      </w:r>
      <w:proofErr w:type="gramEnd"/>
      <w:r>
        <w:rPr>
          <w:rFonts w:ascii="Times New Roman" w:hAnsi="Times New Roman"/>
          <w:i/>
          <w:sz w:val="28"/>
          <w:szCs w:val="28"/>
        </w:rPr>
        <w:t xml:space="preserve">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w:t>
      </w:r>
      <w:proofErr w:type="gramStart"/>
      <w:r>
        <w:rPr>
          <w:rFonts w:ascii="Times New Roman" w:hAnsi="Times New Roman"/>
          <w:i/>
          <w:sz w:val="28"/>
          <w:szCs w:val="28"/>
        </w:rPr>
        <w:t>Джоуля-Ленца</w:t>
      </w:r>
      <w:proofErr w:type="gramEnd"/>
      <w:r>
        <w:rPr>
          <w:rFonts w:ascii="Times New Roman" w:hAnsi="Times New Roman"/>
          <w:i/>
          <w:sz w:val="28"/>
          <w:szCs w:val="28"/>
        </w:rPr>
        <w:t xml:space="preserve"> и др.);</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Квантовые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w:t>
      </w:r>
      <w:proofErr w:type="gramStart"/>
      <w:r>
        <w:rPr>
          <w:rFonts w:ascii="Times New Roman" w:hAnsi="Times New Roman"/>
          <w:sz w:val="28"/>
          <w:szCs w:val="28"/>
        </w:rPr>
        <w:t>γ-</w:t>
      </w:r>
      <w:proofErr w:type="gramEnd"/>
      <w:r>
        <w:rPr>
          <w:rFonts w:ascii="Times New Roman" w:hAnsi="Times New Roman"/>
          <w:sz w:val="28"/>
          <w:szCs w:val="28"/>
        </w:rPr>
        <w:t>излучения, возникновение линейчатого спектра излучения атома;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w:t>
      </w:r>
      <w:r>
        <w:rPr>
          <w:rFonts w:ascii="Times New Roman" w:hAnsi="Times New Roman"/>
          <w:sz w:val="28"/>
          <w:szCs w:val="28"/>
        </w:rPr>
        <w:lastRenderedPageBreak/>
        <w:t>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планетарной модели атома, нуклонной модели атомного ядра;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777D59" w:rsidRDefault="006821ED">
      <w:pPr>
        <w:tabs>
          <w:tab w:val="left" w:pos="709"/>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соотносить энергию связи атомных ядер с дефектом массы;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Элементы астрономии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различия между гелиоцентрической и геоцентрической системами мира;</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lastRenderedPageBreak/>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основные характеристики звезд (размер, цвет, температура) соотносить цвет звезды с ее температурой;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гипотезы о происхождении Солнечной системы.</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98" w:name="_Toc409691641"/>
      <w:bookmarkStart w:id="99" w:name="_Toc410653964"/>
      <w:bookmarkStart w:id="100" w:name="_Toc31893403"/>
      <w:bookmarkStart w:id="101" w:name="_Toc31898620"/>
      <w:r>
        <w:t>1.2.5.11. Биология</w:t>
      </w:r>
      <w:bookmarkEnd w:id="98"/>
      <w:bookmarkEnd w:id="99"/>
      <w:bookmarkEnd w:id="100"/>
      <w:bookmarkEnd w:id="101"/>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 результате изучения курса биологии в основной школе: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Выпускник </w:t>
      </w:r>
      <w:r>
        <w:rPr>
          <w:rFonts w:ascii="Times New Roman" w:hAnsi="Times New Roman"/>
          <w:b/>
          <w:sz w:val="28"/>
          <w:szCs w:val="28"/>
        </w:rPr>
        <w:t xml:space="preserve">научится </w:t>
      </w:r>
      <w:r>
        <w:rPr>
          <w:rFonts w:ascii="Times New Roman" w:hAnsi="Times New Roman"/>
          <w:bCs/>
          <w:sz w:val="28"/>
          <w:szCs w:val="28"/>
        </w:rPr>
        <w:t xml:space="preserve">пользоваться научными методами для распознания биологических проблем; </w:t>
      </w:r>
      <w:r>
        <w:rPr>
          <w:rFonts w:ascii="Times New Roman" w:hAnsi="Times New Roman"/>
          <w:sz w:val="28"/>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Выпускник</w:t>
      </w:r>
      <w:r>
        <w:rPr>
          <w:rFonts w:ascii="Times New Roman" w:hAnsi="Times New Roman"/>
          <w:b/>
          <w:sz w:val="28"/>
          <w:szCs w:val="28"/>
        </w:rPr>
        <w:t xml:space="preserve"> </w:t>
      </w:r>
      <w:r>
        <w:rPr>
          <w:rFonts w:ascii="Times New Roman" w:hAnsi="Times New Roman"/>
          <w:sz w:val="28"/>
          <w:szCs w:val="28"/>
        </w:rPr>
        <w:t>овладеет</w:t>
      </w:r>
      <w:r>
        <w:rPr>
          <w:rFonts w:ascii="Times New Roman" w:hAnsi="Times New Roman"/>
          <w:b/>
          <w:sz w:val="28"/>
          <w:szCs w:val="28"/>
        </w:rPr>
        <w:t xml:space="preserve"> </w:t>
      </w:r>
      <w:r>
        <w:rPr>
          <w:rFonts w:ascii="Times New Roman" w:hAnsi="Times New Roman"/>
          <w:sz w:val="28"/>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777D59" w:rsidRDefault="006821ED">
      <w:pPr>
        <w:autoSpaceDE w:val="0"/>
        <w:autoSpaceDN w:val="0"/>
        <w:adjustRightInd w:val="0"/>
        <w:spacing w:after="0" w:line="360" w:lineRule="auto"/>
        <w:ind w:firstLine="709"/>
        <w:jc w:val="both"/>
        <w:rPr>
          <w:rFonts w:ascii="Times New Roman" w:hAnsi="Times New Roman"/>
          <w:iCs/>
          <w:sz w:val="28"/>
          <w:szCs w:val="28"/>
        </w:rPr>
      </w:pPr>
      <w:r>
        <w:rPr>
          <w:rFonts w:ascii="Times New Roman" w:hAnsi="Times New Roman"/>
          <w:iCs/>
          <w:sz w:val="28"/>
          <w:szCs w:val="28"/>
        </w:rPr>
        <w:t>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осознанно использовать знания основных правил поведения в природе и основ здорового образа жизни в быту;</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pPr>
        <w:tabs>
          <w:tab w:val="center" w:pos="4904"/>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Живые организмы</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родства различных таксонов растений, животных, грибов и бактерий;</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различий растений, животных, грибов и бактерий;</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биологии в практической деятельности людей; роль различных организмов в жизни человека;</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примеры и раскрывать сущность приспособленности организмов к среде обитания;</w:t>
      </w:r>
    </w:p>
    <w:p w:rsidR="00777D59" w:rsidRDefault="006821ED" w:rsidP="006821ED">
      <w:pPr>
        <w:widowControl w:val="0"/>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аргументировать основные правила поведения в природе;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и оценивать последствия деятельности человека в природе;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Pr>
          <w:rFonts w:ascii="Times New Roman" w:hAnsi="Times New Roman"/>
          <w:i/>
          <w:iCs/>
          <w:sz w:val="28"/>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6821ED">
      <w:pPr>
        <w:autoSpaceDE w:val="0"/>
        <w:autoSpaceDN w:val="0"/>
        <w:adjustRightInd w:val="0"/>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Человек и его здоровье</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взаимосвязи человека и окружающей среды, родства человека с животными;</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отличий человека от животных;</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эволюцию вида Человек разумный на примерах сопоставления биологических объектов и других материальных артефактов;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roofErr w:type="gramEnd"/>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аргументировать основные принципы здорового образа жизни, рациональной организации труда и отдыха;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и оценивать влияние факторов риска на здоровье человека;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оказания первой помощи;</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собственному здоровью и здоровью других людей;</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Общие биологические закономерности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аргументировать, приводить доказательства необходимости защиты окружающей среды;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зависимости здоровья человека от состояния окружающей среды;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сравнивать биологические объекты, процессы; делать выводы и умозаключения на основе сравнения;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органов и систем органов;</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Pr>
          <w:rFonts w:ascii="Times New Roman" w:hAnsi="Times New Roman"/>
          <w:i/>
          <w:sz w:val="28"/>
          <w:szCs w:val="28"/>
        </w:rPr>
        <w:t>понимать экологические проблемы, возникающие в условиях нерационального природопользования, и пути решения этих проблем</w:t>
      </w:r>
      <w:r>
        <w:rPr>
          <w:rFonts w:ascii="Times New Roman" w:hAnsi="Times New Roman"/>
          <w:i/>
          <w:iCs/>
          <w:sz w:val="28"/>
          <w:szCs w:val="28"/>
        </w:rPr>
        <w:t>;</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102" w:name="_Toc409691642"/>
      <w:bookmarkStart w:id="103" w:name="_Toc410653965"/>
      <w:bookmarkStart w:id="104" w:name="_Toc31893404"/>
      <w:bookmarkStart w:id="105" w:name="_Toc31898621"/>
      <w:r>
        <w:t>1.2.5.12. Химия</w:t>
      </w:r>
      <w:bookmarkEnd w:id="102"/>
      <w:bookmarkEnd w:id="103"/>
      <w:bookmarkEnd w:id="104"/>
      <w:bookmarkEnd w:id="105"/>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научится: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основные методы познания: наблюдение, измерение, эксперимент;</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описывать свойства твердых, жидких, газообразных веществ, выделяя их существенные признаки;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законов сохранения массы веществ, постоянства состава, атомно-молекулярной теории;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химические и физические явления;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химические элементы;</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состав веществ по их формулам;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валентность атома элемента в соединениях;</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тип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признаки и условия протекания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выявлять признаки, свидетельствующие о протекании химической реакции при выполнении химического опыта;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формулы бинарных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безопасной работы при проведении опытов;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лабораторным оборудованием и посудой;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относительную молекулярную и молярную массы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массовую долю химического элемента по формуле соединения;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количество, объем или массу вещества по количеству, объему, массе реагентов или продуктов реакции;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простых веществ: кислорода и водорода;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получать, собирать кислород и водород;</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газообразные вещества: кислород, водород;</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закона Авогадро;</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«тепловой эффект реакции», «молярный объем»;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воды;</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понятия «раствор»;</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массовую долю растворенного вещества в растворе;</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приготовлять растворы с определенной массовой долей растворенного вещества;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соединения изученных классов неорганических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основных классов неорганических веществ: оксидов, кислот, оснований, солей;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принадлежность веществ к определенному классу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формулы неорганических соединений изученных классов;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опыты, подтверждающие химические свойства изученных классов неорганических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растворы кислот и щелочей по изменению окраски индикатора;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классами неорганических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Периодического закона Д.И. 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w:t>
      </w:r>
      <w:r>
        <w:rPr>
          <w:rFonts w:ascii="Times New Roman" w:hAnsi="Times New Roman"/>
        </w:rPr>
        <w:t> </w:t>
      </w:r>
      <w:r>
        <w:rPr>
          <w:rFonts w:ascii="Times New Roman" w:hAnsi="Times New Roman"/>
          <w:sz w:val="28"/>
          <w:szCs w:val="28"/>
        </w:rPr>
        <w:t>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закономерности изменения строения атомов, свойств элементов в пределах малых периодов и главных подгрупп;</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схемы строения атомов первых 20 элементов периодической системы Д.И. 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«химическая связь», «электроотрицательность»;</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зависимость физических свойств веществ от типа кристаллической решетки;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вид химической связи в неорганических соединениях;</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изображать схемы строения молекул веществ, образованных разными видами химических связей;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roofErr w:type="gramEnd"/>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степень окисления атома элемента в соединении;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теории электролитической диссоциации;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электролитической диссоциации кислот, щелочей, солей;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сущность процесса электролитической диссоциации и реакций ионного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полные и сокращенные ионные уравнения реакции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возможность протекания реакций ионного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реакции, подтверждающие качественный состав различных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окислитель и восстановитель;</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окислительно-восстановительных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факторы, влияющие на скорость химической реакции;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химические реакции по различным признакам;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составом, строением и свойствами неметаллов;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газообразные вещества: углекислый газ и аммиак;</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составом, строением и свойствами металлов;</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proofErr w:type="gramStart"/>
      <w:r>
        <w:rPr>
          <w:rFonts w:ascii="Times New Roman"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roofErr w:type="gramEnd"/>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влияние химического загрязнения окружающей среды на организм человека;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грамотно обращаться с веществами в повседневной жизни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Выпускник получит возможность научиться:</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молекулярные и полные ионные уравнения по сокращенным ионным уравнениям;</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приобретенные знания для экологически грамотного поведения в окружающей среде;</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объективно оценивать информацию о веществах и химических процессах;</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критически относиться к псевдонаучной информации, недобросовестной рекламе в средствах массовой информации;</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значение теоретических знаний по химии для практической деятельности человека;</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777D59" w:rsidRDefault="00777D59">
      <w:pPr>
        <w:autoSpaceDE w:val="0"/>
        <w:autoSpaceDN w:val="0"/>
        <w:adjustRightInd w:val="0"/>
        <w:spacing w:after="0" w:line="360" w:lineRule="auto"/>
        <w:ind w:firstLine="709"/>
        <w:jc w:val="both"/>
        <w:rPr>
          <w:rFonts w:ascii="Times New Roman" w:hAnsi="Times New Roman"/>
          <w:sz w:val="28"/>
          <w:szCs w:val="28"/>
        </w:rPr>
      </w:pPr>
    </w:p>
    <w:p w:rsidR="00777D59" w:rsidRDefault="006821ED">
      <w:pPr>
        <w:pStyle w:val="4"/>
        <w:ind w:left="1701"/>
      </w:pPr>
      <w:bookmarkStart w:id="106" w:name="_Toc409691643"/>
      <w:bookmarkStart w:id="107" w:name="_Toc410653966"/>
      <w:bookmarkStart w:id="108" w:name="_Toc31893405"/>
      <w:bookmarkStart w:id="109" w:name="_Toc31898622"/>
      <w:r>
        <w:t>1.2.5.13. Изобразительное искусство</w:t>
      </w:r>
      <w:bookmarkEnd w:id="106"/>
      <w:bookmarkEnd w:id="107"/>
      <w:bookmarkEnd w:id="108"/>
      <w:bookmarkEnd w:id="109"/>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научится: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раскрывать смысл народных праздников и обрядов и их отражение в народном искусстве и в современной жизни; </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эскизы декоративного убранства русской избы;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цветовую композицию внутреннего убранства избы;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специфику образного языка декоративно-прикладного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самостоятельные варианты орнаментального построения вышивки с опорой на народные традиции;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эскизы народного праздничного костюма, его отдельных элементов в цветовом решении;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основы народного орнамента; создавать орнаменты на основе народных традиций;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виды и материалы декоративно-прикладного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национальные особенности русского орнамента и орнаментов других народов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несколько народных художественных промыслов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объяснять разницу между предметом изображения, сюжетом и содержанием изображения;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композиционным навыкам работы, чувству ритма, работе с различными художественными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образы, используя все выразительные возможности художественных материалов;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простым навыкам изображения с помощью пятна и тональных отношений;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навыку плоскостного силуэтного изображения обычных, простых предметов (кухонная утварь);</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линейные изображения геометрических тел и натюрморт с натуры из геометрических тел;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строить изображения простых предметов по правилам линейной перспективы;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передавать с помощью света характер формы и эмоциональное напряжение в композиции натюрморта;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выполнения графического натюрморта и гравюры наклейками на картоне;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выражать цветом в натюрморте собственное настроение и переживания;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перспективу в практической творческой работе;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перспективных сокращений в зарисовках наблюдаемого;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создания пейзажных зарисовок;</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понятия: пространство, ракурс, воздушная перспектива;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работы на пленэре;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композиции, наблюдательной перспективы и ритмической организации плоскости изображения;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основные средства художественной выразительности в изобразительном искусстве (линия, пятно, тон, цвет, форма, перспектива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понятия: эпический пейзаж, романтический пейзаж, пейзаж настроения, пленэр, импрессионизм;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виды портрета;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и характеризовать основы изображения головы человека;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навыками работы с доступными скульптурными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материалы в работе над портретом;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образные возможности освещения в портрете;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схематического построения головы человека в рисунке;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выдающихся русских и зарубежных художников - портретистов и определять их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передачи в плоскостном изображении простых движений фигуры человека;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понимания особенностей восприятия скульптурного образа;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лепки и работы с пластилином или глиной;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объяснять понятия «тема», «содержание», «сюжет» в произведениях станковой живописи;</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изобразительным и композиционным навыкам в процессе работы над эскизом;</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объяснять понятия «тематическая картина», «станковая живопись»;</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перечислять и характеризовать основные жанры сюжетн</w:t>
      </w:r>
      <w:proofErr w:type="gramStart"/>
      <w:r>
        <w:rPr>
          <w:rFonts w:ascii="Times New Roman" w:hAnsi="Times New Roman"/>
          <w:sz w:val="28"/>
          <w:szCs w:val="28"/>
        </w:rPr>
        <w:t>о-</w:t>
      </w:r>
      <w:proofErr w:type="gramEnd"/>
      <w:r>
        <w:rPr>
          <w:rFonts w:ascii="Times New Roman" w:hAnsi="Times New Roman"/>
          <w:sz w:val="28"/>
          <w:szCs w:val="28"/>
        </w:rPr>
        <w:t xml:space="preserve"> тематической картины;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несколько классических произведений и называть имена великих русских мастеров исторической картины;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значение тематической картины XIX века в развитии русской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нескольких известных художников объединения «Мир искусства» и их наиболее известные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по разработке и созданию изобразительного образа на выбранный исторический сюжет;</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творческому опыту по разработке художественного проекта </w:t>
      </w:r>
      <w:proofErr w:type="gramStart"/>
      <w:r>
        <w:rPr>
          <w:rFonts w:ascii="Times New Roman" w:hAnsi="Times New Roman"/>
          <w:sz w:val="28"/>
          <w:szCs w:val="28"/>
        </w:rPr>
        <w:t>–р</w:t>
      </w:r>
      <w:proofErr w:type="gramEnd"/>
      <w:r>
        <w:rPr>
          <w:rFonts w:ascii="Times New Roman" w:hAnsi="Times New Roman"/>
          <w:sz w:val="28"/>
          <w:szCs w:val="28"/>
        </w:rPr>
        <w:t>азработки композиции на историческую тему;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создания композиции на основе библейских сюжетов;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великих европейских и русских художников, творивших на библейские темы;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произведения великих европейских и русских художников на библейские темы;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роль монументальных памятников в жизни общества;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об особенностях художественного образа советского народа в годы Великой Отечественной войны;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описывать и характеризовать выдающиеся монументальные памятники и ансамбли, посвященные Великой Отечественной войне;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лепки памятника, посвященного значимому историческому событию или историческому герою;</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художественно-выразительные средства произведений изобразительного искусства XX 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культуре зрительского восприятия;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временные и пространственные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разницу между реальностью и художественным образом;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об искусстве иллюстрации и творчестве известных иллюстраторов книг. И.Я. Билибин. В.А. Милашевский. В.А. Фаворский;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иллюстрирования и навыкам работы графическими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собирать необходимый материал для иллюстрирования (характер одежды героев, характер построек и помещений, характерные детали быта и т.д.);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об анималистическом жанре изобразительного искусства и творчестве художников-анималистов;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творчества по созданию стилизованных образов животных;</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систематизировать и характеризовать основные этапы развития и истории архитектуры и дизайна;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объект и пространство в конструктивных видах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сочетание различных объемов в здании;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понимать единство </w:t>
      </w:r>
      <w:proofErr w:type="gramStart"/>
      <w:r>
        <w:rPr>
          <w:rFonts w:ascii="Times New Roman" w:hAnsi="Times New Roman"/>
          <w:sz w:val="28"/>
          <w:szCs w:val="28"/>
        </w:rPr>
        <w:t>художественного</w:t>
      </w:r>
      <w:proofErr w:type="gramEnd"/>
      <w:r>
        <w:rPr>
          <w:rFonts w:ascii="Times New Roman" w:hAnsi="Times New Roman"/>
          <w:sz w:val="28"/>
          <w:szCs w:val="28"/>
        </w:rPr>
        <w:t xml:space="preserve"> и функционального в вещи, форму и материал;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иметь общее представление и рассказывать об особенностях архитектурно-художественных стилей разных эпох;</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тенденции и перспективы развития современной архитектуры;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образно-стилевой язык архитектуры прошлого;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 различать малые формы архитектуры и дизайна в пространстве городской среды;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плоскостную композицию как возможное схематическое изображение объемов при взгляде на них сверху;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осознавать чертеж как плоскостное изображение объемов, когда точка – вертикаль, круг – цилиндр, шар и т. 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в создаваемых пространственных композициях доминантный объект и вспомогательные соединительные элементы;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навыки формообразования, использования объемов в дизайне и архитектуре (макеты из бумаги, картона, пластилина);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композиционные макеты объектов на предметной плоскости и в пространстве;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создавать практические творческие композиции в технике коллажа, </w:t>
      </w:r>
      <w:proofErr w:type="gramStart"/>
      <w:r>
        <w:rPr>
          <w:rFonts w:ascii="Times New Roman" w:hAnsi="Times New Roman"/>
          <w:sz w:val="28"/>
          <w:szCs w:val="28"/>
        </w:rPr>
        <w:t>дизайн-проектов</w:t>
      </w:r>
      <w:proofErr w:type="gramEnd"/>
      <w:r>
        <w:rPr>
          <w:rFonts w:ascii="Times New Roman" w:hAnsi="Times New Roman"/>
          <w:sz w:val="28"/>
          <w:szCs w:val="28"/>
        </w:rPr>
        <w:t>;</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приобретать общее представление о традициях ландшафтно-парковой архитектуры;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основные школы садово-паркового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основы краткой истории русской усадебной культуры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 раскрывать смысл основ искусства флористики;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основы краткой истории костюма;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 раскрывать смысл композиционно-конструктивных принципов дизайна одежды;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навыки сочинения объемно-пространственной композиции в формировании букета по принципам икэбаны;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отражать в эскизном проекте дизайна сада образно-архитектурный композиционный замысел;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памятники архитектуры Древнего Киева. София Киевская. Фрески. Мозаики;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описывать памятники шатрового зодчества;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особенности церкви Вознесения в селе Коломенском и храма Покрова-на-Рву;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раскрывать особенности новых иконописных традиций в XVII веке. Отличать по характерным особенностям икону и парсуну;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стилевые особенности разных школ архитектуры Древней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с натуры и по воображению архитектурные образы графическими материалами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сравнивать, сопоставлять и анализировать произведения живописи Древней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значении художественного образа древнерусской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ориентироваться в широком разнообразии стилей и направлений изобразительного искусства и архитектуры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в речи новые термины, связанные со стилями в изобразительном искусстве и архитектуре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выявлять и называть характерные особенности русской портретной живописи XVIII 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признаки и особенности московского барокко;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разнообразные творческие работы (фантазийные конструкции) в материале.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получит возможность научиться: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выделять признаки для установления стилевых связей в процессе изучения изобразительного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специфику изображения в полиграфии;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формы полиграфической продукции: книги, журналы, плакаты, афиши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и характеризовать типы изображения в полиграфии (графическое, живописное, компьютерное, фотографическое);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проектировать обложку книги, рекламы открытки, визитки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художественную композицию макета книги, журнала;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великих русских живописцев и архитекторов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 характеризовать произведения изобразительного искусства и архитектуры русских художников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художников-ваятелей XVIII века и определять скульптурные памятники;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художников «Товарищества передвижников» и определять их произведения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художников-пейзажистов XIX века и определять произведения пейзажной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особенности исторического жанра, определять произведения исторической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определять «Русский стиль» в архитектуре модерна, называть памятники архитектуры модерна;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художников-ваятелей второй половины XIX века и определять памятники монументальной скульптуры;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разнообразные творческие работы (фантазийные конструкции) в материале;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узнавать основные художественные направления в искусстве XIX и XX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узнавать, называть основные художественные стили в европейском и русском искусстве и время их развития в истории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творческий опыт разработки художественного проекта – создания композиции на определенную тему;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смысл традиций и новаторства в изобразительном искусстве XX века. Модерн. Авангард. Сюрреализм;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стиль модерн в архитектуре. Ф.О. Шехтель. А. Гауди;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с натуры и по воображению архитектурные образы графическими материалами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работать над эскизом монументального произведения (витраж, мозаика, роспись, монументальная скульптура);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выразительный язык при моделировании архитектурного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крупнейшие художественные музеи мира и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получать представления об особенностях художественных коллекций крупнейших музеев мира;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навыки коллективной работы над объемн</w:t>
      </w:r>
      <w:proofErr w:type="gramStart"/>
      <w:r>
        <w:rPr>
          <w:rFonts w:ascii="Times New Roman" w:hAnsi="Times New Roman"/>
          <w:i/>
          <w:iCs/>
          <w:sz w:val="28"/>
          <w:szCs w:val="28"/>
        </w:rPr>
        <w:t>о-</w:t>
      </w:r>
      <w:proofErr w:type="gramEnd"/>
      <w:r>
        <w:rPr>
          <w:rFonts w:ascii="Times New Roman" w:hAnsi="Times New Roman"/>
          <w:i/>
          <w:iCs/>
          <w:sz w:val="28"/>
          <w:szCs w:val="28"/>
        </w:rPr>
        <w:t xml:space="preserve"> пространственной композицией;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основы сценографии как вида художественного творчества;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роль костюма, маски и грима в искусстве актерского перевоплощения;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российских художников (А.Я. Головин, А.Н. Бенуа, М.В. Добужинский);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особенности художественной фотографии;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выразительные средства художественной фотографии (композиция, план, ракурс, свет, ритм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изобразительную природу экранных искусств;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принципы киномонтажа в создании художественного образа;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понятия: игровой и документальный фильм;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мастеров российского кинематографа. С.М. Эйзенштейн. А.А. Тарковский. С.Ф. Бондарчук. Н.С. Михалков;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основы искусства телевидения;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различия в творческой работе художника-живописца и сценографа;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полученные знания о типах оформления сцены при создании школьного спектакля;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добиваться в практической работе большей выразительности костюма и его стилевого единства со сценографией спектакля;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в своей съемочной практике ранее приобретенные знания и навыки композиции, чувства цвета, глубины пространства и т. 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пользоваться компьютерной обработкой фотоснимка при исправлении отдельных недочетов и случайностей;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и объяснять синтетическую природу фильма;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первоначальные навыки в создании сценария и замысла фильма;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полученные ранее знания по композиции и построению кадра;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первоначальные навыки операторской грамоты, техники съемки и компьютерного монтажа;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смотреть и анализировать с точки зрения режиссерского, монтажно-операторского искусства фильмы мастеров кино;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опыт документальной съемки и тележурналистики для формирования школьного телевидения;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i/>
          <w:iCs/>
          <w:sz w:val="28"/>
          <w:szCs w:val="28"/>
        </w:rPr>
        <w:t>реализовывать сценарно-режиссерскую и операторскую грамоту в практике создания видео-этюда.</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110" w:name="_Toc409691644"/>
      <w:bookmarkStart w:id="111" w:name="_Toc410653967"/>
      <w:bookmarkStart w:id="112" w:name="_Toc31893406"/>
      <w:bookmarkStart w:id="113" w:name="_Toc31898623"/>
      <w:r>
        <w:t>1.2.5.14. Музыка</w:t>
      </w:r>
      <w:bookmarkEnd w:id="110"/>
      <w:bookmarkEnd w:id="111"/>
      <w:bookmarkEnd w:id="112"/>
      <w:bookmarkEnd w:id="113"/>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значение интонации в музыке как носителя образного смысла;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средства музыкальной выразительности: мелодию, ритм, темп, динамику, лад;</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жизненно-образное содержание музыкальных произведений разных жанров;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и характеризовать приемы взаимодействия и развития образов музыкальных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многообразие музыкальных образов и способов их развития;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производить интонационно-образный анализ музыкального произведения;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основной принцип построения и развития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взаимосвязь жизненного содержания музыки и музыкальных образов;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значение устного народного музыкального творчества в развитии общей культуры народа;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жанры русской народной музыки: былины, лирические песни, частушки, разновидности обрядовых песен;</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специфику перевоплощения народной музыки в произведениях композиторов;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взаимосвязь профессиональной композиторской музыки и народного музыкального творчества;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признаки исторических эпох, стилевых направлений и национальных школ в западноевропейской музыке;</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узнавать характерные черты и образцы творчества крупнейших русских и зарубежных композиторов;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общее и особенное при сравнении музыкальных произведений на основе полученных знаний о стилевых направлениях;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жанры вокальной, инструментальной, вокально-инструментальной, камерно-инструментальной, симфонической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называть основные жанры светской музыки малой (баллада, баркарола, ноктюрн, романс, этюд и т.п.) и крупной формы (соната, симфония, кантата, концерт и т.п.);</w:t>
      </w:r>
      <w:proofErr w:type="gramEnd"/>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узнавать формы построения музыки (двухчастную, </w:t>
      </w:r>
      <w:proofErr w:type="gramStart"/>
      <w:r>
        <w:rPr>
          <w:rFonts w:ascii="Times New Roman" w:hAnsi="Times New Roman"/>
          <w:sz w:val="28"/>
          <w:szCs w:val="28"/>
        </w:rPr>
        <w:t>трехчастную</w:t>
      </w:r>
      <w:proofErr w:type="gramEnd"/>
      <w:r>
        <w:rPr>
          <w:rFonts w:ascii="Times New Roman" w:hAnsi="Times New Roman"/>
          <w:sz w:val="28"/>
          <w:szCs w:val="28"/>
        </w:rPr>
        <w:t>, вариации, рондо);</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тембры музыкальных инструментов;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и определять звучание музыкальных инструментов: духовых, струнных, ударных, современных электронных;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виды оркестров: симфонического, духового, камерного, оркестра народных инструментов, эстрадно-джазового оркестра;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владеть музыкальными терминами в пределах изучаемой темы;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характерные особенности музыкального языка;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эмоционально-образно</w:t>
      </w:r>
      <w:proofErr w:type="gramEnd"/>
      <w:r>
        <w:rPr>
          <w:rFonts w:ascii="Times New Roman" w:hAnsi="Times New Roman"/>
          <w:sz w:val="28"/>
          <w:szCs w:val="28"/>
        </w:rPr>
        <w:t xml:space="preserve"> воспринимать и характеризовать музыкальные произведения;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произведения выдающихся композиторов прошлого и современности;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единство жизненного содержания и художественной формы в различных музыкальных образах;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творчески интерпретировать содержание музыкальных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выявлять особенности интерпретации одной и той же художественной идеи, сюжета в творчестве различных композиторов;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интерпретацию классической музыки в современных обработках;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характерные признаки современной популярной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называть стили рок-музыки и ее отдельных направлений: </w:t>
      </w:r>
      <w:proofErr w:type="gramStart"/>
      <w:r>
        <w:rPr>
          <w:rFonts w:ascii="Times New Roman" w:hAnsi="Times New Roman"/>
          <w:sz w:val="28"/>
          <w:szCs w:val="28"/>
        </w:rPr>
        <w:t>рок-оперы</w:t>
      </w:r>
      <w:proofErr w:type="gramEnd"/>
      <w:r>
        <w:rPr>
          <w:rFonts w:ascii="Times New Roman" w:hAnsi="Times New Roman"/>
          <w:sz w:val="28"/>
          <w:szCs w:val="28"/>
        </w:rPr>
        <w:t>, рок-н-ролла и др.;</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творчество исполнителей авторской песни;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особенности взаимодействия музыки с другими видами искусства;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жанровые параллели между музыкой и другими видами искусств;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интонации музыкального, живописного и литературного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ассоциативные связи между художественными образами музыки, изобразительного искусства и литературы;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значимость музыки в творчестве писателей и поэтов;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proofErr w:type="gramStart"/>
      <w:r>
        <w:rPr>
          <w:rFonts w:ascii="Times New Roman" w:hAnsi="Times New Roman"/>
          <w:sz w:val="28"/>
          <w:szCs w:val="28"/>
        </w:rPr>
        <w:t>называть и определять на слух мужские (тенор, баритон, бас) и женские (сопрано, меццо-сопрано, контральто) певческие голоса;</w:t>
      </w:r>
      <w:proofErr w:type="gramEnd"/>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владеть навыками </w:t>
      </w:r>
      <w:proofErr w:type="gramStart"/>
      <w:r>
        <w:rPr>
          <w:rFonts w:ascii="Times New Roman" w:hAnsi="Times New Roman"/>
          <w:sz w:val="28"/>
          <w:szCs w:val="28"/>
        </w:rPr>
        <w:t>вокально-хорового</w:t>
      </w:r>
      <w:proofErr w:type="gramEnd"/>
      <w:r>
        <w:rPr>
          <w:rFonts w:ascii="Times New Roman" w:hAnsi="Times New Roman"/>
          <w:sz w:val="28"/>
          <w:szCs w:val="28"/>
        </w:rPr>
        <w:t xml:space="preserve"> музицирования;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применять навыки вокально-хоровой работы при пении с музыкальным сопровождением и без сопровождения (</w:t>
      </w:r>
      <w:r>
        <w:rPr>
          <w:rFonts w:ascii="Times New Roman" w:hAnsi="Times New Roman"/>
          <w:sz w:val="28"/>
          <w:szCs w:val="28"/>
          <w:lang w:val="en-US"/>
        </w:rPr>
        <w:t>a</w:t>
      </w:r>
      <w:r>
        <w:rPr>
          <w:rFonts w:ascii="Times New Roman" w:hAnsi="Times New Roman"/>
          <w:sz w:val="28"/>
          <w:szCs w:val="28"/>
        </w:rPr>
        <w:t xml:space="preserve"> </w:t>
      </w:r>
      <w:r>
        <w:rPr>
          <w:rFonts w:ascii="Times New Roman" w:hAnsi="Times New Roman"/>
          <w:sz w:val="28"/>
          <w:szCs w:val="28"/>
          <w:lang w:val="en-US"/>
        </w:rPr>
        <w:t>cappella</w:t>
      </w:r>
      <w:r>
        <w:rPr>
          <w:rFonts w:ascii="Times New Roman" w:hAnsi="Times New Roman"/>
          <w:sz w:val="28"/>
          <w:szCs w:val="28"/>
        </w:rPr>
        <w:t>);</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творчески интерпретировать содержание музыкального произведения в пении;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участвовать в коллективной исполнительской деятельности, используя различные формы </w:t>
      </w:r>
      <w:proofErr w:type="gramStart"/>
      <w:r>
        <w:rPr>
          <w:rFonts w:ascii="Times New Roman" w:hAnsi="Times New Roman"/>
          <w:sz w:val="28"/>
          <w:szCs w:val="28"/>
        </w:rPr>
        <w:t>индивидуального</w:t>
      </w:r>
      <w:proofErr w:type="gramEnd"/>
      <w:r>
        <w:rPr>
          <w:rFonts w:ascii="Times New Roman" w:hAnsi="Times New Roman"/>
          <w:sz w:val="28"/>
          <w:szCs w:val="28"/>
        </w:rPr>
        <w:t xml:space="preserve"> и группового музицирования;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размышлять о знакомом музыкальном произведении, высказывать суждения об основной идее, о средствах и формах ее воплощения;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передавать свои музыкальные впечатления в устной или письменной форме;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проявлять творческую инициативу, участвуя в музыкально-эстетической деятельности;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специфику музыки как вида искусства и ее значение в жизни человека и общества;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rsidR="00777D59" w:rsidRDefault="006821ED">
      <w:pPr>
        <w:tabs>
          <w:tab w:val="left" w:pos="993"/>
        </w:tabs>
        <w:spacing w:after="0" w:line="360" w:lineRule="auto"/>
        <w:contextualSpacing/>
        <w:jc w:val="both"/>
        <w:rPr>
          <w:rFonts w:ascii="Times New Roman" w:hAnsi="Times New Roman"/>
          <w:sz w:val="28"/>
          <w:szCs w:val="28"/>
        </w:rPr>
      </w:pPr>
      <w:r>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особенности языка западноевропейской музыки на примере мадригала, мотета, кантаты, прелюдии, фуги, мессы, реквиема;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определять специфику духовной музыки в эпоху Средневековья;</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распознавать мелодику знаменного распева – основы древнерусской церковной музыки;</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выделять признаки для установления стилевых связей в процессе изучения музыкального искусства;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исполнять свою партию в хоре в простейших двухголосных произведениях, в том числе с ориентацией на нотную запись;</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777D59" w:rsidRDefault="00777D59">
      <w:pPr>
        <w:pStyle w:val="3"/>
        <w:spacing w:before="0" w:beforeAutospacing="0" w:after="0" w:afterAutospacing="0" w:line="360" w:lineRule="auto"/>
        <w:ind w:firstLine="709"/>
        <w:rPr>
          <w:rFonts w:eastAsia="Calibri"/>
          <w:i/>
          <w:szCs w:val="28"/>
        </w:rPr>
      </w:pPr>
    </w:p>
    <w:p w:rsidR="00777D59" w:rsidRDefault="006821ED">
      <w:pPr>
        <w:pStyle w:val="4"/>
        <w:ind w:left="1701"/>
      </w:pPr>
      <w:bookmarkStart w:id="114" w:name="_Toc409691645"/>
      <w:bookmarkStart w:id="115" w:name="_Toc410653968"/>
      <w:bookmarkStart w:id="116" w:name="_Toc31893407"/>
      <w:bookmarkStart w:id="117" w:name="_Toc31898624"/>
      <w:r>
        <w:t>1.2.5.15. Технология</w:t>
      </w:r>
      <w:bookmarkEnd w:id="114"/>
      <w:bookmarkEnd w:id="115"/>
      <w:bookmarkEnd w:id="116"/>
      <w:bookmarkEnd w:id="117"/>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технологической культуры и культуры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проектного, инженерного, технологического мышления обучающегося, соответствующего актуальному технологическому укладу;</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адаптивность к изменению технологического уклада;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осознание </w:t>
      </w:r>
      <w:proofErr w:type="gramStart"/>
      <w:r>
        <w:rPr>
          <w:rFonts w:ascii="Times New Roman" w:eastAsia="Times New Roman" w:hAnsi="Times New Roman"/>
          <w:sz w:val="28"/>
          <w:szCs w:val="28"/>
        </w:rPr>
        <w:t>обучающимся</w:t>
      </w:r>
      <w:proofErr w:type="gramEnd"/>
      <w:r>
        <w:rPr>
          <w:rFonts w:ascii="Times New Roman" w:eastAsia="Times New Roman" w:hAnsi="Times New Roman"/>
          <w:sz w:val="28"/>
          <w:szCs w:val="28"/>
        </w:rPr>
        <w:t xml:space="preserve"> роли техники и технологий и их влияния на развитие системы «природа — общество — человек»;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овладение методами 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овладение средствами графического отображения и формами визуального представления объектов или процессов, правилами выполнения графической документации (рисунок, эскиз, чертеж);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применение предметных знаний и формирование запроса у обучающегося к их получению для решения прикладных задач в своей текущей деятельности/реализации замыслов;</w:t>
      </w:r>
      <w:proofErr w:type="gramEnd"/>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культуры по работе с информацией, необходимой для решения учебных задач, и приобретение необходимых компетенций (например, поиск различными способами, верификация, анализ, синтез);</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представлений о развитии мира профессий, связанных с изучаемыми технологиями, для осознанного выбора собственной траектории развития.</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общего образования к личностным и метапредметным результатам и требования индивидуализации обучения, в </w:t>
      </w:r>
      <w:proofErr w:type="gramStart"/>
      <w:r>
        <w:rPr>
          <w:rFonts w:ascii="Times New Roman" w:eastAsia="Times New Roman" w:hAnsi="Times New Roman"/>
          <w:sz w:val="28"/>
          <w:szCs w:val="28"/>
        </w:rPr>
        <w:t>связи</w:t>
      </w:r>
      <w:proofErr w:type="gramEnd"/>
      <w:r>
        <w:rPr>
          <w:rFonts w:ascii="Times New Roman" w:eastAsia="Times New Roman" w:hAnsi="Times New Roman"/>
          <w:sz w:val="28"/>
          <w:szCs w:val="28"/>
        </w:rPr>
        <w:t xml:space="preserve">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shd w:val="clear" w:color="auto" w:fill="D9EAD3"/>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Результаты, заявленные образовательной программой «Технология», </w:t>
      </w:r>
      <w:r>
        <w:rPr>
          <w:rFonts w:ascii="Times New Roman" w:eastAsia="Times New Roman" w:hAnsi="Times New Roman"/>
          <w:b/>
          <w:color w:val="000000"/>
          <w:sz w:val="28"/>
          <w:szCs w:val="28"/>
        </w:rPr>
        <w:br/>
        <w:t>по блокам содержания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Современные технологии и перспективы их развития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называть и характеризовать актуальные и перспективные технологии материальной и нематериальной сферы;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 xml:space="preserve">осуществлять анализ и давать аргументированный прогноз развития технологий в сферах, рассматриваемых в рамках предметной области;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осуществлять анализ и производить оценку вероятных рисков применения перспективных технологий и последствий развития существующих технологий.</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Формирование технологической культуры </w:t>
      </w:r>
      <w:r>
        <w:rPr>
          <w:rFonts w:ascii="Times New Roman" w:eastAsia="Times New Roman" w:hAnsi="Times New Roman"/>
          <w:b/>
          <w:color w:val="000000"/>
          <w:sz w:val="28"/>
          <w:szCs w:val="28"/>
        </w:rPr>
        <w:br/>
        <w:t xml:space="preserve">и проектно-технологического мышления </w:t>
      </w:r>
      <w:proofErr w:type="gramStart"/>
      <w:r>
        <w:rPr>
          <w:rFonts w:ascii="Times New Roman" w:eastAsia="Times New Roman" w:hAnsi="Times New Roman"/>
          <w:b/>
          <w:color w:val="000000"/>
          <w:sz w:val="28"/>
          <w:szCs w:val="28"/>
        </w:rPr>
        <w:t>обучающихся</w:t>
      </w:r>
      <w:proofErr w:type="gramEnd"/>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выявлять и формулировать проблему, требующую технологического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цели проектирования субъективно нового продукта или технологического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готовить предложения технических или технологических решений с использованием методов и инструментов развития креативного мышления, в том числе с использованием инструментов, таких как дизайн-мышление, ТРИЗ и др.;</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этапы выполнения работ и ресурсы для достижения целей проектирования;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управления проектами;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следовать технологическому процессу, в том числе в процессе изготовления субъективно нового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условия применимости технологии, в том числе с позиций экологической защищенности;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по известной технологии итоговые характеристики продукта в зависимости от изменения параметров и/или ресурсов, проверять прогнозы опытно-экспериментальным путем, в том числе самостоятельно планируя такого рода эксперименты;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 зависимости от ситуации оптимизировать базовые технологии, проводить анализ возможности использования альтернативных ресурсов,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оценку и испытание полученного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потребностей в тех или иных материальных или информационных продуктах;</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технологическое решение с помощью текста, схемы, рисунка, графического изображения и их сочетаний;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возможные технологические решения, определять их достоинства и недостатки в контексте заданной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бережливого производства, включая принципы организации рабочего места с учетом требований эргономики и научной организации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и анализировать разработку и/или реализацию продуктовых проектов, предполагающих:</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определение характеристик и разработку материального продукта, включая планирование, моделирование и разработку документации в информационной среде (конструкторе), в соответствии с задачей собственной деятельности или на основе самостоятельно проведенных исследований потребительских интересов,</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регулирования/настройки) рабочих инструментов/технологического оборудования,</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встраивание созданного информационного продукта в заданную оболочку,</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изготовление информационного продукта по заданному алгоритму в заданной оболочке;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и анализировать разработку и/или реализацию технологических проектов, предполагающих:</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модификацию (комбинирование, изменение параметров и требований к ресурсам) заданного способа (технологии) получения требующегося материального продукта (после его применения в собственной практике),</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разработку инструкций и иной технологической документации для исполнителей,</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разработку способа или процесса получения материального и информационного продукта с заданными свойствами;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конструкции и конструирование механизмов, простейших роботов с помощью материального или виртуального конструктора;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чертежи и эскизы, а также работать в системах автоматизированного проектирования;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базовые операции редактора компьютерного трехмерного проектирования (на выбор образовательной организации).</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модифицировать имеющиеся продукты в соответствии с ситуацией/заказом/потребностью/задачей деятельности и в соответствии с их характеристиками разрабатывать технологию на основе базовой технологии;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технологизировать свой опыт, представлять на основе ретроспективного анализа и унификации деятельности описание в виде инструкции или иной технологической документации;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оценивать коммерческий потенциал продукта и/или технологии.</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Построение образовательных траекторий и планов </w:t>
      </w:r>
      <w:r>
        <w:rPr>
          <w:rFonts w:ascii="Times New Roman" w:eastAsia="Times New Roman" w:hAnsi="Times New Roman"/>
          <w:b/>
          <w:color w:val="000000"/>
          <w:sz w:val="28"/>
          <w:szCs w:val="28"/>
        </w:rPr>
        <w:br/>
        <w:t>в области профессионального самоопределения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группы профессий, относящихся к актуальному технологическому укладу;</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ситуацию на региональном рынке труда, называть тенденции ее развития;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разъяснять социальное значение групп профессий, востребованных на региональном рынке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свои мотивы и причины принятия тех или иных решений, связанных с выбором и реализацией образовательной траектории;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предлагать альтернативные варианты образовательной траектории для профессионального развития;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характеризовать группы предприятий региона проживания;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получать опыт поиска, извлечения, структурирования и обработки информации о перспективах развития современных производств и тенденциях их развития в регионе проживания и в мире, а также информации об актуальном состоянии и перспективах развития регионального и мирового рынка труда.</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18" w:name="_17dp8vu" w:colFirst="0" w:colLast="0"/>
      <w:bookmarkEnd w:id="118"/>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19" w:name="_1cnkghhofozt" w:colFirst="0" w:colLast="0"/>
      <w:bookmarkEnd w:id="119"/>
      <w:r>
        <w:rPr>
          <w:rFonts w:ascii="Times New Roman" w:eastAsia="Times New Roman" w:hAnsi="Times New Roman"/>
          <w:b/>
          <w:color w:val="000000"/>
          <w:sz w:val="28"/>
          <w:szCs w:val="28"/>
        </w:rPr>
        <w:t xml:space="preserve">По годам обучения результаты могут быть структурированы и конкретизированы следующим образом, результаты разбиты на подблоки: </w:t>
      </w:r>
      <w:r>
        <w:rPr>
          <w:rFonts w:ascii="Times New Roman" w:eastAsia="Times New Roman" w:hAnsi="Times New Roman"/>
          <w:b/>
          <w:sz w:val="28"/>
          <w:szCs w:val="28"/>
        </w:rPr>
        <w:t>культура труда (знания в рамках предметной области и бытовые навыки)</w:t>
      </w:r>
      <w:r>
        <w:rPr>
          <w:rFonts w:ascii="Times New Roman" w:eastAsia="Times New Roman" w:hAnsi="Times New Roman"/>
          <w:b/>
          <w:color w:val="000000"/>
          <w:sz w:val="28"/>
          <w:szCs w:val="28"/>
        </w:rPr>
        <w:t xml:space="preserve">, </w:t>
      </w:r>
      <w:r>
        <w:rPr>
          <w:rFonts w:ascii="Times New Roman" w:eastAsia="Times New Roman" w:hAnsi="Times New Roman"/>
          <w:b/>
          <w:sz w:val="28"/>
          <w:szCs w:val="28"/>
        </w:rPr>
        <w:t>предметные результаты (технологические компетенции), проектные компетенции (включая компетенции проектного управления).</w:t>
      </w:r>
    </w:p>
    <w:p w:rsidR="00777D59" w:rsidRDefault="00777D59">
      <w:pPr>
        <w:pStyle w:val="6"/>
        <w:tabs>
          <w:tab w:val="left" w:pos="851"/>
        </w:tabs>
        <w:spacing w:line="360" w:lineRule="auto"/>
        <w:ind w:firstLine="709"/>
        <w:jc w:val="both"/>
        <w:rPr>
          <w:b/>
          <w:i w:val="0"/>
          <w:sz w:val="24"/>
          <w:szCs w:val="24"/>
        </w:rPr>
      </w:pPr>
      <w:bookmarkStart w:id="120" w:name="_5dojyedtsxww" w:colFirst="0" w:colLast="0"/>
      <w:bookmarkEnd w:id="120"/>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bookmarkStart w:id="121" w:name="_di7zhidd3n5d" w:colFirst="0" w:colLast="0"/>
      <w:bookmarkEnd w:id="121"/>
      <w:r>
        <w:rPr>
          <w:rFonts w:ascii="Times New Roman" w:eastAsia="Times New Roman" w:hAnsi="Times New Roman"/>
          <w:b/>
          <w:color w:val="000000"/>
          <w:sz w:val="28"/>
          <w:szCs w:val="28"/>
        </w:rPr>
        <w:t>5 класс</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sz w:val="28"/>
          <w:szCs w:val="28"/>
        </w:rPr>
      </w:pPr>
      <w:bookmarkStart w:id="122" w:name="_t6ng77jg5119" w:colFirst="0" w:colLast="0"/>
      <w:bookmarkEnd w:id="122"/>
      <w:r>
        <w:rPr>
          <w:rFonts w:ascii="Times New Roman" w:eastAsia="Times New Roman" w:hAnsi="Times New Roman"/>
          <w:sz w:val="28"/>
          <w:szCs w:val="28"/>
        </w:rPr>
        <w:t xml:space="preserve">По завершении учебного года </w:t>
      </w:r>
      <w:proofErr w:type="gramStart"/>
      <w:r>
        <w:rPr>
          <w:rFonts w:ascii="Times New Roman" w:eastAsia="Times New Roman" w:hAnsi="Times New Roman"/>
          <w:sz w:val="28"/>
          <w:szCs w:val="28"/>
        </w:rPr>
        <w:t>обучающийся</w:t>
      </w:r>
      <w:proofErr w:type="gramEnd"/>
      <w:r>
        <w:rPr>
          <w:rFonts w:ascii="Times New Roman" w:eastAsia="Times New Roman" w:hAnsi="Times New Roman"/>
          <w:sz w:val="28"/>
          <w:szCs w:val="28"/>
        </w:rPr>
        <w:t>:</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23" w:name="_t7na45orop2f" w:colFirst="0" w:colLast="0"/>
      <w:bookmarkEnd w:id="123"/>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shd w:val="clear" w:color="auto" w:fill="D9EAD3"/>
        </w:rPr>
      </w:pPr>
      <w:proofErr w:type="gramStart"/>
      <w:r>
        <w:rPr>
          <w:rFonts w:ascii="Times New Roman" w:eastAsia="Times New Roman" w:hAnsi="Times New Roman"/>
          <w:sz w:val="28"/>
          <w:szCs w:val="28"/>
        </w:rPr>
        <w:t>владеет безопасными приемами работы с ручными и электрифицированным бытовым инструментом;</w:t>
      </w:r>
      <w:proofErr w:type="gramEnd"/>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использует ручной и электрифицированный бытовой инструмент в соответствии с задачей собственной деятельности (по назначению);</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proofErr w:type="gramStart"/>
      <w:r>
        <w:rPr>
          <w:rFonts w:ascii="Times New Roman" w:eastAsia="Times New Roman" w:hAnsi="Times New Roman"/>
          <w:sz w:val="28"/>
          <w:szCs w:val="28"/>
        </w:rPr>
        <w:t>разъясняет содержание понятий «изображение», «эскиз», «материал», «инструмент», «механизм», «робот», «конструкция» и адекватно использует эти понятия;</w:t>
      </w:r>
      <w:proofErr w:type="gramEnd"/>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организует и поддерживает порядок на рабочем месте;</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применяет и рационально использует материал в соответствии с задачей собственной деятельности;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сохранение информации о результатах деятельности в формах описания, схемы, эскиза, фотографии, графического изображения;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использует при выполнении учебных задач научно-популярную литературу, справочные материалы и ресурсы интернета;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операции по поддержанию порядка и чистоты в жилом и рабочем помещении;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корректное применение/хранение произвольно заданного продукта на основе информации производителя (инструкции, памятки, этикетки и др.).</w:t>
      </w:r>
    </w:p>
    <w:p w:rsidR="00777D59" w:rsidRDefault="00777D59">
      <w:pPr>
        <w:pBdr>
          <w:top w:val="nil"/>
          <w:left w:val="nil"/>
          <w:bottom w:val="nil"/>
          <w:right w:val="nil"/>
          <w:between w:val="nil"/>
        </w:pBdr>
        <w:tabs>
          <w:tab w:val="left" w:pos="841"/>
          <w:tab w:val="left" w:pos="990"/>
          <w:tab w:val="left" w:pos="1140"/>
          <w:tab w:val="left" w:pos="2410"/>
        </w:tabs>
        <w:spacing w:after="0" w:line="360" w:lineRule="auto"/>
        <w:ind w:left="708"/>
        <w:jc w:val="both"/>
        <w:rPr>
          <w:rFonts w:ascii="Times New Roman" w:eastAsia="Times New Roman" w:hAnsi="Times New Roman"/>
          <w:sz w:val="28"/>
          <w:szCs w:val="28"/>
        </w:rPr>
      </w:pPr>
      <w:bookmarkStart w:id="124" w:name="_6z1lbuxs3gwf" w:colFirst="0" w:colLast="0"/>
      <w:bookmarkEnd w:id="124"/>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измерение длин, расстояний, величин углов с помощью измерительных инструментов;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информацию, представленную в виде специализированных таблиц;</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элементарные эскизы, схемы;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эскизы, схемы, в том числе с использованием программного обеспечения графических редакторов;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конструкционных материалов природного происхождения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технологические операции, виды/способы/приемы обработки конструкционных материалов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оборудование, приспособления и инструменты для обработки конструкционных материалов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обработки конструкционных материалов (например, древесины и материалов на ее основе) с использованием ручного и электрифицированного инструмента, имеет опыт отделки изделий из данного материала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разметку плоского изделия на заготовке;</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осуществляет сборку моделей, в том числе с помощью образовательного конструктора по инструкции;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конструирует модель по заданному прототипу;</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строит простые механизмы;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имеет опыт проведения испытания, анализа продукта;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модификации материального или информационного продукта;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классифицирует роботов по конструкции, сфере применения, степени самостоятельности (автономности), способам управления.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shd w:val="clear" w:color="auto" w:fill="F4CCCC"/>
        </w:rPr>
      </w:pPr>
      <w:bookmarkStart w:id="125" w:name="_1ylijhqk03og" w:colFirst="0" w:colLast="0"/>
      <w:bookmarkEnd w:id="125"/>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bookmarkStart w:id="126" w:name="_a613x2pvstl3" w:colFirst="0" w:colLast="0"/>
      <w:bookmarkEnd w:id="126"/>
      <w:r>
        <w:rPr>
          <w:rFonts w:ascii="Times New Roman" w:eastAsia="Times New Roman" w:hAnsi="Times New Roman"/>
          <w:b/>
          <w:i/>
          <w:sz w:val="28"/>
          <w:szCs w:val="28"/>
        </w:rPr>
        <w:t>Проектные компетенции (включая компетенции проектного управления):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 не требующих регулирования.</w:t>
      </w:r>
    </w:p>
    <w:p w:rsidR="00777D59" w:rsidRDefault="00777D59">
      <w:pPr>
        <w:tabs>
          <w:tab w:val="left" w:pos="851"/>
        </w:tabs>
        <w:spacing w:after="0" w:line="360" w:lineRule="auto"/>
        <w:ind w:firstLine="709"/>
        <w:jc w:val="both"/>
        <w:rPr>
          <w:rFonts w:ascii="Times New Roman" w:eastAsia="Times New Roman" w:hAnsi="Times New Roman"/>
          <w:b/>
          <w:sz w:val="28"/>
          <w:szCs w:val="28"/>
        </w:rPr>
      </w:pPr>
    </w:p>
    <w:p w:rsidR="00777D59" w:rsidRDefault="006821ED">
      <w:pPr>
        <w:tabs>
          <w:tab w:val="left" w:pos="851"/>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6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По завершении учебного года </w:t>
      </w:r>
      <w:proofErr w:type="gramStart"/>
      <w:r>
        <w:rPr>
          <w:rFonts w:ascii="Times New Roman" w:eastAsia="Times New Roman" w:hAnsi="Times New Roman"/>
          <w:sz w:val="28"/>
          <w:szCs w:val="28"/>
        </w:rPr>
        <w:t>обучающийся</w:t>
      </w:r>
      <w:proofErr w:type="gramEnd"/>
      <w:r>
        <w:rPr>
          <w:rFonts w:ascii="Times New Roman" w:eastAsia="Times New Roman" w:hAnsi="Times New Roman"/>
          <w:sz w:val="28"/>
          <w:szCs w:val="28"/>
        </w:rPr>
        <w:t>:</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«чертеж», «форма», «макет», «прототип», «3D-модель», «программа»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содержание понятия «потребность» (с точки зрения потребителя)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два-три метода поиска и верификации информации в соответствии с задачами собственной деятельности;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первичной и тепловой обработки продуктов питания.</w:t>
      </w:r>
    </w:p>
    <w:p w:rsidR="00777D59" w:rsidRDefault="00777D59">
      <w:pPr>
        <w:tabs>
          <w:tab w:val="left" w:pos="426"/>
          <w:tab w:val="left" w:pos="993"/>
          <w:tab w:val="left" w:pos="1134"/>
        </w:tabs>
        <w:spacing w:after="0" w:line="360" w:lineRule="auto"/>
        <w:ind w:left="705"/>
        <w:jc w:val="both"/>
        <w:rPr>
          <w:rFonts w:ascii="Times New Roman" w:eastAsia="Times New Roman" w:hAnsi="Times New Roman"/>
          <w:sz w:val="28"/>
          <w:szCs w:val="28"/>
          <w:shd w:val="clear" w:color="auto" w:fill="D9EAD3"/>
        </w:rPr>
      </w:pPr>
    </w:p>
    <w:p w:rsidR="00777D59" w:rsidRDefault="006821ED">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элементарные чертежи;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чертежи, векторные и растровые изображения, в том числе с использованием графических редакторов;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анализирует формообразование промышленных изделий;</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базовые операции редактора компьютерного трехмерного проектирования (на выбор образовательной организации);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навыки формообразования, использования объемов в дизайне (макетирование из подручных материалов);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методы/способы/приемы изготовления объемных деталей из различных материалов, в том числе с применением технологического оборудования;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собственный опыт применения различных методов изготовления объемных деталей (гибка, формовка, формование, литье, послойный синтез);</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опыт соединения деталей методом пайки;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изготовления макета или прототипа;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проводит морфологический и функциональный анализ технической системы или изделия;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строит механизм, состоящий из нескольких простых механизмов;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модификации механизмов для получения заданных свойств (решение задачи);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простые механизмы для решения поставленных задач по модернизации/проектированию процесса изготовления материального продукта;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технологии разработки информационных продуктов (приложений/компьютерных программ), в том числе технологии виртуальной и дополненной реальности;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металлических конструкционных материалов;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технологические операции, виды/способы/приемы обработки конструкционных материалов (например, цветных или черных металлов, включая листовые материалы);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оборудование, приспособления и инструменты для ручной обработки конструкционных материалов (например, цветных или черных металлов, включая листовые материалы);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обработки конструкционных материалов (например, цветных или черных металлов) с использованием ручного и электрифицированного инструмента;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имеет опыт подготовки деталей под окраску.</w:t>
      </w:r>
    </w:p>
    <w:p w:rsidR="00777D59" w:rsidRDefault="00777D59">
      <w:pPr>
        <w:spacing w:after="0" w:line="360" w:lineRule="auto"/>
        <w:ind w:firstLine="705"/>
        <w:jc w:val="both"/>
        <w:rPr>
          <w:rFonts w:ascii="Times New Roman" w:eastAsia="Times New Roman" w:hAnsi="Times New Roman"/>
          <w:b/>
          <w:i/>
          <w:sz w:val="28"/>
          <w:szCs w:val="28"/>
        </w:rPr>
      </w:pPr>
      <w:bookmarkStart w:id="127" w:name="_a4oiycftaa86" w:colFirst="0" w:colLast="0"/>
      <w:bookmarkEnd w:id="127"/>
    </w:p>
    <w:p w:rsidR="00777D59" w:rsidRDefault="006821ED">
      <w:pPr>
        <w:tabs>
          <w:tab w:val="left" w:pos="851"/>
        </w:tabs>
        <w:spacing w:after="0" w:line="360" w:lineRule="auto"/>
        <w:ind w:firstLine="705"/>
        <w:jc w:val="both"/>
        <w:rPr>
          <w:rFonts w:ascii="Times New Roman" w:eastAsia="Times New Roman" w:hAnsi="Times New Roman"/>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назвать инструменты выявления потребностей и исследования пользовательского опыта;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методы генерации идей по модернизации/проектированию материальных продуктов или технологических систем;</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 xml:space="preserve">умеет разделять технологический процесс на последовательность действий; </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опыт выделения задач из поставленной цели по разработке продукта;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моделирования и изготовления оригинальных конструкций (материального продукта) по готовому заданию, включая поиск вариантов (альтернативные решения), отбор решений, проектирование и конструирование с учетом заданных свойств.</w:t>
      </w:r>
    </w:p>
    <w:p w:rsidR="00777D59" w:rsidRDefault="00777D59">
      <w:pPr>
        <w:spacing w:after="0" w:line="360" w:lineRule="auto"/>
        <w:ind w:firstLine="709"/>
        <w:jc w:val="both"/>
        <w:rPr>
          <w:rFonts w:ascii="Times New Roman" w:eastAsia="Times New Roman" w:hAnsi="Times New Roman"/>
          <w:b/>
          <w:i/>
          <w:sz w:val="28"/>
          <w:szCs w:val="28"/>
        </w:rPr>
      </w:pPr>
      <w:bookmarkStart w:id="128" w:name="_kwvi0buewqy" w:colFirst="0" w:colLast="0"/>
      <w:bookmarkEnd w:id="128"/>
    </w:p>
    <w:p w:rsidR="00777D59" w:rsidRDefault="006821ED">
      <w:pPr>
        <w:tabs>
          <w:tab w:val="left" w:pos="851"/>
        </w:tabs>
        <w:spacing w:after="0" w:line="360" w:lineRule="auto"/>
        <w:ind w:firstLine="709"/>
        <w:jc w:val="both"/>
        <w:rPr>
          <w:rFonts w:ascii="Times New Roman" w:eastAsia="Times New Roman" w:hAnsi="Times New Roman"/>
          <w:b/>
          <w:sz w:val="28"/>
          <w:szCs w:val="28"/>
        </w:rPr>
      </w:pPr>
      <w:bookmarkStart w:id="129" w:name="_bf32tj4l8j8n" w:colFirst="0" w:colLast="0"/>
      <w:bookmarkEnd w:id="129"/>
      <w:r>
        <w:rPr>
          <w:rFonts w:ascii="Times New Roman" w:eastAsia="Times New Roman" w:hAnsi="Times New Roman"/>
          <w:b/>
          <w:sz w:val="28"/>
          <w:szCs w:val="28"/>
        </w:rPr>
        <w:t>7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По завершении учебного года </w:t>
      </w:r>
      <w:proofErr w:type="gramStart"/>
      <w:r>
        <w:rPr>
          <w:rFonts w:ascii="Times New Roman" w:eastAsia="Times New Roman" w:hAnsi="Times New Roman"/>
          <w:sz w:val="28"/>
          <w:szCs w:val="28"/>
        </w:rPr>
        <w:t>обучающийся</w:t>
      </w:r>
      <w:proofErr w:type="gramEnd"/>
      <w:r>
        <w:rPr>
          <w:rFonts w:ascii="Times New Roman" w:eastAsia="Times New Roman" w:hAnsi="Times New Roman"/>
          <w:sz w:val="28"/>
          <w:szCs w:val="28"/>
        </w:rPr>
        <w:t>:</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9"/>
        <w:jc w:val="both"/>
        <w:rPr>
          <w:rFonts w:ascii="Times New Roman" w:eastAsia="Times New Roman" w:hAnsi="Times New Roman"/>
          <w:b/>
          <w:i/>
          <w:sz w:val="28"/>
          <w:szCs w:val="28"/>
        </w:rPr>
      </w:pPr>
      <w:bookmarkStart w:id="130" w:name="_op6cz61lpv5b" w:colFirst="0" w:colLast="0"/>
      <w:bookmarkEnd w:id="130"/>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shd w:val="clear" w:color="auto" w:fill="D9EAD3"/>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«технология», «технологический процесс», «технологическая операция»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разъясняет содержание понятий «станок», «оборудование», «машина», «сборка», «модель», «моделирование», «слой» и адекватно использует эти понятия;</w:t>
      </w:r>
      <w:proofErr w:type="gramEnd"/>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следует технологии, в том числе в процессе изготовления субъективно нового продукта;</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операции бытового ремонта методом замены деталей;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пищевую ценность пищевых продуктов;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назвать специфичные виды обработки различных видов пищевых продуктов (овощи, мясо, рыба и др.);</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основы рационального питания.</w:t>
      </w:r>
    </w:p>
    <w:p w:rsidR="00777D59" w:rsidRDefault="00777D59">
      <w:pPr>
        <w:spacing w:after="0" w:line="360" w:lineRule="auto"/>
        <w:ind w:firstLine="709"/>
        <w:jc w:val="both"/>
        <w:rPr>
          <w:rFonts w:ascii="Times New Roman" w:eastAsia="Times New Roman" w:hAnsi="Times New Roman"/>
          <w:b/>
          <w:i/>
          <w:sz w:val="28"/>
          <w:szCs w:val="28"/>
        </w:rPr>
      </w:pPr>
      <w:bookmarkStart w:id="131" w:name="_txalrqlcfk73" w:colFirst="0" w:colLast="0"/>
      <w:bookmarkEnd w:id="131"/>
    </w:p>
    <w:p w:rsidR="00777D59" w:rsidRDefault="006821ED">
      <w:pPr>
        <w:spacing w:after="0" w:line="360" w:lineRule="auto"/>
        <w:ind w:firstLine="709"/>
        <w:jc w:val="both"/>
        <w:rPr>
          <w:rFonts w:ascii="Times New Roman" w:eastAsia="Times New Roman" w:hAnsi="Times New Roman"/>
          <w:b/>
          <w:i/>
          <w:sz w:val="28"/>
          <w:szCs w:val="28"/>
        </w:rPr>
      </w:pPr>
      <w:bookmarkStart w:id="132" w:name="_1vlkpbwcibsj" w:colFirst="0" w:colLast="0"/>
      <w:bookmarkEnd w:id="132"/>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технологические расчеты;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информационные технологии;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получил и проанализировал опыт проведения виртуального эксперимента по избранной </w:t>
      </w:r>
      <w:proofErr w:type="gramStart"/>
      <w:r>
        <w:rPr>
          <w:rFonts w:ascii="Times New Roman" w:eastAsia="Times New Roman" w:hAnsi="Times New Roman"/>
          <w:sz w:val="28"/>
          <w:szCs w:val="28"/>
        </w:rPr>
        <w:t>обучающимся</w:t>
      </w:r>
      <w:proofErr w:type="gramEnd"/>
      <w:r>
        <w:rPr>
          <w:rFonts w:ascii="Times New Roman" w:eastAsia="Times New Roman" w:hAnsi="Times New Roman"/>
          <w:sz w:val="28"/>
          <w:szCs w:val="28"/>
        </w:rPr>
        <w:t xml:space="preserve"> тематике;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создает 3D-модели, применяя различные технологии, используя неавтоматизированные и/или автоматизированные инструменты (в том числе специализированное программное обеспечение, технологии фотограмметрии, ручное сканирование и др.);</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данные и использует различные технологии их обработки посредством информационных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различные информационно-технические средства для визуализации и представления данных в соответствии с задачами собственной деятельности;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последовательность технологических операций по подготовке цифровых данных для учебных станков;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применяет технологии оцифровки аналоговых данных в соответствии с задачами собственной деятельности;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структуры реальных систем управления робототехнических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объясняет сущность управления в технических системах, характеризует автоматические и саморегулируемые системы;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конструирует простые системы с обратной связью, в том числе на основе технических конструкторов;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знает базовые принципы организации взаимодействия технических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конструкционных материалов искусственного происхождения (например, полимеров, композитов);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выполнения основных операций слесарно-сборочных работ;</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виды механической обработки конструкционных материалов;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виды технологического оборудования для выполнения механической обработки конструкционных материалов;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изготовления изделия средствами учебного станка, в том числе с симуляцией процесса изготовления в виртуальной среде;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технологии производства продуктов питания;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получает и анализирует опыт лабораторного исследования продуктов питания.</w:t>
      </w:r>
    </w:p>
    <w:p w:rsidR="00777D59" w:rsidRDefault="00777D59">
      <w:pPr>
        <w:tabs>
          <w:tab w:val="left" w:pos="841"/>
          <w:tab w:val="left" w:pos="993"/>
          <w:tab w:val="left" w:pos="2410"/>
        </w:tabs>
        <w:spacing w:after="0" w:line="360" w:lineRule="auto"/>
        <w:jc w:val="both"/>
        <w:rPr>
          <w:rFonts w:ascii="Times New Roman" w:eastAsia="Times New Roman" w:hAnsi="Times New Roman"/>
          <w:sz w:val="28"/>
          <w:szCs w:val="28"/>
          <w:shd w:val="clear" w:color="auto" w:fill="D9EAD3"/>
        </w:rPr>
      </w:pPr>
    </w:p>
    <w:p w:rsidR="00777D59" w:rsidRDefault="006821ED">
      <w:pPr>
        <w:spacing w:after="0" w:line="360" w:lineRule="auto"/>
        <w:ind w:firstLine="709"/>
        <w:jc w:val="both"/>
        <w:rPr>
          <w:rFonts w:ascii="Times New Roman" w:eastAsia="Times New Roman" w:hAnsi="Times New Roman"/>
          <w:b/>
          <w:i/>
          <w:sz w:val="28"/>
          <w:szCs w:val="28"/>
        </w:rPr>
      </w:pPr>
      <w:bookmarkStart w:id="133" w:name="_xowwylgiqfk8" w:colFirst="0" w:colLast="0"/>
      <w:bookmarkEnd w:id="133"/>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методы генерации идей по модернизации/проектированию материальных продуктов или технологических систем, направленных на достижение поставленных целей;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самостоятельно решает поставленную задачу, анализируя и подбирая материалы и средства для ее решения;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инструмент выявления потребностей и исследования пользовательского опыта;</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определения характеристик и разработки материального или информационного продукта, включая планирование, разработку концепции, моделирование, конструирование и разработку документации в информационной среде (конструкторе), на основе самостоятельно проведенных исследований потребительских интересов.</w:t>
      </w:r>
    </w:p>
    <w:p w:rsidR="00777D59" w:rsidRDefault="00777D59">
      <w:pPr>
        <w:tabs>
          <w:tab w:val="left" w:pos="993"/>
          <w:tab w:val="left" w:pos="1134"/>
          <w:tab w:val="left" w:pos="2410"/>
        </w:tabs>
        <w:spacing w:after="0" w:line="360" w:lineRule="auto"/>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8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По завершении учебного года </w:t>
      </w:r>
      <w:proofErr w:type="gramStart"/>
      <w:r>
        <w:rPr>
          <w:rFonts w:ascii="Times New Roman" w:eastAsia="Times New Roman" w:hAnsi="Times New Roman"/>
          <w:sz w:val="28"/>
          <w:szCs w:val="28"/>
        </w:rPr>
        <w:t>обучающийся</w:t>
      </w:r>
      <w:proofErr w:type="gramEnd"/>
      <w:r>
        <w:rPr>
          <w:rFonts w:ascii="Times New Roman" w:eastAsia="Times New Roman" w:hAnsi="Times New Roman"/>
          <w:sz w:val="28"/>
          <w:szCs w:val="28"/>
        </w:rPr>
        <w:t>:</w:t>
      </w:r>
    </w:p>
    <w:p w:rsidR="00777D59" w:rsidRDefault="00777D59">
      <w:pPr>
        <w:tabs>
          <w:tab w:val="left" w:pos="851"/>
        </w:tabs>
        <w:spacing w:after="0" w:line="360" w:lineRule="auto"/>
        <w:jc w:val="both"/>
        <w:rPr>
          <w:rFonts w:ascii="Times New Roman" w:eastAsia="Times New Roman" w:hAnsi="Times New Roman"/>
          <w:b/>
          <w:i/>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«технология», «технологический процесс», «технологическая операция»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ключевые предприятия и/или отрасли региона проживания;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 называет предприятия региона проживания, работающие на основе современных производственных технологий;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 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описывает жизненный цикл технологии, приводя примеры;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простейший технологический процесс по  технологической карте, в том числе характеризуя негативные эффекты;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(комбинирование, изменение параметров и требований к ресурсам и т. п.) технологии получения материального/информационного продукта с заданными свойствами;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перечисляет и характеризует виды технической и технологической документации;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описывает технологическое решение с помощью текста, эскизов, схем, чертежей;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составляет техническое задание, памятку, инструкцию, технологическую карту;</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создает модель, адекватную практической задаче;</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проводит оценку и испытание полученного продукта;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осуществляет конструирование и/или модификацию электрической цепи в соответствии с поставленной задачей;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 xml:space="preserve">производит сборку электрической цепи посредством соединения и/или подключения электронных компонентов заданным способом (пайка, беспаечный монтаж, механическая сборка) согласно схеме; </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производит элементарную диагностику и выявление неисправностей технического устройства, созданного в рамках учебной деятельности;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производит настройку, наладку и контрольное тестирование технического устройства, созданного в рамках учебной деятельности;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различает типы автоматических и автоматизированных систем;</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проектирования и/или конструирования автоматизированной системы, в том числе с применением специализированных программных средств (в том числе средств автоматизированного проектирования и/или систем моделирования) и/или языков программирования, электронных компонентов, датчиков, приводов, микроконтроллеров и/или микроконтроллерных платформ и т. п.;</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назначение и принцип действия систем автономного управления;</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назначение, функции датчиков и принципы их работы;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применяет навыки алгоритмизации и программирования в соответствии с конкретной задачей и/или учебной ситуацией;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моделирования и/или конструирования движущейся модели и/или робототехнической системы и/или беспилотного аппарата;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применимость материала под имеющуюся задачу, опираясь на его свойства (внешний вид, механические, электрические, термические, возможность обработки), экономические характеристики, экологичность;</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отбирает материал в соответствии с техническим решением или по заданным критериям;</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получения материалов с заданными свойствами;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наноматериалы, наноструктуры, нанокомпозиты, многофункциональные материалы, возобновляемые материалы (биоматериалы), пластики, керамику и возможные технологические процессы с ними;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 xml:space="preserve">называет и характеризует актуальные и перспективные технологии для прогрессивного развития общества (в том числе в следующих отраслях: робототехника, микроэлектроника, интернет вещей, беспилотные летательные аппараты, технологии геоинформатики, виртуальная и дополненная реальность и </w:t>
      </w:r>
      <w:proofErr w:type="gramStart"/>
      <w:r>
        <w:rPr>
          <w:rFonts w:ascii="Times New Roman" w:eastAsia="Times New Roman" w:hAnsi="Times New Roman"/>
          <w:sz w:val="28"/>
          <w:szCs w:val="28"/>
        </w:rPr>
        <w:t>др</w:t>
      </w:r>
      <w:proofErr w:type="gramEnd"/>
      <w:r>
        <w:rPr>
          <w:rFonts w:ascii="Times New Roman" w:eastAsia="Times New Roman" w:hAnsi="Times New Roman"/>
          <w:sz w:val="28"/>
          <w:szCs w:val="28"/>
        </w:rPr>
        <w:t>);</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причины, перспективы и последствия развития техники и технологий на данном этапе технологического развития общества;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приводит произвольные примеры производственных технологий и технологий в сфере услуг;</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пищевой промышленности (индустрии питания);</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777D59" w:rsidRDefault="00777D59">
      <w:pPr>
        <w:tabs>
          <w:tab w:val="left" w:pos="851"/>
        </w:tabs>
        <w:spacing w:after="0" w:line="360" w:lineRule="auto"/>
        <w:ind w:firstLine="709"/>
        <w:jc w:val="both"/>
        <w:rPr>
          <w:rFonts w:ascii="Times New Roman" w:eastAsia="Times New Roman" w:hAnsi="Times New Roman"/>
          <w:i/>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содержание понятий «проблема», «проект», «проблемное поле»;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анализировал опыт выявления круга потребителей, их потребностей и ожиданий, формирования технического/технологического решения, планирования, моделирования и конструирования на основе самостоятельно проведенных исследований в рамках заданной проблемной области или проблемы;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подготовки презентации полученного продукта различным типам потребителей.</w:t>
      </w:r>
    </w:p>
    <w:p w:rsidR="00777D59" w:rsidRDefault="00777D59">
      <w:pPr>
        <w:tabs>
          <w:tab w:val="left" w:pos="851"/>
        </w:tabs>
        <w:spacing w:after="0" w:line="360" w:lineRule="auto"/>
        <w:ind w:firstLine="851"/>
        <w:jc w:val="both"/>
        <w:rPr>
          <w:rFonts w:ascii="Times New Roman" w:eastAsia="Times New Roman" w:hAnsi="Times New Roman"/>
          <w:b/>
          <w:sz w:val="28"/>
          <w:szCs w:val="28"/>
        </w:rPr>
      </w:pPr>
    </w:p>
    <w:p w:rsidR="00777D59" w:rsidRDefault="006821ED">
      <w:pPr>
        <w:tabs>
          <w:tab w:val="left" w:pos="706"/>
        </w:tabs>
        <w:spacing w:after="0" w:line="360" w:lineRule="auto"/>
        <w:ind w:firstLine="708"/>
        <w:jc w:val="both"/>
        <w:rPr>
          <w:rFonts w:ascii="Times New Roman" w:eastAsia="Times New Roman" w:hAnsi="Times New Roman"/>
          <w:b/>
          <w:sz w:val="28"/>
          <w:szCs w:val="28"/>
        </w:rPr>
      </w:pPr>
      <w:r>
        <w:rPr>
          <w:rFonts w:ascii="Times New Roman" w:eastAsia="Times New Roman" w:hAnsi="Times New Roman"/>
          <w:b/>
          <w:sz w:val="28"/>
          <w:szCs w:val="28"/>
        </w:rPr>
        <w:t xml:space="preserve">9 класс </w:t>
      </w:r>
    </w:p>
    <w:p w:rsidR="00777D59" w:rsidRDefault="006821ED">
      <w:pPr>
        <w:tabs>
          <w:tab w:val="left" w:pos="706"/>
        </w:tabs>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ab/>
        <w:t xml:space="preserve">По завершении учебного года </w:t>
      </w:r>
      <w:proofErr w:type="gramStart"/>
      <w:r>
        <w:rPr>
          <w:rFonts w:ascii="Times New Roman" w:eastAsia="Times New Roman" w:hAnsi="Times New Roman"/>
          <w:sz w:val="28"/>
          <w:szCs w:val="28"/>
        </w:rPr>
        <w:t>обучающийся</w:t>
      </w:r>
      <w:proofErr w:type="gramEnd"/>
      <w:r>
        <w:rPr>
          <w:rFonts w:ascii="Times New Roman" w:eastAsia="Times New Roman" w:hAnsi="Times New Roman"/>
          <w:sz w:val="28"/>
          <w:szCs w:val="28"/>
        </w:rPr>
        <w:t>:</w:t>
      </w:r>
    </w:p>
    <w:p w:rsidR="00777D59" w:rsidRDefault="00777D59">
      <w:pPr>
        <w:tabs>
          <w:tab w:val="left" w:pos="706"/>
        </w:tabs>
        <w:spacing w:after="0" w:line="360" w:lineRule="auto"/>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наблюдения (изучения) и/или ознакомления с современными производствами в различных технологических сферах и деятельностью занятых в них работников;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опыт поиска, структурирования и проверки достоверности информации о перспективах развития современных произво</w:t>
      </w:r>
      <w:proofErr w:type="gramStart"/>
      <w:r>
        <w:rPr>
          <w:rFonts w:ascii="Times New Roman" w:eastAsia="Times New Roman" w:hAnsi="Times New Roman"/>
          <w:sz w:val="28"/>
          <w:szCs w:val="28"/>
        </w:rPr>
        <w:t>дств в р</w:t>
      </w:r>
      <w:proofErr w:type="gramEnd"/>
      <w:r>
        <w:rPr>
          <w:rFonts w:ascii="Times New Roman" w:eastAsia="Times New Roman" w:hAnsi="Times New Roman"/>
          <w:sz w:val="28"/>
          <w:szCs w:val="28"/>
        </w:rPr>
        <w:t>егионе проживания;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 и планирует дальнейшую образовательную траекторию;</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публичных выступлений (как индивидуальных, так и в составе группы) с целью демонстрации и защиты результатов проектной деятельности.</w:t>
      </w:r>
    </w:p>
    <w:p w:rsidR="00777D59" w:rsidRDefault="00777D59">
      <w:pPr>
        <w:pBdr>
          <w:top w:val="nil"/>
          <w:left w:val="nil"/>
          <w:bottom w:val="nil"/>
          <w:right w:val="nil"/>
          <w:between w:val="nil"/>
        </w:pBdr>
        <w:tabs>
          <w:tab w:val="left" w:pos="855"/>
        </w:tabs>
        <w:spacing w:after="0" w:line="360" w:lineRule="auto"/>
        <w:ind w:firstLine="850"/>
        <w:jc w:val="both"/>
        <w:rPr>
          <w:rFonts w:ascii="Times New Roman" w:eastAsia="Times New Roman" w:hAnsi="Times New Roman"/>
          <w:b/>
          <w:i/>
          <w:sz w:val="28"/>
          <w:szCs w:val="28"/>
        </w:rPr>
      </w:pPr>
    </w:p>
    <w:p w:rsidR="00777D59" w:rsidRDefault="006821ED">
      <w:pPr>
        <w:pBdr>
          <w:top w:val="nil"/>
          <w:left w:val="nil"/>
          <w:bottom w:val="nil"/>
          <w:right w:val="nil"/>
          <w:between w:val="nil"/>
        </w:pBd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возможные технологические решения, определяет их достоинства и недостатки в контексте заданной ситуации;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оценивает условия использования технологии, в том числе с позиций экологической защищенности;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777D59" w:rsidRDefault="00777D59">
      <w:pPr>
        <w:pBdr>
          <w:top w:val="nil"/>
          <w:left w:val="nil"/>
          <w:bottom w:val="nil"/>
          <w:right w:val="nil"/>
          <w:between w:val="nil"/>
        </w:pBdr>
        <w:tabs>
          <w:tab w:val="left" w:pos="855"/>
        </w:tabs>
        <w:spacing w:after="0" w:line="360" w:lineRule="auto"/>
        <w:ind w:firstLine="850"/>
        <w:jc w:val="both"/>
        <w:rPr>
          <w:rFonts w:ascii="Times New Roman" w:eastAsia="Times New Roman" w:hAnsi="Times New Roman"/>
          <w:b/>
          <w:i/>
          <w:sz w:val="28"/>
          <w:szCs w:val="28"/>
        </w:rPr>
      </w:pPr>
    </w:p>
    <w:p w:rsidR="00777D59" w:rsidRDefault="006821ED">
      <w:pPr>
        <w:pBdr>
          <w:top w:val="nil"/>
          <w:left w:val="nil"/>
          <w:bottom w:val="nil"/>
          <w:right w:val="nil"/>
          <w:between w:val="nil"/>
        </w:pBd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выявляет и формулирует проблему, требующую технологического решения;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и/или реализации командного проекта по жизненному циклу на основании самостоятельно выявленной проблемы;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использования цифровых инструментов коммуникации и совместной работы (в том числе почтовых сервисов, электронных календарей, облачных сервисов, средств совместного редактирования файлов различных типов);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использования инструментов проектного управления;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b/>
          <w:sz w:val="28"/>
          <w:szCs w:val="28"/>
        </w:rPr>
      </w:pPr>
      <w:r>
        <w:rPr>
          <w:rFonts w:ascii="Times New Roman" w:eastAsia="Times New Roman" w:hAnsi="Times New Roman"/>
          <w:sz w:val="28"/>
          <w:szCs w:val="28"/>
        </w:rPr>
        <w:t>планирует продвижение продукта.</w:t>
      </w:r>
      <w:r>
        <w:br w:type="page"/>
      </w:r>
    </w:p>
    <w:p w:rsidR="00777D59" w:rsidRDefault="006821ED">
      <w:pPr>
        <w:pStyle w:val="4"/>
        <w:ind w:left="1701"/>
      </w:pPr>
      <w:bookmarkStart w:id="134" w:name="_Toc409691647"/>
      <w:bookmarkStart w:id="135" w:name="_Toc410653970"/>
      <w:bookmarkStart w:id="136" w:name="_Toc31893408"/>
      <w:bookmarkStart w:id="137" w:name="_Toc31898625"/>
      <w:r>
        <w:t>1.2.5.16. Физическая культура</w:t>
      </w:r>
      <w:bookmarkEnd w:id="134"/>
      <w:bookmarkEnd w:id="135"/>
      <w:bookmarkEnd w:id="136"/>
      <w:bookmarkEnd w:id="137"/>
    </w:p>
    <w:p w:rsidR="00777D59" w:rsidRDefault="006821ED">
      <w:pPr>
        <w:spacing w:after="0" w:line="360" w:lineRule="auto"/>
        <w:ind w:right="-5"/>
        <w:jc w:val="both"/>
        <w:rPr>
          <w:rFonts w:ascii="Times New Roman" w:hAnsi="Times New Roman"/>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акробатические комбинации из числа хорошо освоенных упражнений;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гимнастические комбинации на спортивных снарядах из числа хорошо освоенных упражнений;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легкоатлетические упражнения в беге и в прыжках (в длину и высоту);</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спуски и торможения на лыжах с пологого склона;</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тестовые упражнения для оценки уровня индивидуального развития основных физических качеств.</w:t>
      </w:r>
    </w:p>
    <w:p w:rsidR="00777D59" w:rsidRDefault="006821ED">
      <w:pPr>
        <w:spacing w:after="0" w:line="360" w:lineRule="auto"/>
        <w:ind w:right="-5"/>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проводить восстановительные мероприятия с использованием банных процедур и сеансов оздоровительного массажа;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преодолевать естественные и искусственные препятствия с помощью разнообразных способов лазания, прыжков и бега;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осуществлять судейство по одному из осваиваемых видов спорта; </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тестовые нормативы Всероссийского физкультурно-спортивного комплекса «Готов к труду и обороне»;</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технико-тактические действия национальных видов спорта;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проплывать учебную дистанцию вольным стилем.</w:t>
      </w:r>
    </w:p>
    <w:p w:rsidR="00777D59" w:rsidRDefault="00777D59">
      <w:pPr>
        <w:spacing w:after="0" w:line="360" w:lineRule="auto"/>
        <w:ind w:firstLine="709"/>
        <w:jc w:val="both"/>
        <w:rPr>
          <w:rFonts w:ascii="Times New Roman" w:hAnsi="Times New Roman"/>
          <w:b/>
          <w:sz w:val="28"/>
          <w:szCs w:val="28"/>
        </w:rPr>
      </w:pPr>
    </w:p>
    <w:p w:rsidR="00777D59" w:rsidRDefault="006821ED">
      <w:pPr>
        <w:pStyle w:val="4"/>
        <w:ind w:left="1701"/>
      </w:pPr>
      <w:bookmarkStart w:id="138" w:name="_Toc409691648"/>
      <w:bookmarkStart w:id="139" w:name="_Toc410653971"/>
      <w:bookmarkStart w:id="140" w:name="_Toc31893409"/>
      <w:bookmarkStart w:id="141" w:name="_Toc31898626"/>
      <w:r>
        <w:t>1.2.5.17. Основы безопасности жизнедеятельности</w:t>
      </w:r>
      <w:bookmarkEnd w:id="138"/>
      <w:bookmarkEnd w:id="139"/>
      <w:bookmarkEnd w:id="140"/>
      <w:bookmarkEnd w:id="141"/>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Pr>
          <w:rFonts w:ascii="Times New Roman" w:hAnsi="Times New Roman"/>
          <w:sz w:val="28"/>
          <w:szCs w:val="28"/>
        </w:rPr>
        <w:t>классифицировать и характеризовать</w:t>
      </w:r>
      <w:r>
        <w:rPr>
          <w:rFonts w:ascii="Times New Roman" w:hAnsi="Times New Roman"/>
          <w:iCs/>
          <w:sz w:val="28"/>
          <w:szCs w:val="28"/>
        </w:rPr>
        <w:t xml:space="preserve"> условия экологической безопасности;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Pr>
          <w:rFonts w:ascii="Times New Roman" w:hAnsi="Times New Roman"/>
          <w:iCs/>
          <w:sz w:val="28"/>
          <w:szCs w:val="28"/>
        </w:rPr>
        <w:t>использовать знания о предельно допустимых концентрациях вредных веществ в атмосфере, воде и почве;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iCs/>
          <w:sz w:val="28"/>
          <w:szCs w:val="28"/>
        </w:rPr>
      </w:pPr>
      <w:r>
        <w:rPr>
          <w:rFonts w:ascii="Times New Roman" w:hAnsi="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бытовые приборы контроля качества окружающей среды и продуктов питания;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бытовые приборы;</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бытовой химии;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коммуникации;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опасные ситуации криминогенного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
          <w:sz w:val="28"/>
          <w:szCs w:val="28"/>
        </w:rPr>
      </w:pPr>
      <w:r>
        <w:rPr>
          <w:rFonts w:ascii="Times New Roman" w:hAnsi="Times New Roman"/>
          <w:sz w:val="28"/>
          <w:szCs w:val="28"/>
        </w:rPr>
        <w:t>предвидеть причины возникновения возможных опасных ситуаций криминогенного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вести и применять способы самозащиты в </w:t>
      </w:r>
      <w:proofErr w:type="gramStart"/>
      <w:r>
        <w:rPr>
          <w:rFonts w:ascii="Times New Roman" w:hAnsi="Times New Roman"/>
          <w:sz w:val="28"/>
          <w:szCs w:val="28"/>
        </w:rPr>
        <w:t>криминогенной ситуации</w:t>
      </w:r>
      <w:proofErr w:type="gramEnd"/>
      <w:r>
        <w:rPr>
          <w:rFonts w:ascii="Times New Roman" w:hAnsi="Times New Roman"/>
          <w:sz w:val="28"/>
          <w:szCs w:val="28"/>
        </w:rPr>
        <w:t xml:space="preserve"> на улице;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вести и применять способы самозащиты в </w:t>
      </w:r>
      <w:proofErr w:type="gramStart"/>
      <w:r>
        <w:rPr>
          <w:rFonts w:ascii="Times New Roman" w:hAnsi="Times New Roman"/>
          <w:sz w:val="28"/>
          <w:szCs w:val="28"/>
        </w:rPr>
        <w:t>криминогенной ситуации</w:t>
      </w:r>
      <w:proofErr w:type="gramEnd"/>
      <w:r>
        <w:rPr>
          <w:rFonts w:ascii="Times New Roman" w:hAnsi="Times New Roman"/>
          <w:sz w:val="28"/>
          <w:szCs w:val="28"/>
        </w:rPr>
        <w:t xml:space="preserve"> в подъезде;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вести и применять способы самозащиты в </w:t>
      </w:r>
      <w:proofErr w:type="gramStart"/>
      <w:r>
        <w:rPr>
          <w:rFonts w:ascii="Times New Roman" w:hAnsi="Times New Roman"/>
          <w:sz w:val="28"/>
          <w:szCs w:val="28"/>
        </w:rPr>
        <w:t>криминогенной ситуации</w:t>
      </w:r>
      <w:proofErr w:type="gramEnd"/>
      <w:r>
        <w:rPr>
          <w:rFonts w:ascii="Times New Roman" w:hAnsi="Times New Roman"/>
          <w:sz w:val="28"/>
          <w:szCs w:val="28"/>
        </w:rPr>
        <w:t xml:space="preserve"> в лифте;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вести и применять способы самозащиты в </w:t>
      </w:r>
      <w:proofErr w:type="gramStart"/>
      <w:r>
        <w:rPr>
          <w:rFonts w:ascii="Times New Roman" w:hAnsi="Times New Roman"/>
          <w:sz w:val="28"/>
          <w:szCs w:val="28"/>
        </w:rPr>
        <w:t>криминогенной ситуации</w:t>
      </w:r>
      <w:proofErr w:type="gramEnd"/>
      <w:r>
        <w:rPr>
          <w:rFonts w:ascii="Times New Roman" w:hAnsi="Times New Roman"/>
          <w:sz w:val="28"/>
          <w:szCs w:val="28"/>
        </w:rPr>
        <w:t xml:space="preserve"> в квартире;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при карманной краже;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при попытке мошенничества;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дорожного движения;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пожаре;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индивидуальной защиты при пожаре;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применять первичные средства пожаротушения;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дорожного движения пешехода;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дорожного движения велосипедиста;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соблюдать правила безопасности дорожного </w:t>
      </w:r>
      <w:proofErr w:type="gramStart"/>
      <w:r>
        <w:rPr>
          <w:rFonts w:ascii="Times New Roman" w:hAnsi="Times New Roman"/>
          <w:sz w:val="28"/>
          <w:szCs w:val="28"/>
        </w:rPr>
        <w:t xml:space="preserve">движения пассажира транспортного средства </w:t>
      </w:r>
      <w:r>
        <w:rPr>
          <w:rFonts w:ascii="Times New Roman" w:eastAsia="Times New Roman" w:hAnsi="Times New Roman"/>
          <w:sz w:val="28"/>
          <w:szCs w:val="28"/>
          <w:lang w:eastAsia="ru-RU"/>
        </w:rPr>
        <w:t>правила поведения</w:t>
      </w:r>
      <w:proofErr w:type="gramEnd"/>
      <w:r>
        <w:rPr>
          <w:rFonts w:ascii="Times New Roman" w:eastAsia="Times New Roman" w:hAnsi="Times New Roman"/>
          <w:sz w:val="28"/>
          <w:szCs w:val="28"/>
          <w:lang w:eastAsia="ru-RU"/>
        </w:rPr>
        <w:t xml:space="preserve"> на транспорте (наземном, в том числе железнодорожном, воздушном и водном)</w:t>
      </w:r>
      <w:r>
        <w:rPr>
          <w:rFonts w:ascii="Times New Roman" w:hAnsi="Times New Roman"/>
          <w:sz w:val="28"/>
          <w:szCs w:val="28"/>
        </w:rPr>
        <w:t>;</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вести у воды и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средства и способы само- и взаимопомощи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в туристических походах;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готовиться к туристическим походам;</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вести в туристических походах;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ориентироваться на местности;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поддерживать огонь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очищать воду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готовить пищу в автономных условиях; сооружать (обустраивать) временное жилище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подавать сигналы бедствия и отвечать на них;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опасности и правильно действовать в случае чрезвычайных ситуаций природного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чрезвычайных ситуаций природного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использовать средства индивидуальной защиты; </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опасности и правильно действовать в чрезвычайных ситуациях техногенного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чрезвычайных ситуаций техногенного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действовать по сигналу «Внимание всем!»;</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индивидуальной и коллективной защиты;</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комплектовать минимально необходимый набор вещей (документов, продуктов) в случае эвакуации;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терроризма, экстремизма, наркотизма;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опасные ситуации в местах большого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причины возникновения возможных опасных ситуаций в местах большого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в местах массового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оповещать (вызывать) экстренные службы при чрезвычайной ситуации;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безопасный и здоровый образ жизни, его составляющие и значение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sz w:val="28"/>
          <w:szCs w:val="28"/>
        </w:rPr>
        <w:t>классифицировать мероприятия и факторы, укрепляющие и разрушающие здоровье;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планировать профилактические мероприятия по сохранению и укреплению своего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нагрузку и профилактические занятия по укреплению здоровья; планировать распорядок дня с учетом нагрузок;</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выявлять мероприятия и факторы, потенциально опасные для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ресурсы интернета;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bCs/>
          <w:sz w:val="28"/>
          <w:szCs w:val="28"/>
        </w:rPr>
        <w:t>анализировать состояние своего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состояния оказания неотложной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использовать алгоритм действий по оказанию первой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классифицировать </w:t>
      </w:r>
      <w:r>
        <w:rPr>
          <w:rFonts w:ascii="Times New Roman" w:hAnsi="Times New Roman"/>
          <w:sz w:val="28"/>
          <w:szCs w:val="28"/>
        </w:rPr>
        <w:t>средства оказания первой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наружном и внутреннем кровотечении;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извлекать инородное тело из верхних дыхательных путей;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ушибах;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растяжениях;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вывихах;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переломах;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ожогах;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отморожениях и общем переохлаждении;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отравлениях;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тепловом (солнечном) ударе;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укусе насекомых и змей.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безопасно использовать средства индивидуальной защиты велосипедиста;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классифицировать и характеризовать причины и последствия опасных ситуаций в туристических поездках;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готовиться к туристическим поездкам;</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адекватно оценивать ситуацию и безопасно вести в туристических поездках;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анализировать последствия возможных опасных ситуаций в местах большого скопления людей;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анализировать последствия возможных опасных ситуаций криминогенного характера;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безопасно вести и применять права покупателя;</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b/>
          <w:i/>
          <w:sz w:val="28"/>
          <w:szCs w:val="28"/>
        </w:rPr>
      </w:pPr>
      <w:r>
        <w:rPr>
          <w:rFonts w:ascii="Times New Roman" w:hAnsi="Times New Roman"/>
          <w:i/>
          <w:sz w:val="28"/>
          <w:szCs w:val="28"/>
        </w:rPr>
        <w:t>анализировать последствия проявления терроризма, экстремизма, наркотизма;</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bCs/>
          <w:i/>
          <w:sz w:val="28"/>
          <w:szCs w:val="28"/>
        </w:rPr>
      </w:pPr>
      <w:r>
        <w:rPr>
          <w:rFonts w:ascii="Times New Roman" w:hAnsi="Times New Roman"/>
          <w:i/>
          <w:sz w:val="28"/>
          <w:szCs w:val="28"/>
        </w:rPr>
        <w:t xml:space="preserve">предвидеть пути и средства возможного вовлечения в террористическую, экстремистскую и наркотическую деятельность; </w:t>
      </w:r>
      <w:r>
        <w:rPr>
          <w:rFonts w:ascii="Times New Roman" w:hAnsi="Times New Roman"/>
          <w:bCs/>
          <w:i/>
          <w:sz w:val="28"/>
          <w:szCs w:val="28"/>
        </w:rPr>
        <w:t xml:space="preserve">анализировать влияние вредных привычек и факторов и на состояние своего здоровья;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bCs/>
          <w:i/>
          <w:sz w:val="28"/>
          <w:szCs w:val="28"/>
        </w:rPr>
        <w:t xml:space="preserve">характеризовать </w:t>
      </w:r>
      <w:r>
        <w:rPr>
          <w:rFonts w:ascii="Times New Roman" w:hAnsi="Times New Roman"/>
          <w:i/>
          <w:sz w:val="28"/>
          <w:szCs w:val="28"/>
        </w:rPr>
        <w:t xml:space="preserve">роль семьи в жизни личности и общества и ее влияние на здоровье человека;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классифицировать основные правовые аспекты оказания первой помощи;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не инфекционных заболеваниях;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инфекционных заболеваниях;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оказывать первую помощь при остановке сердечной деятельности;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коме;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поражении электрическим током;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усваивать приемы действий в различных опасных и чрезвычайных ситуациях;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творчески решать моделируемые ситуации и практические задачи в области безопасности жизнедеятельности.</w:t>
      </w:r>
      <w:bookmarkStart w:id="142" w:name="_Toc406058984"/>
      <w:bookmarkStart w:id="143" w:name="_Toc409691649"/>
    </w:p>
    <w:p w:rsidR="00777D59" w:rsidRDefault="00777D59">
      <w:pPr>
        <w:tabs>
          <w:tab w:val="left" w:pos="993"/>
        </w:tabs>
        <w:autoSpaceDE w:val="0"/>
        <w:autoSpaceDN w:val="0"/>
        <w:adjustRightInd w:val="0"/>
        <w:spacing w:after="0" w:line="360" w:lineRule="auto"/>
        <w:ind w:firstLine="709"/>
        <w:jc w:val="both"/>
        <w:rPr>
          <w:rFonts w:ascii="Times New Roman" w:hAnsi="Times New Roman"/>
          <w:i/>
          <w:sz w:val="28"/>
          <w:szCs w:val="28"/>
        </w:rPr>
      </w:pPr>
    </w:p>
    <w:p w:rsidR="00777D59" w:rsidRDefault="006821ED">
      <w:pPr>
        <w:rPr>
          <w:rFonts w:ascii="Times New Roman" w:eastAsia="Times New Roman" w:hAnsi="Times New Roman"/>
          <w:b/>
          <w:bCs/>
          <w:sz w:val="28"/>
          <w:szCs w:val="28"/>
          <w:lang w:eastAsia="ru-RU"/>
        </w:rPr>
      </w:pPr>
      <w:r>
        <w:rPr>
          <w:rFonts w:ascii="Times New Roman" w:hAnsi="Times New Roman"/>
          <w:sz w:val="28"/>
          <w:szCs w:val="28"/>
        </w:rPr>
        <w:br w:type="page"/>
      </w:r>
    </w:p>
    <w:p w:rsidR="00777D59" w:rsidRDefault="006821ED">
      <w:pPr>
        <w:pStyle w:val="2"/>
        <w:ind w:left="567" w:firstLine="0"/>
      </w:pPr>
      <w:bookmarkStart w:id="144" w:name="_Toc410653972"/>
      <w:bookmarkStart w:id="145" w:name="_Toc31893410"/>
      <w:bookmarkStart w:id="146" w:name="_Toc31898627"/>
      <w:r>
        <w:t xml:space="preserve">1.3. Система </w:t>
      </w:r>
      <w:proofErr w:type="gramStart"/>
      <w:r>
        <w:t xml:space="preserve">оценки </w:t>
      </w:r>
      <w:bookmarkEnd w:id="142"/>
      <w:r>
        <w:t>достижения планируемых результатов освоения основной образовательной программы основного общего образования</w:t>
      </w:r>
      <w:bookmarkEnd w:id="143"/>
      <w:bookmarkEnd w:id="144"/>
      <w:bookmarkEnd w:id="145"/>
      <w:bookmarkEnd w:id="146"/>
      <w:proofErr w:type="gramEnd"/>
    </w:p>
    <w:p w:rsidR="00777D59" w:rsidRDefault="00777D59">
      <w:pPr>
        <w:pStyle w:val="afffa"/>
        <w:ind w:firstLine="709"/>
        <w:rPr>
          <w:b/>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1.3.1. Общие положения</w:t>
      </w:r>
    </w:p>
    <w:p w:rsidR="00777D59" w:rsidRDefault="006821ED">
      <w:pPr>
        <w:pStyle w:val="afffa"/>
        <w:ind w:firstLine="709"/>
      </w:pPr>
      <w: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777D59" w:rsidRDefault="006821ED">
      <w:pPr>
        <w:pStyle w:val="afffa"/>
        <w:ind w:firstLine="709"/>
      </w:pPr>
      <w:r>
        <w:t>Основными направлениями и целями оценочной деятельности в образовательной организации в соответствии с требованиями ФГОС ООО являются:</w:t>
      </w:r>
    </w:p>
    <w:p w:rsidR="00777D59" w:rsidRDefault="006821ED" w:rsidP="006821ED">
      <w:pPr>
        <w:pStyle w:val="afffa"/>
        <w:numPr>
          <w:ilvl w:val="0"/>
          <w:numId w:val="109"/>
        </w:numPr>
        <w:ind w:left="0" w:firstLine="709"/>
      </w:pPr>
      <w: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777D59" w:rsidRDefault="006821ED" w:rsidP="006821ED">
      <w:pPr>
        <w:pStyle w:val="afffa"/>
        <w:numPr>
          <w:ilvl w:val="0"/>
          <w:numId w:val="109"/>
        </w:numPr>
        <w:ind w:left="0" w:firstLine="709"/>
      </w:pPr>
      <w:r>
        <w:t>оценка результатов деятельности педагогических кадров как основа аттестационных процедур;</w:t>
      </w:r>
    </w:p>
    <w:p w:rsidR="00777D59" w:rsidRDefault="006821ED" w:rsidP="006821ED">
      <w:pPr>
        <w:pStyle w:val="afffa"/>
        <w:numPr>
          <w:ilvl w:val="0"/>
          <w:numId w:val="109"/>
        </w:numPr>
        <w:ind w:left="0" w:firstLine="709"/>
      </w:pPr>
      <w:r>
        <w:t>оценка результатов деятельности образовательной организациикак основа аккредитационных процедур.</w:t>
      </w:r>
    </w:p>
    <w:p w:rsidR="00777D59" w:rsidRDefault="006821ED">
      <w:pPr>
        <w:pStyle w:val="afffa"/>
        <w:ind w:firstLine="709"/>
      </w:pPr>
      <w:r>
        <w:t xml:space="preserve">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w:t>
      </w:r>
      <w:proofErr w:type="gramStart"/>
      <w:r>
        <w:t>обучающимися</w:t>
      </w:r>
      <w:proofErr w:type="gramEnd"/>
      <w:r>
        <w:t xml:space="preserve"> основной образовательной программы образовательной организации.</w:t>
      </w:r>
    </w:p>
    <w:p w:rsidR="00777D59" w:rsidRDefault="006821ED">
      <w:pPr>
        <w:pStyle w:val="afffa"/>
        <w:ind w:firstLine="709"/>
      </w:pPr>
      <w:r>
        <w:t>Система оценки включает процедуры внутренней и внешней оценки.</w:t>
      </w:r>
    </w:p>
    <w:p w:rsidR="00777D59" w:rsidRDefault="006821ED">
      <w:pPr>
        <w:pStyle w:val="afffa"/>
        <w:ind w:firstLine="709"/>
      </w:pPr>
      <w:r>
        <w:t>Внутренняя оценка</w:t>
      </w:r>
      <w:r>
        <w:rPr>
          <w:b/>
        </w:rPr>
        <w:t xml:space="preserve"> </w:t>
      </w:r>
      <w:r>
        <w:t>включает:</w:t>
      </w:r>
    </w:p>
    <w:p w:rsidR="00777D59" w:rsidRDefault="006821ED" w:rsidP="006821ED">
      <w:pPr>
        <w:pStyle w:val="afffa"/>
        <w:numPr>
          <w:ilvl w:val="0"/>
          <w:numId w:val="11"/>
        </w:numPr>
      </w:pPr>
      <w:r>
        <w:t>стартовую диагностику,</w:t>
      </w:r>
    </w:p>
    <w:p w:rsidR="00777D59" w:rsidRDefault="006821ED" w:rsidP="006821ED">
      <w:pPr>
        <w:pStyle w:val="afffa"/>
        <w:numPr>
          <w:ilvl w:val="0"/>
          <w:numId w:val="11"/>
        </w:numPr>
      </w:pPr>
      <w:r>
        <w:t>текущую и тематическую оценку,</w:t>
      </w:r>
    </w:p>
    <w:p w:rsidR="00777D59" w:rsidRDefault="006821ED" w:rsidP="006821ED">
      <w:pPr>
        <w:pStyle w:val="afffa"/>
        <w:numPr>
          <w:ilvl w:val="0"/>
          <w:numId w:val="11"/>
        </w:numPr>
      </w:pPr>
      <w:r>
        <w:t>портфолио,</w:t>
      </w:r>
    </w:p>
    <w:p w:rsidR="00777D59" w:rsidRDefault="006821ED" w:rsidP="006821ED">
      <w:pPr>
        <w:pStyle w:val="afffa"/>
        <w:numPr>
          <w:ilvl w:val="0"/>
          <w:numId w:val="11"/>
        </w:numPr>
      </w:pPr>
      <w:r>
        <w:t>внутришкольный мониторинг образовательных достижений,</w:t>
      </w:r>
    </w:p>
    <w:p w:rsidR="00777D59" w:rsidRDefault="006821ED" w:rsidP="006821ED">
      <w:pPr>
        <w:pStyle w:val="afffa"/>
        <w:numPr>
          <w:ilvl w:val="0"/>
          <w:numId w:val="11"/>
        </w:numPr>
      </w:pPr>
      <w:r>
        <w:t xml:space="preserve">промежуточную и итоговую аттестацию </w:t>
      </w:r>
      <w:proofErr w:type="gramStart"/>
      <w:r>
        <w:t>обучающихся</w:t>
      </w:r>
      <w:proofErr w:type="gramEnd"/>
      <w:r>
        <w:t>.</w:t>
      </w:r>
    </w:p>
    <w:p w:rsidR="00777D59" w:rsidRDefault="006821ED">
      <w:pPr>
        <w:pStyle w:val="afffa"/>
        <w:ind w:firstLine="709"/>
      </w:pPr>
      <w:r>
        <w:t>К внешним процедурам относятся:</w:t>
      </w:r>
    </w:p>
    <w:p w:rsidR="00777D59" w:rsidRDefault="006821ED" w:rsidP="006821ED">
      <w:pPr>
        <w:pStyle w:val="afffa"/>
        <w:numPr>
          <w:ilvl w:val="0"/>
          <w:numId w:val="120"/>
        </w:numPr>
        <w:ind w:left="0" w:firstLine="709"/>
      </w:pPr>
      <w:r>
        <w:t>государственная итоговая аттестация</w:t>
      </w:r>
      <w:r>
        <w:rPr>
          <w:rStyle w:val="af3"/>
        </w:rPr>
        <w:footnoteReference w:id="8"/>
      </w:r>
      <w:r>
        <w:t>,</w:t>
      </w:r>
    </w:p>
    <w:p w:rsidR="00777D59" w:rsidRDefault="006821ED" w:rsidP="006821ED">
      <w:pPr>
        <w:pStyle w:val="afffa"/>
        <w:numPr>
          <w:ilvl w:val="0"/>
          <w:numId w:val="120"/>
        </w:numPr>
        <w:ind w:left="0" w:firstLine="709"/>
      </w:pPr>
      <w:r>
        <w:t>независимая оценка качества образования</w:t>
      </w:r>
      <w:r>
        <w:rPr>
          <w:rStyle w:val="af3"/>
        </w:rPr>
        <w:footnoteReference w:id="9"/>
      </w:r>
      <w:r>
        <w:t xml:space="preserve"> и</w:t>
      </w:r>
    </w:p>
    <w:p w:rsidR="00777D59" w:rsidRDefault="006821ED" w:rsidP="006821ED">
      <w:pPr>
        <w:pStyle w:val="afffa"/>
        <w:numPr>
          <w:ilvl w:val="0"/>
          <w:numId w:val="120"/>
        </w:numPr>
        <w:ind w:left="0" w:firstLine="709"/>
      </w:pPr>
      <w:proofErr w:type="gramStart"/>
      <w:r>
        <w:t>мониторинговые исследования</w:t>
      </w:r>
      <w:r>
        <w:rPr>
          <w:rStyle w:val="af3"/>
        </w:rPr>
        <w:footnoteReference w:id="10"/>
      </w:r>
      <w:r>
        <w:t xml:space="preserve"> муниципального, регионального и федерального уровней.</w:t>
      </w:r>
      <w:proofErr w:type="gramEnd"/>
    </w:p>
    <w:p w:rsidR="00777D59" w:rsidRDefault="006821ED">
      <w:pPr>
        <w:pStyle w:val="afffa"/>
        <w:ind w:firstLine="709"/>
      </w:pPr>
      <w:r>
        <w:t>Особенности каждой из указанных процедур описаны в п.1.3.3 настоящего документа.</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sz w:val="28"/>
          <w:szCs w:val="28"/>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777D59" w:rsidRDefault="006821ED">
      <w:pPr>
        <w:pStyle w:val="afffa"/>
        <w:ind w:firstLine="709"/>
        <w:rPr>
          <w:bCs/>
        </w:rPr>
      </w:pPr>
      <w:r>
        <w:rPr>
          <w:bCs/>
        </w:rPr>
        <w:t xml:space="preserve">Уровневый подход служит важнейшей основой для организации индивидуальной работы с учащимися. </w:t>
      </w:r>
      <w:r>
        <w:t xml:space="preserve">Он реализуется как по отношению </w:t>
      </w:r>
      <w:r>
        <w:rPr>
          <w:bCs/>
        </w:rPr>
        <w:t>к содержанию оценки, так и к представлению и интерпретации результатов измерений.</w:t>
      </w:r>
    </w:p>
    <w:p w:rsidR="00777D59" w:rsidRDefault="006821ED">
      <w:pPr>
        <w:pStyle w:val="afffa"/>
        <w:ind w:firstLine="709"/>
        <w:rPr>
          <w:bCs/>
        </w:rPr>
      </w:pPr>
      <w:r>
        <w:rPr>
          <w:bCs/>
        </w:rPr>
        <w:t>Уровневый подход к содержанию оценки</w:t>
      </w:r>
      <w:r>
        <w:rPr>
          <w:b/>
          <w:bCs/>
        </w:rPr>
        <w:t xml:space="preserve"> </w:t>
      </w:r>
      <w:r>
        <w:rPr>
          <w:bCs/>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Pr>
          <w:bCs/>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t xml:space="preserve"> планируемых результатах, представленных в блоках «Выпускник научится» и </w:t>
      </w:r>
      <w:r>
        <w:rPr>
          <w:bCs/>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777D59" w:rsidRDefault="006821ED">
      <w:pPr>
        <w:pStyle w:val="afffa"/>
        <w:ind w:firstLine="709"/>
        <w:rPr>
          <w:bCs/>
        </w:rPr>
      </w:pPr>
      <w:r>
        <w:rPr>
          <w:bCs/>
        </w:rPr>
        <w:t>Уровневый подход к представлению и интерпретации результатов</w:t>
      </w:r>
      <w:r>
        <w:rPr>
          <w:b/>
          <w:bCs/>
        </w:rPr>
        <w:t xml:space="preserve"> </w:t>
      </w:r>
      <w:r>
        <w:rPr>
          <w:bCs/>
        </w:rPr>
        <w:t xml:space="preserve">реализуется за счет фиксации различных уровней достижения </w:t>
      </w:r>
      <w:proofErr w:type="gramStart"/>
      <w:r>
        <w:rPr>
          <w:bCs/>
        </w:rPr>
        <w:t>обучающимися</w:t>
      </w:r>
      <w:proofErr w:type="gramEnd"/>
      <w:r>
        <w:rPr>
          <w:bCs/>
        </w:rPr>
        <w:t xml:space="preserve"> планируемых результатов: базового уровня и уровней выше и ниже базового. Достижение базового уровня свидетельствует о способности </w:t>
      </w:r>
      <w:proofErr w:type="gramStart"/>
      <w:r>
        <w:rPr>
          <w:bCs/>
        </w:rPr>
        <w:t>обучающихся</w:t>
      </w:r>
      <w:proofErr w:type="gramEnd"/>
      <w:r>
        <w:rPr>
          <w:bCs/>
        </w:rPr>
        <w:t xml:space="preserve"> решать типовые учебные задачи, целенаправленно отрабатываемые со всеми учащимися в ходе учебного процесса. </w:t>
      </w:r>
      <w:r>
        <w:t>Овладение базовым уровнем является достаточным для продолжения обучения и усвоения последующего материала.</w:t>
      </w:r>
    </w:p>
    <w:p w:rsidR="00777D59" w:rsidRDefault="006821ED">
      <w:pPr>
        <w:spacing w:after="0" w:line="360" w:lineRule="auto"/>
        <w:ind w:firstLine="709"/>
        <w:jc w:val="both"/>
        <w:rPr>
          <w:rFonts w:ascii="Times New Roman" w:hAnsi="Times New Roman"/>
          <w:bCs/>
          <w:sz w:val="28"/>
          <w:szCs w:val="28"/>
          <w:lang w:eastAsia="ru-RU"/>
        </w:rPr>
      </w:pPr>
      <w:r>
        <w:rPr>
          <w:rFonts w:ascii="Times New Roman" w:hAnsi="Times New Roman"/>
          <w:bCs/>
          <w:sz w:val="28"/>
          <w:szCs w:val="28"/>
          <w:lang w:eastAsia="ru-RU"/>
        </w:rPr>
        <w:t>Комплексный подход к оценке образовательных достижений реализуется путем</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777D59" w:rsidRDefault="00777D59">
      <w:pPr>
        <w:pStyle w:val="a8"/>
        <w:spacing w:line="360" w:lineRule="auto"/>
        <w:ind w:left="426" w:firstLine="709"/>
        <w:jc w:val="both"/>
        <w:rPr>
          <w:rFonts w:ascii="Times New Roman" w:hAnsi="Times New Roman"/>
          <w:bCs/>
          <w:sz w:val="28"/>
          <w:szCs w:val="28"/>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1.3.2 Особенности оценки личностных, метапредметных и предметных результатов</w:t>
      </w:r>
    </w:p>
    <w:p w:rsidR="00777D59" w:rsidRDefault="006821ED">
      <w:pPr>
        <w:pStyle w:val="aff9"/>
        <w:spacing w:before="0" w:after="0" w:line="360" w:lineRule="auto"/>
        <w:ind w:left="0" w:right="0" w:firstLine="709"/>
        <w:rPr>
          <w:rFonts w:ascii="Times New Roman" w:hAnsi="Times New Roman"/>
          <w:b w:val="0"/>
          <w:i w:val="0"/>
          <w:color w:val="auto"/>
          <w:sz w:val="28"/>
          <w:szCs w:val="28"/>
        </w:rPr>
      </w:pPr>
      <w:r>
        <w:rPr>
          <w:rFonts w:ascii="Times New Roman" w:hAnsi="Times New Roman"/>
          <w:b w:val="0"/>
          <w:i w:val="0"/>
          <w:color w:val="auto"/>
          <w:sz w:val="28"/>
          <w:szCs w:val="28"/>
        </w:rPr>
        <w:t>Особенности оценки личностных результатов</w:t>
      </w:r>
    </w:p>
    <w:p w:rsidR="00777D59" w:rsidRDefault="00777D59">
      <w:pPr>
        <w:pStyle w:val="afffa"/>
        <w:ind w:firstLine="709"/>
      </w:pPr>
    </w:p>
    <w:p w:rsidR="00777D59" w:rsidRDefault="006821ED">
      <w:pPr>
        <w:pStyle w:val="afffa"/>
        <w:ind w:firstLine="709"/>
      </w:pPr>
      <w: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777D59" w:rsidRDefault="006821ED">
      <w:pPr>
        <w:pStyle w:val="afffa"/>
        <w:ind w:firstLine="709"/>
        <w:rPr>
          <w:bCs/>
          <w:iCs/>
        </w:rPr>
      </w:pPr>
      <w:r>
        <w:rPr>
          <w:bCs/>
          <w:iCs/>
        </w:rPr>
        <w:t xml:space="preserve">Основным объектом оценки личностных результатов в основной школе служит сформированность </w:t>
      </w:r>
      <w:r>
        <w:t xml:space="preserve">универсальных учебных действий, включаемых в следующие </w:t>
      </w:r>
      <w:proofErr w:type="gramStart"/>
      <w:r>
        <w:t>три основные</w:t>
      </w:r>
      <w:r>
        <w:rPr>
          <w:bCs/>
          <w:iCs/>
        </w:rPr>
        <w:t xml:space="preserve"> блока</w:t>
      </w:r>
      <w:proofErr w:type="gramEnd"/>
      <w:r>
        <w:rPr>
          <w:bCs/>
          <w:iCs/>
        </w:rPr>
        <w:t>:</w:t>
      </w:r>
    </w:p>
    <w:p w:rsidR="00777D59" w:rsidRDefault="006821ED">
      <w:pPr>
        <w:pStyle w:val="afffa"/>
        <w:ind w:firstLine="709"/>
        <w:rPr>
          <w:iCs/>
        </w:rPr>
      </w:pPr>
      <w:r>
        <w:t>1) сформированность основ гражданской идентичности личности;</w:t>
      </w:r>
    </w:p>
    <w:p w:rsidR="00777D59" w:rsidRDefault="006821ED">
      <w:pPr>
        <w:pStyle w:val="afffa"/>
        <w:ind w:firstLine="709"/>
        <w:rPr>
          <w:iCs/>
        </w:rPr>
      </w:pPr>
      <w: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777D59" w:rsidRDefault="006821ED">
      <w:pPr>
        <w:pStyle w:val="afffa"/>
        <w:ind w:firstLine="709"/>
      </w:pPr>
      <w:r>
        <w:rPr>
          <w:rStyle w:val="dash041e005f0431005f044b005f0447005f043d005f044b005f0439005f005fchar1char1"/>
          <w:sz w:val="28"/>
          <w:szCs w:val="28"/>
        </w:rPr>
        <w:t>3) </w:t>
      </w:r>
      <w:r>
        <w:t xml:space="preserve">сформированность </w:t>
      </w:r>
      <w:r>
        <w:rPr>
          <w:rStyle w:val="dash041e005f0431005f044b005f0447005f043d005f044b005f0439005f005fchar1char1"/>
          <w:sz w:val="28"/>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t>.</w:t>
      </w:r>
    </w:p>
    <w:p w:rsidR="00777D59" w:rsidRDefault="006821ED">
      <w:pPr>
        <w:pStyle w:val="afffa"/>
        <w:ind w:firstLine="709"/>
      </w:pPr>
      <w: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Pr>
          <w:bCs/>
          <w:iCs/>
        </w:rPr>
        <w:t xml:space="preserve">Поэтому оценка </w:t>
      </w:r>
      <w:r>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777D59" w:rsidRDefault="006821ED">
      <w:pPr>
        <w:pStyle w:val="afffa"/>
        <w:ind w:firstLine="709"/>
      </w:pPr>
      <w:r>
        <w:t xml:space="preserve">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w:t>
      </w:r>
      <w:proofErr w:type="gramStart"/>
      <w:r>
        <w:t>в</w:t>
      </w:r>
      <w:proofErr w:type="gramEnd"/>
      <w:r>
        <w:t>:</w:t>
      </w:r>
    </w:p>
    <w:p w:rsidR="00777D59" w:rsidRDefault="006821ED" w:rsidP="006821ED">
      <w:pPr>
        <w:pStyle w:val="afffa"/>
        <w:numPr>
          <w:ilvl w:val="0"/>
          <w:numId w:val="109"/>
        </w:numPr>
        <w:ind w:left="0" w:firstLine="709"/>
      </w:pPr>
      <w:proofErr w:type="gramStart"/>
      <w:r>
        <w:t>соблюдении</w:t>
      </w:r>
      <w:proofErr w:type="gramEnd"/>
      <w:r>
        <w:t xml:space="preserve"> норм и правил поведения, принятых в образовательной организации;</w:t>
      </w:r>
    </w:p>
    <w:p w:rsidR="00777D59" w:rsidRDefault="006821ED" w:rsidP="006821ED">
      <w:pPr>
        <w:pStyle w:val="afffa"/>
        <w:numPr>
          <w:ilvl w:val="0"/>
          <w:numId w:val="109"/>
        </w:numPr>
        <w:ind w:left="0" w:firstLine="709"/>
      </w:pPr>
      <w:proofErr w:type="gramStart"/>
      <w:r>
        <w:t>участии</w:t>
      </w:r>
      <w:proofErr w:type="gramEnd"/>
      <w:r>
        <w:t xml:space="preserve"> в общественной жизни образовательной организации, ближайшего социального окружения, страны, общественно-полезной деятельности;</w:t>
      </w:r>
    </w:p>
    <w:p w:rsidR="00777D59" w:rsidRDefault="006821ED" w:rsidP="006821ED">
      <w:pPr>
        <w:pStyle w:val="afffa"/>
        <w:numPr>
          <w:ilvl w:val="0"/>
          <w:numId w:val="109"/>
        </w:numPr>
        <w:ind w:left="0" w:firstLine="709"/>
      </w:pPr>
      <w:r>
        <w:t>ответственности за результаты обучения;</w:t>
      </w:r>
    </w:p>
    <w:p w:rsidR="00777D59" w:rsidRDefault="006821ED" w:rsidP="006821ED">
      <w:pPr>
        <w:pStyle w:val="afffa"/>
        <w:numPr>
          <w:ilvl w:val="0"/>
          <w:numId w:val="109"/>
        </w:numPr>
        <w:ind w:left="0" w:firstLine="709"/>
      </w:pPr>
      <w:r>
        <w:t>готовности и способности делать осознанный выбор своей образовательной траектории, в том числе выбор профессии;</w:t>
      </w:r>
    </w:p>
    <w:p w:rsidR="00777D59" w:rsidRDefault="006821ED" w:rsidP="006821ED">
      <w:pPr>
        <w:pStyle w:val="afffa"/>
        <w:numPr>
          <w:ilvl w:val="0"/>
          <w:numId w:val="109"/>
        </w:numPr>
        <w:ind w:left="0" w:firstLine="709"/>
      </w:pPr>
      <w:r>
        <w:t xml:space="preserve">ценностно-смысловых </w:t>
      </w:r>
      <w:proofErr w:type="gramStart"/>
      <w:r>
        <w:t>установках</w:t>
      </w:r>
      <w:proofErr w:type="gramEnd"/>
      <w:r>
        <w:t xml:space="preserve"> обучающихся, формируемых средствами различных предметов в рамках системы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Pr>
          <w:rFonts w:ascii="Times New Roman" w:hAnsi="Times New Roman"/>
          <w:bCs/>
          <w:sz w:val="28"/>
          <w:szCs w:val="28"/>
        </w:rPr>
        <w:t xml:space="preserve">Федеральным </w:t>
      </w:r>
      <w:r>
        <w:rPr>
          <w:rFonts w:ascii="Times New Roman" w:hAnsi="Times New Roman"/>
          <w:sz w:val="28"/>
          <w:szCs w:val="28"/>
        </w:rPr>
        <w:t>законом от 17.07.2006 №152-ФЗ «О персональных данных».</w:t>
      </w: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Особенности оценки метапредметных результатов</w:t>
      </w:r>
    </w:p>
    <w:p w:rsidR="00777D59" w:rsidRDefault="006821ED">
      <w:pPr>
        <w:pStyle w:val="afffa"/>
        <w:ind w:firstLine="709"/>
      </w:pPr>
      <w:r>
        <w:t xml:space="preserve">Оценка метапредметных результатов </w:t>
      </w:r>
      <w:r>
        <w:rPr>
          <w:bCs/>
        </w:rPr>
        <w:t xml:space="preserve">представляет собой оценку достижения </w:t>
      </w:r>
      <w:r>
        <w:t>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Cs/>
          <w:iCs/>
          <w:sz w:val="28"/>
          <w:szCs w:val="28"/>
        </w:rPr>
        <w:t>Основным объектом и предметом оценки метапредметных результатов являются</w:t>
      </w:r>
      <w:r>
        <w:rPr>
          <w:rFonts w:ascii="Times New Roman" w:hAnsi="Times New Roman"/>
          <w:sz w:val="28"/>
          <w:szCs w:val="28"/>
        </w:rPr>
        <w:t>:</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и готовность к освоению систематических знаний, их самостоятельному пополнению, переносу и интеграции;</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работать с информацией;</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сотрудничеству и коммуникации;</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решению личностно и социально значимых проблем и воплощению найденных решений в практику;</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и готовность к использованию ИКТ в целях обучения и развития;</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самоорганизации, саморегуляции и рефлексии.</w:t>
      </w:r>
    </w:p>
    <w:p w:rsidR="00777D59" w:rsidRDefault="006821ED">
      <w:pPr>
        <w:pStyle w:val="afffa"/>
        <w:ind w:firstLine="709"/>
        <w:rPr>
          <w:i/>
        </w:rPr>
      </w:pPr>
      <w:r>
        <w:t xml:space="preserve">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w:t>
      </w:r>
      <w:proofErr w:type="gramStart"/>
      <w:r>
        <w:t>ИКТ-компетентности</w:t>
      </w:r>
      <w:proofErr w:type="gramEnd"/>
      <w:r>
        <w:t>, сформированности регулятивных, коммуникативных и познавательных учебных действий</w:t>
      </w:r>
      <w:r>
        <w:rPr>
          <w:i/>
        </w:rPr>
        <w:t>.</w:t>
      </w:r>
    </w:p>
    <w:p w:rsidR="00777D59" w:rsidRDefault="006821ED">
      <w:pPr>
        <w:pStyle w:val="afffa"/>
        <w:ind w:firstLine="709"/>
      </w:pPr>
      <w:r>
        <w:t xml:space="preserve">Наиболее адекватными формами оценки </w:t>
      </w:r>
    </w:p>
    <w:p w:rsidR="00777D59" w:rsidRDefault="006821ED" w:rsidP="006821ED">
      <w:pPr>
        <w:pStyle w:val="afffa"/>
        <w:numPr>
          <w:ilvl w:val="0"/>
          <w:numId w:val="69"/>
        </w:numPr>
        <w:tabs>
          <w:tab w:val="left" w:pos="1134"/>
        </w:tabs>
        <w:ind w:left="0" w:firstLine="709"/>
      </w:pPr>
      <w:r>
        <w:t>читательской грамотности служит письменная работа на межпредметной основе;</w:t>
      </w:r>
    </w:p>
    <w:p w:rsidR="00777D59" w:rsidRDefault="006821ED" w:rsidP="006821ED">
      <w:pPr>
        <w:pStyle w:val="afffa"/>
        <w:numPr>
          <w:ilvl w:val="0"/>
          <w:numId w:val="69"/>
        </w:numPr>
        <w:tabs>
          <w:tab w:val="left" w:pos="1134"/>
        </w:tabs>
        <w:ind w:left="0" w:firstLine="709"/>
      </w:pPr>
      <w:proofErr w:type="gramStart"/>
      <w:r>
        <w:t>ИКТ-компетентности</w:t>
      </w:r>
      <w:proofErr w:type="gramEnd"/>
      <w:r>
        <w:t xml:space="preserve"> – практическая работа в сочетании с письменной (компьютеризованной) частью;</w:t>
      </w:r>
    </w:p>
    <w:p w:rsidR="00777D59" w:rsidRDefault="006821ED" w:rsidP="006821ED">
      <w:pPr>
        <w:pStyle w:val="afffa"/>
        <w:numPr>
          <w:ilvl w:val="0"/>
          <w:numId w:val="69"/>
        </w:numPr>
        <w:tabs>
          <w:tab w:val="left" w:pos="1134"/>
        </w:tabs>
        <w:ind w:left="0" w:firstLine="709"/>
      </w:pPr>
      <w: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777D59" w:rsidRDefault="006821ED">
      <w:pPr>
        <w:pStyle w:val="afffa"/>
        <w:ind w:firstLine="709"/>
      </w:pPr>
      <w:r>
        <w:t>Каждый из перечисленных видов диагностик проводится с периодичностью не менее</w:t>
      </w:r>
      <w:proofErr w:type="gramStart"/>
      <w:r>
        <w:t>,</w:t>
      </w:r>
      <w:proofErr w:type="gramEnd"/>
      <w:r>
        <w:t xml:space="preserve"> чем один раз в два года.</w:t>
      </w:r>
    </w:p>
    <w:p w:rsidR="00777D59" w:rsidRDefault="006821ED">
      <w:pPr>
        <w:pStyle w:val="afffa"/>
        <w:ind w:firstLine="709"/>
      </w:pPr>
      <w:r>
        <w:t xml:space="preserve">Основной процедурой итоговой оценки достижения метапредметных результатов является защита итогового </w:t>
      </w:r>
      <w:proofErr w:type="gramStart"/>
      <w:r>
        <w:t>индивидуального проекта</w:t>
      </w:r>
      <w:proofErr w:type="gramEnd"/>
      <w:r>
        <w:t>.</w:t>
      </w:r>
    </w:p>
    <w:p w:rsidR="00777D59" w:rsidRDefault="006821ED">
      <w:pPr>
        <w:pStyle w:val="afffa"/>
        <w:ind w:firstLine="709"/>
      </w:pPr>
      <w: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777D59" w:rsidRDefault="006821ED">
      <w:pPr>
        <w:pStyle w:val="afffa"/>
        <w:ind w:firstLine="709"/>
      </w:pPr>
      <w:r>
        <w:t>Результатом (продуктом) проектной деятельности может быть любая из следующих работ:</w:t>
      </w:r>
    </w:p>
    <w:p w:rsidR="00777D59" w:rsidRDefault="006821ED">
      <w:pPr>
        <w:pStyle w:val="afffa"/>
        <w:ind w:firstLine="709"/>
      </w:pPr>
      <w:r>
        <w:t>а) письменная работа (эссе, реферат, аналитические материалы, обзорные материалы, отчеты о проведенных исследованиях, стендовый доклад и др.);</w:t>
      </w:r>
    </w:p>
    <w:p w:rsidR="00777D59" w:rsidRDefault="006821ED">
      <w:pPr>
        <w:pStyle w:val="afffa"/>
        <w:ind w:firstLine="709"/>
      </w:pPr>
      <w: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777D59" w:rsidRDefault="006821ED">
      <w:pPr>
        <w:pStyle w:val="afffa"/>
        <w:ind w:firstLine="709"/>
      </w:pPr>
      <w:r>
        <w:t>в) материальный объект, макет, иное конструкторское изделие;</w:t>
      </w:r>
    </w:p>
    <w:p w:rsidR="00777D59" w:rsidRDefault="006821ED">
      <w:pPr>
        <w:pStyle w:val="afffa"/>
        <w:ind w:firstLine="709"/>
      </w:pPr>
      <w:r>
        <w:t>г) отчетные материалы по социальному проекту, которые могут включать как тексты, так и мультимедийные продукты.</w:t>
      </w:r>
    </w:p>
    <w:p w:rsidR="00777D59" w:rsidRDefault="006821ED">
      <w:pPr>
        <w:pStyle w:val="afffa"/>
        <w:ind w:firstLine="709"/>
      </w:pPr>
      <w: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rsidR="00777D59" w:rsidRDefault="006821ED">
      <w:pPr>
        <w:pStyle w:val="afffa"/>
        <w:ind w:firstLine="709"/>
      </w:pPr>
      <w: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777D59" w:rsidRDefault="006821ED">
      <w:pPr>
        <w:pStyle w:val="afffa"/>
        <w:ind w:firstLine="709"/>
      </w:pPr>
      <w: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777D59" w:rsidRDefault="006821ED">
      <w:pPr>
        <w:pStyle w:val="afffa"/>
        <w:ind w:firstLine="709"/>
      </w:pPr>
      <w: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777D59" w:rsidRDefault="00777D59">
      <w:pPr>
        <w:pStyle w:val="aff9"/>
        <w:spacing w:before="0" w:after="0" w:line="360" w:lineRule="auto"/>
        <w:ind w:left="0" w:right="0" w:firstLine="709"/>
        <w:rPr>
          <w:rFonts w:ascii="Times New Roman" w:hAnsi="Times New Roman"/>
          <w:color w:val="auto"/>
          <w:sz w:val="28"/>
          <w:szCs w:val="28"/>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Особенности оценки предметных результатов</w:t>
      </w:r>
    </w:p>
    <w:p w:rsidR="00777D59" w:rsidRDefault="006821ED">
      <w:pPr>
        <w:pStyle w:val="afffa"/>
        <w:ind w:firstLine="709"/>
      </w:pPr>
      <w:r>
        <w:t xml:space="preserve">Оценка предметных результатов </w:t>
      </w:r>
      <w:r>
        <w:rPr>
          <w:bCs/>
        </w:rPr>
        <w:t xml:space="preserve">представляет собой оценку достижения обучающимся </w:t>
      </w:r>
      <w:r>
        <w:t>планируемых результатов по отдельным предметам.</w:t>
      </w:r>
    </w:p>
    <w:p w:rsidR="00777D59" w:rsidRDefault="006821ED">
      <w:pPr>
        <w:pStyle w:val="afffa"/>
        <w:ind w:firstLine="709"/>
      </w:pPr>
      <w:r>
        <w:t>Формирование этих результатов обеспечивается каждым учебным предметом.</w:t>
      </w:r>
    </w:p>
    <w:p w:rsidR="00777D59" w:rsidRDefault="006821ED">
      <w:pPr>
        <w:pStyle w:val="afffa"/>
        <w:ind w:firstLine="709"/>
      </w:pPr>
      <w:r>
        <w:rPr>
          <w:bCs/>
          <w:iCs/>
        </w:rPr>
        <w:t xml:space="preserve">Основным предметом оценки в соответствии с требованиями ФГОС ООО является </w:t>
      </w:r>
      <w: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777D59" w:rsidRDefault="006821ED">
      <w:pPr>
        <w:pStyle w:val="afffa"/>
        <w:ind w:firstLine="709"/>
      </w:pPr>
      <w: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777D59" w:rsidRDefault="006821ED">
      <w:pPr>
        <w:pStyle w:val="afffa"/>
        <w:ind w:firstLine="709"/>
        <w:rPr>
          <w:rFonts w:eastAsia="@Arial Unicode MS"/>
        </w:rPr>
      </w:pPr>
      <w:r>
        <w:rPr>
          <w:rFonts w:eastAsia="@Arial Unicode MS"/>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w:t>
      </w:r>
      <w:r>
        <w:rPr>
          <w:lang w:eastAsia="ru-RU"/>
        </w:rPr>
        <w:t>Описание должно включить:</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график контрольных мероприятий.</w:t>
      </w:r>
    </w:p>
    <w:p w:rsidR="00777D59" w:rsidRDefault="00777D59">
      <w:pPr>
        <w:pStyle w:val="a8"/>
        <w:spacing w:line="360" w:lineRule="auto"/>
        <w:ind w:left="426" w:firstLine="709"/>
        <w:jc w:val="both"/>
        <w:rPr>
          <w:rFonts w:ascii="Times New Roman" w:hAnsi="Times New Roman"/>
          <w:bCs/>
          <w:sz w:val="28"/>
          <w:szCs w:val="28"/>
        </w:rPr>
      </w:pPr>
    </w:p>
    <w:p w:rsidR="00777D59" w:rsidRDefault="006821ED">
      <w:pPr>
        <w:pStyle w:val="afffa"/>
        <w:ind w:firstLine="709"/>
        <w:rPr>
          <w:b/>
        </w:rPr>
      </w:pPr>
      <w:r>
        <w:rPr>
          <w:b/>
        </w:rPr>
        <w:t>1.3.3. Организация и содержание оценочных процедур</w:t>
      </w:r>
    </w:p>
    <w:p w:rsidR="00777D59" w:rsidRDefault="006821ED">
      <w:pPr>
        <w:pStyle w:val="afffa"/>
        <w:ind w:firstLine="709"/>
        <w:rPr>
          <w:rStyle w:val="dash041e0431044b0447043d044b0439char1"/>
          <w:sz w:val="28"/>
          <w:szCs w:val="28"/>
        </w:rPr>
      </w:pPr>
      <w:r>
        <w:rPr>
          <w:rStyle w:val="dash041e0431044b0447043d044b0439char1"/>
          <w:sz w:val="28"/>
          <w:szCs w:val="28"/>
        </w:rPr>
        <w:t>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Pr>
          <w:rStyle w:val="dash041e0431044b0447043d044b0439char1"/>
          <w:b/>
          <w:i/>
          <w:sz w:val="28"/>
          <w:szCs w:val="28"/>
        </w:rPr>
        <w:t xml:space="preserve">. </w:t>
      </w:r>
      <w:r>
        <w:rPr>
          <w:rStyle w:val="dash041e0431044b0447043d044b0439char1"/>
          <w:sz w:val="28"/>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777D59" w:rsidRDefault="006821ED">
      <w:pPr>
        <w:pStyle w:val="afffa"/>
        <w:ind w:firstLine="709"/>
        <w:rPr>
          <w:rStyle w:val="dash041e0431044b0447043d044b0439char1"/>
          <w:sz w:val="28"/>
          <w:szCs w:val="28"/>
        </w:rPr>
      </w:pPr>
      <w:r>
        <w:rPr>
          <w:rStyle w:val="dash041e0431044b0447043d044b0439char1"/>
          <w:sz w:val="28"/>
          <w:szCs w:val="28"/>
        </w:rPr>
        <w:t>Текущая оценка представляет собой процедуру оценки индивидуального продвижения</w:t>
      </w:r>
      <w:r>
        <w:rPr>
          <w:rStyle w:val="dash041e0431044b0447043d044b0439char1"/>
          <w:b/>
          <w:sz w:val="28"/>
          <w:szCs w:val="28"/>
        </w:rPr>
        <w:t xml:space="preserve"> </w:t>
      </w:r>
      <w:r>
        <w:rPr>
          <w:rStyle w:val="dash041e0431044b0447043d044b0439char1"/>
          <w:sz w:val="28"/>
          <w:szCs w:val="28"/>
        </w:rP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w:t>
      </w:r>
      <w:proofErr w:type="gramStart"/>
      <w:r>
        <w:rPr>
          <w:rStyle w:val="dash041e0431044b0447043d044b0439char1"/>
          <w:sz w:val="28"/>
          <w:szCs w:val="28"/>
        </w:rPr>
        <w:t>этапы</w:t>
      </w:r>
      <w:proofErr w:type="gramEnd"/>
      <w:r>
        <w:rPr>
          <w:rStyle w:val="dash041e0431044b0447043d044b0439char1"/>
          <w:sz w:val="28"/>
          <w:szCs w:val="28"/>
        </w:rPr>
        <w:t xml:space="preserve"> освоения которых зафиксированы в тематическом планировании. </w:t>
      </w:r>
      <w:r>
        <w:rPr>
          <w:rFonts w:eastAsia="@Arial Unicode MS"/>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w:t>
      </w:r>
      <w:proofErr w:type="gramStart"/>
      <w:r>
        <w:rPr>
          <w:rFonts w:eastAsia="@Arial Unicode MS"/>
        </w:rPr>
        <w:t>о-</w:t>
      </w:r>
      <w:proofErr w:type="gramEnd"/>
      <w:r>
        <w:rPr>
          <w:rFonts w:eastAsia="@Arial Unicode MS"/>
        </w:rPr>
        <w:t xml:space="preserve"> и взаимооценка, рефлексия, листы продвижения и др.) с учетом особенностей учебного предмета и особенностей контрольно-оценочной деятельности учителя. </w:t>
      </w:r>
      <w:proofErr w:type="gramStart"/>
      <w:r>
        <w:rPr>
          <w:rStyle w:val="dash041e0431044b0447043d044b0439char1"/>
          <w:sz w:val="28"/>
          <w:szCs w:val="28"/>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Pr>
          <w:rStyle w:val="af3"/>
        </w:rPr>
        <w:footnoteReference w:id="11"/>
      </w:r>
      <w:r>
        <w:rPr>
          <w:rStyle w:val="dash041e0431044b0447043d044b0439char1"/>
          <w:sz w:val="28"/>
          <w:szCs w:val="28"/>
        </w:rPr>
        <w:t>.</w:t>
      </w:r>
      <w:proofErr w:type="gramEnd"/>
    </w:p>
    <w:p w:rsidR="00777D59" w:rsidRDefault="006821ED">
      <w:pPr>
        <w:pStyle w:val="afffa"/>
        <w:ind w:firstLine="709"/>
        <w:rPr>
          <w:rStyle w:val="dash041e0431044b0447043d044b0439char1"/>
          <w:b/>
          <w:i/>
          <w:sz w:val="28"/>
          <w:szCs w:val="28"/>
        </w:rPr>
      </w:pPr>
      <w:r>
        <w:rPr>
          <w:rStyle w:val="dash041e0431044b0447043d044b0439char1"/>
          <w:sz w:val="28"/>
          <w:szCs w:val="28"/>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777D59" w:rsidRDefault="006821ED">
      <w:pPr>
        <w:pStyle w:val="afffa"/>
        <w:ind w:firstLine="709"/>
        <w:rPr>
          <w:rStyle w:val="dash041e0431044b0447043d044b0439char1"/>
          <w:b/>
          <w:i/>
          <w:sz w:val="28"/>
          <w:szCs w:val="28"/>
        </w:rPr>
      </w:pPr>
      <w:r>
        <w:rPr>
          <w:rStyle w:val="dash041e0431044b0447043d044b0439char1"/>
          <w:sz w:val="28"/>
          <w:szCs w:val="28"/>
        </w:rPr>
        <w:t xml:space="preserve">Портфолио представляет собой процедуру оценки </w:t>
      </w:r>
      <w:r>
        <w:t xml:space="preserve">динамики учебной и творческой активности учащегося, направленности, широты или избирательности интересов, выраженности </w:t>
      </w:r>
      <w:r>
        <w:rPr>
          <w:rStyle w:val="dash041e0431044b0447043d044b0439char1"/>
          <w:sz w:val="28"/>
          <w:szCs w:val="28"/>
        </w:rPr>
        <w:t>проявлений творческой инициативы</w:t>
      </w:r>
      <w:r>
        <w:t xml:space="preserve">, а также уровня </w:t>
      </w:r>
      <w:r>
        <w:rPr>
          <w:rStyle w:val="dash041e0431044b0447043d044b0439char1"/>
          <w:sz w:val="28"/>
          <w:szCs w:val="28"/>
        </w:rPr>
        <w:t xml:space="preserve">высших достижений, демонстрируемых данным учащимся. </w:t>
      </w:r>
      <w: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Pr>
          <w:rStyle w:val="dash041e0431044b0447043d044b0439char1"/>
          <w:sz w:val="28"/>
          <w:szCs w:val="28"/>
        </w:rPr>
        <w:t xml:space="preserve">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Pr>
          <w:lang w:eastAsia="ru-RU"/>
        </w:rPr>
        <w:t>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777D59" w:rsidRDefault="006821ED">
      <w:pPr>
        <w:pStyle w:val="afffa"/>
        <w:ind w:firstLine="709"/>
        <w:rPr>
          <w:rStyle w:val="dash041e0431044b0447043d044b0439char1"/>
          <w:sz w:val="28"/>
          <w:szCs w:val="28"/>
        </w:rPr>
      </w:pPr>
      <w:r>
        <w:rPr>
          <w:rStyle w:val="dash041e0431044b0447043d044b0439char1"/>
          <w:sz w:val="28"/>
          <w:szCs w:val="28"/>
        </w:rPr>
        <w:t>Внутришкольный мониторинг представляет собой процедуры:</w:t>
      </w:r>
    </w:p>
    <w:p w:rsidR="00777D59" w:rsidRDefault="006821ED" w:rsidP="006821ED">
      <w:pPr>
        <w:pStyle w:val="afffa"/>
        <w:numPr>
          <w:ilvl w:val="0"/>
          <w:numId w:val="37"/>
        </w:numPr>
        <w:ind w:left="0" w:firstLine="709"/>
        <w:rPr>
          <w:rStyle w:val="dash041e0431044b0447043d044b0439char1"/>
          <w:sz w:val="28"/>
          <w:szCs w:val="28"/>
        </w:rPr>
      </w:pPr>
      <w:r>
        <w:rPr>
          <w:rStyle w:val="dash041e0431044b0447043d044b0439char1"/>
          <w:sz w:val="28"/>
          <w:szCs w:val="28"/>
        </w:rPr>
        <w:t>оценки уровня достижения предметных и метапредметных результатов;</w:t>
      </w:r>
    </w:p>
    <w:p w:rsidR="00777D59" w:rsidRDefault="006821ED" w:rsidP="006821ED">
      <w:pPr>
        <w:pStyle w:val="afffa"/>
        <w:numPr>
          <w:ilvl w:val="0"/>
          <w:numId w:val="37"/>
        </w:numPr>
        <w:ind w:left="0" w:firstLine="709"/>
        <w:rPr>
          <w:rStyle w:val="dash041e0431044b0447043d044b0439char1"/>
          <w:sz w:val="28"/>
          <w:szCs w:val="28"/>
        </w:rPr>
      </w:pPr>
      <w:r>
        <w:rPr>
          <w:rStyle w:val="dash041e0431044b0447043d044b0439char1"/>
          <w:sz w:val="28"/>
          <w:szCs w:val="28"/>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777D59" w:rsidRDefault="006821ED" w:rsidP="006821ED">
      <w:pPr>
        <w:pStyle w:val="afffa"/>
        <w:numPr>
          <w:ilvl w:val="0"/>
          <w:numId w:val="37"/>
        </w:numPr>
        <w:ind w:left="0" w:firstLine="709"/>
        <w:rPr>
          <w:rStyle w:val="dash041e0431044b0447043d044b0439char1"/>
          <w:b/>
          <w:i/>
          <w:sz w:val="28"/>
          <w:szCs w:val="28"/>
        </w:rPr>
      </w:pPr>
      <w:r>
        <w:rPr>
          <w:rStyle w:val="dash041e0431044b0447043d044b0439char1"/>
          <w:sz w:val="28"/>
          <w:szCs w:val="28"/>
        </w:rPr>
        <w:t>оценки уровня профессионального мастерства учителя</w:t>
      </w:r>
      <w:r>
        <w:rPr>
          <w:rStyle w:val="dash041e0431044b0447043d044b0439char1"/>
          <w:i/>
          <w:sz w:val="28"/>
          <w:szCs w:val="28"/>
        </w:rPr>
        <w:t>,</w:t>
      </w:r>
      <w:r>
        <w:rPr>
          <w:rStyle w:val="dash041e0431044b0447043d044b0439char1"/>
          <w:b/>
          <w:i/>
          <w:sz w:val="28"/>
          <w:szCs w:val="28"/>
        </w:rPr>
        <w:t xml:space="preserve"> </w:t>
      </w:r>
      <w:r>
        <w:rPr>
          <w:rStyle w:val="dash041e0431044b0447043d044b0439char1"/>
          <w:sz w:val="28"/>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777D59" w:rsidRDefault="006821ED">
      <w:pPr>
        <w:pStyle w:val="afffa"/>
        <w:ind w:firstLine="709"/>
        <w:rPr>
          <w:rStyle w:val="dash041e0431044b0447043d044b0439char1"/>
          <w:b/>
          <w:i/>
          <w:sz w:val="28"/>
          <w:szCs w:val="28"/>
        </w:rPr>
      </w:pPr>
      <w:r>
        <w:rPr>
          <w:rStyle w:val="dash041e0431044b0447043d044b0439char1"/>
          <w:sz w:val="28"/>
          <w:szCs w:val="28"/>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777D59" w:rsidRDefault="006821ED">
      <w:pPr>
        <w:pStyle w:val="afffa"/>
        <w:ind w:firstLine="709"/>
        <w:rPr>
          <w:rStyle w:val="dash041e0431044b0447043d044b0439char1"/>
          <w:sz w:val="28"/>
          <w:szCs w:val="28"/>
        </w:rPr>
      </w:pPr>
      <w:r>
        <w:rPr>
          <w:rStyle w:val="dash041e0431044b0447043d044b0439char1"/>
          <w:sz w:val="28"/>
          <w:szCs w:val="28"/>
        </w:rPr>
        <w:t>Промежуточная аттестация</w:t>
      </w:r>
      <w:r>
        <w:rPr>
          <w:rStyle w:val="dash041e0431044b0447043d044b0439char1"/>
          <w:b/>
          <w:sz w:val="28"/>
          <w:szCs w:val="28"/>
        </w:rPr>
        <w:t xml:space="preserve"> </w:t>
      </w:r>
      <w:r>
        <w:rPr>
          <w:rStyle w:val="dash041e0431044b0447043d044b0439char1"/>
          <w:sz w:val="28"/>
          <w:szCs w:val="28"/>
        </w:rPr>
        <w:t xml:space="preserve">представляет собой процедуру аттестации </w:t>
      </w:r>
      <w:proofErr w:type="gramStart"/>
      <w:r>
        <w:rPr>
          <w:rStyle w:val="dash041e0431044b0447043d044b0439char1"/>
          <w:sz w:val="28"/>
          <w:szCs w:val="28"/>
        </w:rPr>
        <w:t>обучающихся</w:t>
      </w:r>
      <w:proofErr w:type="gramEnd"/>
      <w:r>
        <w:rPr>
          <w:rStyle w:val="dash041e0431044b0447043d044b0439char1"/>
          <w:sz w:val="28"/>
          <w:szCs w:val="28"/>
        </w:rPr>
        <w:t xml:space="preserve">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777D59" w:rsidRDefault="006821ED">
      <w:pPr>
        <w:pStyle w:val="afffa"/>
        <w:ind w:firstLine="709"/>
      </w:pPr>
      <w:r>
        <w:rPr>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w:t>
      </w:r>
      <w:proofErr w:type="gramStart"/>
      <w:r>
        <w:rPr>
          <w:lang w:eastAsia="ru-RU"/>
        </w:rPr>
        <w:t>допуска</w:t>
      </w:r>
      <w:proofErr w:type="gramEnd"/>
      <w:r>
        <w:rPr>
          <w:lang w:eastAsia="ru-RU"/>
        </w:rPr>
        <w:t xml:space="preserve"> обучающегося к государственной итоговой аттестации. </w:t>
      </w:r>
      <w:r>
        <w:t xml:space="preserve">В период введения ФГОС ООО </w:t>
      </w:r>
      <w:r>
        <w:rPr>
          <w:lang w:eastAsia="ru-RU"/>
        </w:rPr>
        <w:t xml:space="preserve">в случае использования стандартизированных измерительных материалов </w:t>
      </w:r>
      <w: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777D59" w:rsidRDefault="006821ED">
      <w:pPr>
        <w:pStyle w:val="afffa"/>
        <w:ind w:firstLine="709"/>
        <w:rPr>
          <w:rStyle w:val="dash041e0431044b0447043d044b0439char1"/>
          <w:sz w:val="28"/>
          <w:szCs w:val="28"/>
        </w:rPr>
      </w:pPr>
      <w: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777D59" w:rsidRDefault="006821ED">
      <w:pPr>
        <w:pStyle w:val="afffa"/>
        <w:ind w:firstLine="709"/>
        <w:rPr>
          <w:rStyle w:val="dash041e0431044b0447043d044b0439char1"/>
          <w:sz w:val="28"/>
          <w:szCs w:val="28"/>
        </w:rPr>
      </w:pPr>
      <w:r>
        <w:rPr>
          <w:rStyle w:val="dash041e0431044b0447043d044b0439char1"/>
          <w:sz w:val="28"/>
          <w:szCs w:val="28"/>
        </w:rPr>
        <w:t>Государственная итоговая аттестация</w:t>
      </w:r>
    </w:p>
    <w:p w:rsidR="00777D59" w:rsidRDefault="006821ED">
      <w:pPr>
        <w:spacing w:after="0" w:line="360" w:lineRule="auto"/>
        <w:ind w:firstLine="709"/>
        <w:jc w:val="both"/>
        <w:rPr>
          <w:rFonts w:ascii="Times New Roman" w:hAnsi="Times New Roman"/>
          <w:bCs/>
          <w:iCs/>
          <w:sz w:val="28"/>
          <w:szCs w:val="28"/>
          <w:lang w:eastAsia="ru-RU"/>
        </w:rPr>
      </w:pPr>
      <w:r>
        <w:rPr>
          <w:rFonts w:ascii="Times New Roman" w:hAnsi="Times New Roman"/>
          <w:bCs/>
          <w:iCs/>
          <w:sz w:val="28"/>
          <w:szCs w:val="28"/>
          <w:lang w:eastAsia="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Pr>
          <w:rStyle w:val="af3"/>
          <w:rFonts w:ascii="Times New Roman" w:hAnsi="Times New Roman"/>
          <w:bCs/>
          <w:iCs/>
          <w:sz w:val="28"/>
          <w:szCs w:val="28"/>
          <w:lang w:eastAsia="ru-RU"/>
        </w:rPr>
        <w:footnoteReference w:id="12"/>
      </w:r>
      <w:r>
        <w:rPr>
          <w:rFonts w:ascii="Times New Roman" w:hAnsi="Times New Roman"/>
          <w:bCs/>
          <w:iCs/>
          <w:sz w:val="28"/>
          <w:szCs w:val="28"/>
          <w:lang w:eastAsia="ru-RU"/>
        </w:rPr>
        <w:t>.</w:t>
      </w:r>
    </w:p>
    <w:p w:rsidR="00777D59" w:rsidRDefault="006821ED">
      <w:pPr>
        <w:spacing w:after="0" w:line="360" w:lineRule="auto"/>
        <w:ind w:firstLine="709"/>
        <w:jc w:val="both"/>
        <w:rPr>
          <w:rFonts w:ascii="Times New Roman" w:hAnsi="Times New Roman"/>
          <w:bCs/>
          <w:iCs/>
          <w:sz w:val="28"/>
          <w:szCs w:val="28"/>
          <w:lang w:eastAsia="ru-RU"/>
        </w:rPr>
      </w:pPr>
      <w:r>
        <w:rPr>
          <w:rFonts w:ascii="Times New Roman" w:hAnsi="Times New Roman"/>
          <w:bCs/>
          <w:iCs/>
          <w:sz w:val="28"/>
          <w:szCs w:val="28"/>
          <w:lang w:eastAsia="ru-RU"/>
        </w:rPr>
        <w:t xml:space="preserve">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w:t>
      </w:r>
      <w:proofErr w:type="gramStart"/>
      <w:r>
        <w:rPr>
          <w:rFonts w:ascii="Times New Roman" w:hAnsi="Times New Roman"/>
          <w:bCs/>
          <w:iCs/>
          <w:sz w:val="28"/>
          <w:szCs w:val="28"/>
          <w:lang w:eastAsia="ru-RU"/>
        </w:rPr>
        <w:t>Экзамены</w:t>
      </w:r>
      <w:proofErr w:type="gramEnd"/>
      <w:r>
        <w:rPr>
          <w:rFonts w:ascii="Times New Roman" w:hAnsi="Times New Roman"/>
          <w:bCs/>
          <w:iCs/>
          <w:sz w:val="28"/>
          <w:szCs w:val="28"/>
          <w:lang w:eastAsia="ru-RU"/>
        </w:rPr>
        <w:t xml:space="preserve">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777D59" w:rsidRDefault="006821ED">
      <w:pPr>
        <w:pStyle w:val="afffa"/>
        <w:ind w:firstLine="709"/>
        <w:rPr>
          <w:lang w:eastAsia="ru-RU"/>
        </w:rPr>
      </w:pPr>
      <w:r>
        <w:rPr>
          <w:rStyle w:val="dash041e0431044b0447043d044b0439char1"/>
          <w:sz w:val="28"/>
          <w:szCs w:val="28"/>
        </w:rPr>
        <w:t xml:space="preserve">Итоговая оценка (итоговая аттестация) по предмету </w:t>
      </w:r>
      <w:r>
        <w:rPr>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Pr>
          <w:i/>
          <w:lang w:eastAsia="ru-RU"/>
        </w:rPr>
        <w:t xml:space="preserve">. </w:t>
      </w:r>
      <w:r>
        <w:rPr>
          <w:lang w:eastAsia="ru-RU"/>
        </w:rPr>
        <w:t>Такой подход позволяет обеспечить полноту охвата планируемых результатов и выявить кумулятивный эффект обучения, обеспечивающий приро</w:t>
      </w:r>
      <w:proofErr w:type="gramStart"/>
      <w:r>
        <w:rPr>
          <w:lang w:eastAsia="ru-RU"/>
        </w:rPr>
        <w:t>ст в гл</w:t>
      </w:r>
      <w:proofErr w:type="gramEnd"/>
      <w:r>
        <w:rPr>
          <w:lang w:eastAsia="ru-RU"/>
        </w:rPr>
        <w:t xml:space="preserve">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777D59" w:rsidRDefault="006821ED">
      <w:pPr>
        <w:pStyle w:val="afffa"/>
        <w:ind w:firstLine="709"/>
        <w:rPr>
          <w:lang w:eastAsia="ru-RU"/>
        </w:rPr>
      </w:pPr>
      <w:r>
        <w:rPr>
          <w:rStyle w:val="dash041e0431044b0447043d044b0439char1"/>
          <w:sz w:val="28"/>
          <w:szCs w:val="28"/>
        </w:rPr>
        <w:t xml:space="preserve">Итоговая оценка по предмету фиксируется в документе об уровне образования государственного образца </w:t>
      </w:r>
      <w:r>
        <w:rPr>
          <w:lang w:eastAsia="ru-RU"/>
        </w:rPr>
        <w:t>– аттестате об основном общем образовании</w:t>
      </w:r>
      <w:r>
        <w:rPr>
          <w:rStyle w:val="dash041e0431044b0447043d044b0439char1"/>
          <w:sz w:val="28"/>
          <w:szCs w:val="28"/>
        </w:rPr>
        <w:t>.</w:t>
      </w:r>
    </w:p>
    <w:p w:rsidR="00777D59" w:rsidRDefault="006821ED">
      <w:pPr>
        <w:pStyle w:val="afffa"/>
        <w:ind w:firstLine="709"/>
        <w:rPr>
          <w:lang w:eastAsia="ru-RU"/>
        </w:rPr>
      </w:pPr>
      <w:r>
        <w:rPr>
          <w:rStyle w:val="dash041e0431044b0447043d044b0439char1"/>
          <w:sz w:val="28"/>
          <w:szCs w:val="28"/>
        </w:rPr>
        <w:t xml:space="preserve">Итоговая оценка по междисциплинарным программам </w:t>
      </w:r>
      <w:r>
        <w:rPr>
          <w:lang w:eastAsia="ru-RU"/>
        </w:rPr>
        <w:t>ставится на основе результатов внутришкольного мониторинга и фиксируется в характеристике учащегося.</w:t>
      </w:r>
    </w:p>
    <w:p w:rsidR="00777D59" w:rsidRDefault="006821ED">
      <w:pPr>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Характеристика готовится на основании:</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объективных показателей образовательных достижений обучающегося на уровне основного образования,</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i/>
          <w:sz w:val="28"/>
          <w:szCs w:val="28"/>
          <w:lang w:eastAsia="ru-RU"/>
        </w:rPr>
      </w:pPr>
      <w:r>
        <w:rPr>
          <w:rFonts w:ascii="Times New Roman" w:hAnsi="Times New Roman"/>
          <w:sz w:val="28"/>
          <w:szCs w:val="28"/>
          <w:lang w:eastAsia="ru-RU"/>
        </w:rPr>
        <w:t>портфолио выпускника;</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экспертных оценок классного руководителя и учителей, обучавших данного выпускника на уровне основного общего образования.</w:t>
      </w:r>
    </w:p>
    <w:p w:rsidR="00777D59" w:rsidRDefault="006821ED">
      <w:pPr>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В характеристике выпускника:</w:t>
      </w:r>
    </w:p>
    <w:p w:rsidR="00777D59" w:rsidRDefault="006821ED" w:rsidP="006821ED">
      <w:pPr>
        <w:pStyle w:val="a8"/>
        <w:numPr>
          <w:ilvl w:val="0"/>
          <w:numId w:val="16"/>
        </w:numPr>
        <w:tabs>
          <w:tab w:val="left" w:pos="993"/>
        </w:tabs>
        <w:spacing w:line="360" w:lineRule="auto"/>
        <w:ind w:left="0" w:firstLine="851"/>
        <w:jc w:val="both"/>
        <w:rPr>
          <w:rFonts w:ascii="Times New Roman" w:hAnsi="Times New Roman"/>
          <w:sz w:val="28"/>
          <w:szCs w:val="28"/>
        </w:rPr>
      </w:pPr>
      <w:proofErr w:type="gramStart"/>
      <w:r>
        <w:rPr>
          <w:rFonts w:ascii="Times New Roman" w:hAnsi="Times New Roman"/>
          <w:sz w:val="28"/>
          <w:szCs w:val="28"/>
        </w:rPr>
        <w:t>отмечаются образовательные достижения обучающегося по освоению личностных, метапредметных и предметных результатов;</w:t>
      </w:r>
      <w:proofErr w:type="gramEnd"/>
    </w:p>
    <w:p w:rsidR="00777D59" w:rsidRDefault="006821ED" w:rsidP="006821ED">
      <w:pPr>
        <w:pStyle w:val="a8"/>
        <w:numPr>
          <w:ilvl w:val="0"/>
          <w:numId w:val="16"/>
        </w:numPr>
        <w:tabs>
          <w:tab w:val="left" w:pos="993"/>
        </w:tabs>
        <w:spacing w:line="360" w:lineRule="auto"/>
        <w:ind w:left="0" w:firstLine="851"/>
        <w:jc w:val="both"/>
        <w:rPr>
          <w:rFonts w:ascii="Times New Roman" w:hAnsi="Times New Roman"/>
          <w:sz w:val="28"/>
          <w:szCs w:val="28"/>
        </w:rPr>
      </w:pPr>
      <w:r>
        <w:rPr>
          <w:rFonts w:ascii="Times New Roman" w:hAnsi="Times New Roman"/>
          <w:sz w:val="28"/>
          <w:szCs w:val="28"/>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777D59" w:rsidRDefault="006821ED">
      <w:pPr>
        <w:spacing w:after="0" w:line="360" w:lineRule="auto"/>
        <w:ind w:firstLine="709"/>
        <w:jc w:val="both"/>
        <w:rPr>
          <w:rStyle w:val="dash041e0431044b0447043d044b0439char1"/>
          <w:sz w:val="28"/>
          <w:szCs w:val="28"/>
        </w:rPr>
      </w:pPr>
      <w:r>
        <w:rPr>
          <w:rFonts w:ascii="Times New Roman" w:hAnsi="Times New Roman"/>
          <w:sz w:val="28"/>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777D59" w:rsidRDefault="00777D59">
      <w:pPr>
        <w:pStyle w:val="2"/>
      </w:pPr>
    </w:p>
    <w:p w:rsidR="00777D59" w:rsidRDefault="006821ED">
      <w:pPr>
        <w:widowControl w:val="0"/>
        <w:shd w:val="clear" w:color="auto" w:fill="FFFFFF"/>
        <w:autoSpaceDE w:val="0"/>
        <w:autoSpaceDN w:val="0"/>
        <w:adjustRightInd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777D59" w:rsidRDefault="006821ED">
      <w:pPr>
        <w:pStyle w:val="1"/>
        <w:rPr>
          <w:rFonts w:ascii="Times New Roman" w:hAnsi="Times New Roman"/>
          <w:b/>
          <w:color w:val="auto"/>
          <w:sz w:val="28"/>
          <w:szCs w:val="28"/>
        </w:rPr>
      </w:pPr>
      <w:bookmarkStart w:id="147" w:name="_Toc409691656"/>
      <w:bookmarkStart w:id="148" w:name="_Toc410653980"/>
      <w:bookmarkStart w:id="149" w:name="_Toc31893411"/>
      <w:bookmarkStart w:id="150" w:name="_Toc31898628"/>
      <w:r>
        <w:rPr>
          <w:rFonts w:ascii="Times New Roman" w:hAnsi="Times New Roman"/>
          <w:b/>
          <w:color w:val="auto"/>
          <w:sz w:val="28"/>
          <w:szCs w:val="28"/>
        </w:rPr>
        <w:t>2. Содержательный раздел</w:t>
      </w:r>
      <w:bookmarkEnd w:id="147"/>
      <w:r>
        <w:rPr>
          <w:rFonts w:ascii="Times New Roman" w:hAnsi="Times New Roman"/>
          <w:b/>
          <w:color w:val="auto"/>
          <w:sz w:val="28"/>
          <w:szCs w:val="28"/>
        </w:rPr>
        <w:t xml:space="preserve"> примерной основной образовательной программы основного общего образования</w:t>
      </w:r>
      <w:bookmarkEnd w:id="148"/>
      <w:bookmarkEnd w:id="149"/>
      <w:bookmarkEnd w:id="150"/>
    </w:p>
    <w:p w:rsidR="00777D59" w:rsidRDefault="00777D59"/>
    <w:p w:rsidR="00777D59" w:rsidRDefault="006821ED">
      <w:pPr>
        <w:pStyle w:val="2"/>
        <w:ind w:left="567" w:firstLine="0"/>
      </w:pPr>
      <w:bookmarkStart w:id="151" w:name="_Toc406059004"/>
      <w:bookmarkStart w:id="152" w:name="_Toc409691657"/>
      <w:bookmarkStart w:id="153" w:name="_Toc410653981"/>
      <w:bookmarkStart w:id="154" w:name="_Toc31893412"/>
      <w:bookmarkStart w:id="155" w:name="_Toc31898629"/>
      <w: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51"/>
      <w:bookmarkEnd w:id="152"/>
      <w:bookmarkEnd w:id="153"/>
      <w:bookmarkEnd w:id="154"/>
      <w:bookmarkEnd w:id="155"/>
    </w:p>
    <w:p w:rsidR="00777D59" w:rsidRDefault="00777D59">
      <w:pPr>
        <w:pStyle w:val="2"/>
        <w:ind w:left="567" w:firstLine="0"/>
      </w:pP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Структура настоящей программы развития универсальных учебных действий (УУД) сформирована в соответствии с ФГОС и </w:t>
      </w:r>
      <w:proofErr w:type="gramStart"/>
      <w:r>
        <w:rPr>
          <w:rFonts w:ascii="Times New Roman" w:hAnsi="Times New Roman"/>
          <w:sz w:val="28"/>
          <w:szCs w:val="28"/>
        </w:rPr>
        <w:t>содержит</w:t>
      </w:r>
      <w:proofErr w:type="gramEnd"/>
      <w:r>
        <w:rPr>
          <w:rFonts w:ascii="Times New Roman" w:hAnsi="Times New Roman"/>
          <w:sz w:val="28"/>
          <w:szCs w:val="28"/>
        </w:rPr>
        <w:t xml:space="preserve">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Pr>
          <w:rStyle w:val="af3"/>
          <w:rFonts w:ascii="Times New Roman" w:hAnsi="Times New Roman"/>
          <w:sz w:val="28"/>
          <w:szCs w:val="28"/>
        </w:rPr>
        <w:footnoteReference w:id="13"/>
      </w:r>
      <w:r>
        <w:rPr>
          <w:rFonts w:ascii="Times New Roman" w:hAnsi="Times New Roman"/>
          <w:sz w:val="28"/>
          <w:szCs w:val="28"/>
        </w:rPr>
        <w:t xml:space="preserve">.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2.1.1. Формы взаимодействия участников образовательного процесса при создании и реализации программы развития универсальных учебных действий</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C целью разработки и реализации программы развития УУД 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shd w:val="clear" w:color="auto" w:fill="FFFFFF"/>
        </w:rPr>
        <w:t>Направления деятельности рабочей группы могут включать:</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 обучения;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обеспечению связи универсальных учебных действий с </w:t>
      </w:r>
      <w:r>
        <w:rPr>
          <w:rFonts w:ascii="Times New Roman" w:hAnsi="Times New Roman"/>
          <w:sz w:val="28"/>
          <w:szCs w:val="28"/>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основных подходов к конструированию задач на применение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w:t>
      </w:r>
      <w:r>
        <w:rPr>
          <w:rFonts w:ascii="Times New Roman" w:hAnsi="Times New Roman"/>
          <w:sz w:val="28"/>
          <w:szCs w:val="28"/>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w:t>
      </w:r>
      <w:r>
        <w:rPr>
          <w:rFonts w:ascii="Times New Roman" w:hAnsi="Times New Roman"/>
          <w:sz w:val="28"/>
          <w:szCs w:val="28"/>
        </w:rPr>
        <w:t xml:space="preserve">организации учебной деятельности по формированию и развитию </w:t>
      </w:r>
      <w:proofErr w:type="gramStart"/>
      <w:r>
        <w:rPr>
          <w:rFonts w:ascii="Times New Roman" w:hAnsi="Times New Roman"/>
          <w:sz w:val="28"/>
          <w:szCs w:val="28"/>
        </w:rPr>
        <w:t>ИКТ-компетенций</w:t>
      </w:r>
      <w:proofErr w:type="gramEnd"/>
      <w:r>
        <w:rPr>
          <w:rFonts w:ascii="Times New Roman" w:hAnsi="Times New Roman"/>
          <w:sz w:val="28"/>
          <w:szCs w:val="28"/>
        </w:rPr>
        <w:t>;</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системы мер по организации </w:t>
      </w:r>
      <w:r>
        <w:rPr>
          <w:rFonts w:ascii="Times New Roman" w:hAnsi="Times New Roman"/>
          <w:sz w:val="28"/>
          <w:szCs w:val="28"/>
        </w:rPr>
        <w:t>взаимодействия с учебными, научными и социальными организациями, формы привлечения консультантов, экспертов и научных руководителей;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системы мер по обеспечению </w:t>
      </w:r>
      <w:r>
        <w:rPr>
          <w:rFonts w:ascii="Times New Roman" w:hAnsi="Times New Roman"/>
          <w:sz w:val="28"/>
          <w:szCs w:val="28"/>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w:t>
      </w:r>
      <w:proofErr w:type="gramStart"/>
      <w:r>
        <w:rPr>
          <w:rFonts w:ascii="Times New Roman" w:hAnsi="Times New Roman"/>
          <w:sz w:val="28"/>
          <w:szCs w:val="28"/>
        </w:rPr>
        <w:t>у</w:t>
      </w:r>
      <w:proofErr w:type="gramEnd"/>
      <w:r>
        <w:rPr>
          <w:rFonts w:ascii="Times New Roman" w:hAnsi="Times New Roman"/>
          <w:sz w:val="28"/>
          <w:szCs w:val="28"/>
        </w:rPr>
        <w:t xml:space="preserve"> обучающихся;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разработку методики и инструментария мониторинга успешности освоения и применения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разъяснительной/просветительской работы с родителями по проблемам развития УУД у учащихся уровня;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отражения результатов работы по формированию УУД учащихся на сайте образовательной организации.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На подготовительном этапе команда образовательной организации может провести следующие аналитические работы: </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какая образовательная предметность может быть положена в основу работы по развитию УУД (ряд дисциплин, междисциплинарный материал);</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определять состав детей с особыми образовательными потребностями, в том числе </w:t>
      </w:r>
      <w:r>
        <w:rPr>
          <w:rStyle w:val="Zag11"/>
          <w:rFonts w:ascii="Times New Roman" w:eastAsia="@Arial Unicode MS" w:hAnsi="Times New Roman"/>
          <w:sz w:val="28"/>
          <w:szCs w:val="28"/>
        </w:rPr>
        <w:t>лиц, проявивших выдающиеся способности</w:t>
      </w:r>
      <w:r>
        <w:rPr>
          <w:rFonts w:ascii="Times New Roman" w:hAnsi="Times New Roman"/>
          <w:sz w:val="28"/>
          <w:szCs w:val="28"/>
        </w:rPr>
        <w:t>, детей с ОВЗ, а также возможности построения их индивидуальных образовательных траекторий;</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результаты учащихся по линии развития УУД на предыдущем уровне;</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Итоговый те</w:t>
      </w:r>
      <w:proofErr w:type="gramStart"/>
      <w:r>
        <w:rPr>
          <w:rFonts w:ascii="Times New Roman" w:hAnsi="Times New Roman"/>
          <w:sz w:val="28"/>
          <w:szCs w:val="28"/>
        </w:rPr>
        <w:t>кст пр</w:t>
      </w:r>
      <w:proofErr w:type="gramEnd"/>
      <w:r>
        <w:rPr>
          <w:rFonts w:ascii="Times New Roman" w:hAnsi="Times New Roman"/>
          <w:sz w:val="28"/>
          <w:szCs w:val="28"/>
        </w:rPr>
        <w:t>ограммы развития УУД рекомендуется согласовать с членами органа государственно-общественного управления. После согласования те</w:t>
      </w:r>
      <w:proofErr w:type="gramStart"/>
      <w:r>
        <w:rPr>
          <w:rFonts w:ascii="Times New Roman" w:hAnsi="Times New Roman"/>
          <w:sz w:val="28"/>
          <w:szCs w:val="28"/>
        </w:rPr>
        <w:t>кст пр</w:t>
      </w:r>
      <w:proofErr w:type="gramEnd"/>
      <w:r>
        <w:rPr>
          <w:rFonts w:ascii="Times New Roman" w:hAnsi="Times New Roman"/>
          <w:sz w:val="28"/>
          <w:szCs w:val="28"/>
        </w:rPr>
        <w:t>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2.1.2. Цели и задачи программы, описание ее места и роли в реализации требований ФГОС</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Cs/>
          <w:sz w:val="28"/>
          <w:szCs w:val="28"/>
        </w:rPr>
        <w:t>Целью программы</w:t>
      </w:r>
      <w:r>
        <w:rPr>
          <w:rFonts w:ascii="Times New Roman" w:hAnsi="Times New Roman"/>
          <w:sz w:val="28"/>
          <w:szCs w:val="28"/>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указанной целью программа развития УУД в основной школе определяет следующие </w:t>
      </w:r>
      <w:r>
        <w:rPr>
          <w:rFonts w:ascii="Times New Roman" w:hAnsi="Times New Roman"/>
          <w:bCs/>
          <w:sz w:val="28"/>
          <w:szCs w:val="28"/>
        </w:rPr>
        <w:t>задачи</w:t>
      </w:r>
      <w:r>
        <w:rPr>
          <w:rFonts w:ascii="Times New Roman" w:hAnsi="Times New Roman"/>
          <w:sz w:val="28"/>
          <w:szCs w:val="28"/>
        </w:rPr>
        <w:t>:</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организация взаимодействия педагогов и обучающихся и их родителей по развитию универсальных учебных действий в основной школе;</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реализация основных подходов, обеспечивающих эффективное освоение УУД </w:t>
      </w:r>
      <w:proofErr w:type="gramStart"/>
      <w:r>
        <w:rPr>
          <w:rFonts w:ascii="Times New Roman" w:hAnsi="Times New Roman"/>
          <w:sz w:val="28"/>
          <w:szCs w:val="28"/>
        </w:rPr>
        <w:t>обучающимися</w:t>
      </w:r>
      <w:proofErr w:type="gramEnd"/>
      <w:r>
        <w:rPr>
          <w:rFonts w:ascii="Times New Roman" w:hAnsi="Times New Roman"/>
          <w:sz w:val="28"/>
          <w:szCs w:val="28"/>
        </w:rPr>
        <w:t>,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включение развивающих </w:t>
      </w:r>
      <w:proofErr w:type="gramStart"/>
      <w:r>
        <w:rPr>
          <w:rFonts w:ascii="Times New Roman" w:hAnsi="Times New Roman"/>
          <w:sz w:val="28"/>
          <w:szCs w:val="28"/>
        </w:rPr>
        <w:t>задач</w:t>
      </w:r>
      <w:proofErr w:type="gramEnd"/>
      <w:r>
        <w:rPr>
          <w:rFonts w:ascii="Times New Roman" w:hAnsi="Times New Roman"/>
          <w:sz w:val="28"/>
          <w:szCs w:val="28"/>
        </w:rPr>
        <w:t xml:space="preserve"> как в урочную, так и внеурочную деятельность обучающихся;</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обеспечение преемственности и особенностей программы развития универсальных учебных действий при переходе </w:t>
      </w:r>
      <w:proofErr w:type="gramStart"/>
      <w:r>
        <w:rPr>
          <w:rFonts w:ascii="Times New Roman" w:hAnsi="Times New Roman"/>
          <w:sz w:val="28"/>
          <w:szCs w:val="28"/>
        </w:rPr>
        <w:t>от</w:t>
      </w:r>
      <w:proofErr w:type="gramEnd"/>
      <w:r>
        <w:rPr>
          <w:rFonts w:ascii="Times New Roman" w:hAnsi="Times New Roman"/>
          <w:sz w:val="28"/>
          <w:szCs w:val="28"/>
        </w:rPr>
        <w:t xml:space="preserve"> начального к основному общему образованию.</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roofErr w:type="gramStart"/>
      <w:r>
        <w:rPr>
          <w:rFonts w:ascii="Times New Roman" w:hAnsi="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proofErr w:type="gramEnd"/>
      <w:r>
        <w:rPr>
          <w:rFonts w:ascii="Times New Roman" w:hAnsi="Times New Roman"/>
          <w:sz w:val="28"/>
          <w:szCs w:val="28"/>
        </w:rPr>
        <w:t xml:space="preserve"> УУД представляют собой целостную взаимосвязанную систему, определяемую общей логикой возрастного развития.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К принципам формирования УУД в основной школе можно отнести следующие:</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формирование УУД – задача, сквозная для всего образовательного процесса (урочная, внеурочная деятельность);</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формирование УУД обязательно требует работы с предметным или междисциплинарным содержанием;</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отход от понимания урока как ключевой единицы образовательного процесса (как правило, говорить о формировании УУД можно в рамках серии учебных занятий </w:t>
      </w:r>
      <w:proofErr w:type="gramStart"/>
      <w:r>
        <w:rPr>
          <w:rFonts w:ascii="Times New Roman" w:hAnsi="Times New Roman"/>
          <w:sz w:val="28"/>
          <w:szCs w:val="28"/>
        </w:rPr>
        <w:t>при том</w:t>
      </w:r>
      <w:proofErr w:type="gramEnd"/>
      <w:r>
        <w:rPr>
          <w:rFonts w:ascii="Times New Roman" w:hAnsi="Times New Roman"/>
          <w:sz w:val="28"/>
          <w:szCs w:val="28"/>
        </w:rPr>
        <w:t>, что гибко сочетаются урочные, внеурочные формы, а также самостоятельная работа учащегося);</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777D59" w:rsidRDefault="00777D59">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2.1.4. Типовые задачи применения универсальных учебных действий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roofErr w:type="gramStart"/>
      <w:r>
        <w:rPr>
          <w:rFonts w:ascii="Times New Roman" w:hAnsi="Times New Roman"/>
          <w:sz w:val="28"/>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Различаются два типа заданий, связанных с УУД:</w:t>
      </w:r>
    </w:p>
    <w:p w:rsidR="00777D59" w:rsidRDefault="006821ED" w:rsidP="006821ED">
      <w:pPr>
        <w:pStyle w:val="a7"/>
        <w:widowControl w:val="0"/>
        <w:numPr>
          <w:ilvl w:val="0"/>
          <w:numId w:val="33"/>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задания, позволяющие в рамках образовательного процесса сформировать УУД;</w:t>
      </w:r>
    </w:p>
    <w:p w:rsidR="00777D59" w:rsidRDefault="006821ED" w:rsidP="006821ED">
      <w:pPr>
        <w:pStyle w:val="a7"/>
        <w:widowControl w:val="0"/>
        <w:numPr>
          <w:ilvl w:val="0"/>
          <w:numId w:val="33"/>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задания, позволяющие диагностировать уровень сформированности УУД.</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w:t>
      </w:r>
      <w:proofErr w:type="gramStart"/>
      <w:r>
        <w:rPr>
          <w:rFonts w:ascii="Times New Roman" w:hAnsi="Times New Roman"/>
          <w:sz w:val="28"/>
          <w:szCs w:val="28"/>
        </w:rPr>
        <w:t>разным</w:t>
      </w:r>
      <w:proofErr w:type="gramEnd"/>
      <w:r>
        <w:rPr>
          <w:rFonts w:ascii="Times New Roman" w:hAnsi="Times New Roman"/>
          <w:sz w:val="28"/>
          <w:szCs w:val="28"/>
        </w:rPr>
        <w:t>.</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основной </w:t>
      </w:r>
      <w:proofErr w:type="gramStart"/>
      <w:r>
        <w:rPr>
          <w:rFonts w:ascii="Times New Roman" w:hAnsi="Times New Roman"/>
          <w:sz w:val="28"/>
          <w:szCs w:val="28"/>
        </w:rPr>
        <w:t>школе</w:t>
      </w:r>
      <w:proofErr w:type="gramEnd"/>
      <w:r>
        <w:rPr>
          <w:rFonts w:ascii="Times New Roman" w:hAnsi="Times New Roman"/>
          <w:sz w:val="28"/>
          <w:szCs w:val="28"/>
        </w:rPr>
        <w:t xml:space="preserve"> возможно использовать в том числе следующие типы задач:</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1. Задачи, формирующие коммуникативные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учет позиции партнера;</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организацию и осуществление сотрудничества;</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передачу информации и отображение предметного содержания;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тренинги коммуникативных навыков;</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ролевые игры.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2. Задачи, формирующие познавательные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проекты на выстраивание стратегии поиска решения задач;</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задачи на сериацию, сравнение, оценивание;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проведение эмпирического исследования;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проведение теоретического исследования;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смысловое чтение.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3. Задачи, формирующие регулятивные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планирование;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ориентировку в ситуации;</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прогнозирование;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целеполагание;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принятие решения;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самоконтроль.</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Задачи на применение УУД могут носить как открытый, так и закрытый характер. При работе с задачами на применение УУД для оценивания </w:t>
      </w:r>
      <w:proofErr w:type="gramStart"/>
      <w:r>
        <w:rPr>
          <w:rFonts w:ascii="Times New Roman" w:hAnsi="Times New Roman"/>
          <w:sz w:val="28"/>
          <w:szCs w:val="28"/>
        </w:rPr>
        <w:t>результативности</w:t>
      </w:r>
      <w:proofErr w:type="gramEnd"/>
      <w:r>
        <w:rPr>
          <w:rFonts w:ascii="Times New Roman" w:hAnsi="Times New Roman"/>
          <w:sz w:val="28"/>
          <w:szCs w:val="28"/>
        </w:rPr>
        <w:t xml:space="preserve"> возможно практиковать технологии «формирующего оценивания», в том числе бинарную и критериальную оценки.</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 xml:space="preserve">2.1.5.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w:t>
      </w:r>
      <w:proofErr w:type="gramStart"/>
      <w:r>
        <w:rPr>
          <w:rFonts w:ascii="Times New Roman" w:hAnsi="Times New Roman"/>
          <w:b/>
          <w:sz w:val="28"/>
          <w:szCs w:val="28"/>
        </w:rPr>
        <w:t>ИКТ-компетенций</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Специфика</w:t>
      </w:r>
      <w:r>
        <w:rPr>
          <w:rFonts w:ascii="Times New Roman" w:hAnsi="Times New Roman"/>
          <w:bCs/>
          <w:sz w:val="28"/>
          <w:szCs w:val="28"/>
        </w:rPr>
        <w:t xml:space="preserve"> проектной деятельности </w:t>
      </w:r>
      <w:proofErr w:type="gramStart"/>
      <w:r>
        <w:rPr>
          <w:rFonts w:ascii="Times New Roman" w:hAnsi="Times New Roman"/>
          <w:bCs/>
          <w:sz w:val="28"/>
          <w:szCs w:val="28"/>
        </w:rPr>
        <w:t>обучающихся</w:t>
      </w:r>
      <w:proofErr w:type="gramEnd"/>
      <w:r>
        <w:rPr>
          <w:rFonts w:ascii="Times New Roman" w:hAnsi="Times New Roman"/>
          <w:b/>
          <w:bCs/>
          <w:sz w:val="28"/>
          <w:szCs w:val="28"/>
        </w:rPr>
        <w:t xml:space="preserve"> </w:t>
      </w:r>
      <w:r>
        <w:rPr>
          <w:rFonts w:ascii="Times New Roman" w:hAnsi="Times New Roman"/>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Особенностью </w:t>
      </w:r>
      <w:r>
        <w:rPr>
          <w:rFonts w:ascii="Times New Roman" w:hAnsi="Times New Roman"/>
          <w:bCs/>
          <w:sz w:val="28"/>
          <w:szCs w:val="28"/>
        </w:rPr>
        <w:t>учебно-исследовательской деятельности</w:t>
      </w:r>
      <w:r>
        <w:rPr>
          <w:rFonts w:ascii="Times New Roman" w:hAnsi="Times New Roman"/>
          <w:b/>
          <w:bCs/>
          <w:sz w:val="28"/>
          <w:szCs w:val="28"/>
        </w:rPr>
        <w:t xml:space="preserve"> </w:t>
      </w:r>
      <w:r>
        <w:rPr>
          <w:rFonts w:ascii="Times New Roman" w:hAnsi="Times New Roman"/>
          <w:sz w:val="28"/>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Учебно-исследовательская работа учащихся может быть организована по двум направлениям:</w:t>
      </w:r>
    </w:p>
    <w:p w:rsidR="00777D59" w:rsidRDefault="006821ED" w:rsidP="006821ED">
      <w:pPr>
        <w:pStyle w:val="a7"/>
        <w:widowControl w:val="0"/>
        <w:numPr>
          <w:ilvl w:val="0"/>
          <w:numId w:val="9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777D59" w:rsidRDefault="006821ED" w:rsidP="006821ED">
      <w:pPr>
        <w:pStyle w:val="a7"/>
        <w:widowControl w:val="0"/>
        <w:numPr>
          <w:ilvl w:val="0"/>
          <w:numId w:val="9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Учебно-исследовательская и проектная деятельность обучающихся может </w:t>
      </w:r>
      <w:proofErr w:type="gramStart"/>
      <w:r>
        <w:rPr>
          <w:rFonts w:ascii="Times New Roman" w:hAnsi="Times New Roman"/>
          <w:sz w:val="28"/>
          <w:szCs w:val="28"/>
        </w:rPr>
        <w:t>проводиться</w:t>
      </w:r>
      <w:proofErr w:type="gramEnd"/>
      <w:r>
        <w:rPr>
          <w:rFonts w:ascii="Times New Roman" w:hAnsi="Times New Roman"/>
          <w:sz w:val="28"/>
          <w:szCs w:val="28"/>
        </w:rPr>
        <w:t xml:space="preserve"> в том числе по таким направлениям, как:</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исследовательское;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инженерное;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прикладное;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информационное;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социальное;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игровое;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творческое.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roofErr w:type="gramStart"/>
      <w:r>
        <w:rPr>
          <w:rFonts w:ascii="Times New Roman" w:hAnsi="Times New Roman"/>
          <w:sz w:val="28"/>
          <w:szCs w:val="28"/>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roofErr w:type="gramStart"/>
      <w:r>
        <w:rPr>
          <w:rFonts w:ascii="Times New Roman" w:hAnsi="Times New Roman"/>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Особое значение для развития УУД в основной школе имеет </w:t>
      </w:r>
      <w:proofErr w:type="gramStart"/>
      <w:r>
        <w:rPr>
          <w:rFonts w:ascii="Times New Roman" w:hAnsi="Times New Roman"/>
          <w:sz w:val="28"/>
          <w:szCs w:val="28"/>
        </w:rPr>
        <w:t>индивидуальный проект</w:t>
      </w:r>
      <w:proofErr w:type="gramEnd"/>
      <w:r>
        <w:rPr>
          <w:rFonts w:ascii="Times New Roman" w:hAnsi="Times New Roman"/>
          <w:sz w:val="28"/>
          <w:szCs w:val="28"/>
        </w:rPr>
        <w:t>,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организации учебно-исследовательской деятельности на урочных занятиях могут быть следующими:</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proofErr w:type="gramStart"/>
      <w:r>
        <w:rPr>
          <w:rFonts w:ascii="Times New Roman" w:hAnsi="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roofErr w:type="gramEnd"/>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организации учебно-исследовательской деятельности на внеурочных занятиях могут быть следующими:</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исследовательская практика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факультативные занятия, предполагающие углубленное изучение предмета, дают большие возможности для реализации учебно-исследовательской деятельности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ученическое научно-исследовательское общество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Среди возможных форм представления результатов проектной деятельности можно выделить следующие:</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макеты, модели, рабочие установки, схемы, </w:t>
      </w:r>
      <w:proofErr w:type="gramStart"/>
      <w:r>
        <w:rPr>
          <w:rFonts w:ascii="Times New Roman" w:hAnsi="Times New Roman"/>
          <w:sz w:val="28"/>
          <w:szCs w:val="28"/>
        </w:rPr>
        <w:t>план-карты</w:t>
      </w:r>
      <w:proofErr w:type="gramEnd"/>
      <w:r>
        <w:rPr>
          <w:rFonts w:ascii="Times New Roman" w:hAnsi="Times New Roman"/>
          <w:sz w:val="28"/>
          <w:szCs w:val="28"/>
        </w:rPr>
        <w:t>;</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постеры, презентации;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альбомы, буклеты, брошюры, книги;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реконструкции событий;</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эссе, рассказы, стихи, рисунки;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результаты исследовательских экспедиций, обработки архивов и мемуаров;</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документальные фильмы, мультфильмы;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выставки, игры, тематические вечера, концерты;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сценарии мероприятий;</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веб-сайты, программное обеспечение, компакт-диски (или другие цифровые носители)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Результаты также могут быть представлены в ходе проведения конференций, семинаров и круглых столов.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Итоги учебно-исследовательской деятельности могут </w:t>
      </w:r>
      <w:proofErr w:type="gramStart"/>
      <w:r>
        <w:rPr>
          <w:rFonts w:ascii="Times New Roman" w:hAnsi="Times New Roman"/>
          <w:sz w:val="28"/>
          <w:szCs w:val="28"/>
        </w:rPr>
        <w:t>быть</w:t>
      </w:r>
      <w:proofErr w:type="gramEnd"/>
      <w:r>
        <w:rPr>
          <w:rFonts w:ascii="Times New Roman" w:hAnsi="Times New Roman"/>
          <w:sz w:val="28"/>
          <w:szCs w:val="28"/>
        </w:rPr>
        <w:t xml:space="preserve">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777D59" w:rsidRDefault="00777D59">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2.1.6. Описание содержания, видов и форм организации учебной деятельности по развитию информационно-коммуникационных технологий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w:t>
      </w:r>
      <w:proofErr w:type="gramStart"/>
      <w:r>
        <w:rPr>
          <w:rFonts w:ascii="Times New Roman" w:hAnsi="Times New Roman"/>
          <w:sz w:val="28"/>
          <w:szCs w:val="28"/>
        </w:rPr>
        <w:t>ИКТ-компетенции</w:t>
      </w:r>
      <w:proofErr w:type="gramEnd"/>
      <w:r>
        <w:rPr>
          <w:rFonts w:ascii="Times New Roman" w:hAnsi="Times New Roman"/>
          <w:sz w:val="28"/>
          <w:szCs w:val="28"/>
        </w:rPr>
        <w:t xml:space="preserve">, в том числе владение поиском и передачей информации, презентационными навыками, основами информационной безопасности.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настоящее время значительно присутствие </w:t>
      </w:r>
      <w:proofErr w:type="gramStart"/>
      <w:r>
        <w:rPr>
          <w:rFonts w:ascii="Times New Roman" w:hAnsi="Times New Roman"/>
          <w:sz w:val="28"/>
          <w:szCs w:val="28"/>
        </w:rPr>
        <w:t>компьютерных</w:t>
      </w:r>
      <w:proofErr w:type="gramEnd"/>
      <w:r>
        <w:rPr>
          <w:rFonts w:ascii="Times New Roman" w:hAnsi="Times New Roman"/>
          <w:sz w:val="28"/>
          <w:szCs w:val="28"/>
        </w:rPr>
        <w:t xml:space="preserve"> и интернет-технологий в повседневной деятельности обучающегося, в том числе вне времени нахождения в образовательной организации. В этой связи </w:t>
      </w:r>
      <w:proofErr w:type="gramStart"/>
      <w:r>
        <w:rPr>
          <w:rFonts w:ascii="Times New Roman" w:hAnsi="Times New Roman"/>
          <w:sz w:val="28"/>
          <w:szCs w:val="28"/>
        </w:rPr>
        <w:t>обучающийся</w:t>
      </w:r>
      <w:proofErr w:type="gramEnd"/>
      <w:r>
        <w:rPr>
          <w:rFonts w:ascii="Times New Roman" w:hAnsi="Times New Roman"/>
          <w:sz w:val="28"/>
          <w:szCs w:val="28"/>
        </w:rPr>
        <w:t xml:space="preserve">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w:t>
      </w:r>
      <w:proofErr w:type="gramStart"/>
      <w:r>
        <w:rPr>
          <w:rFonts w:ascii="Times New Roman" w:hAnsi="Times New Roman"/>
          <w:sz w:val="28"/>
          <w:szCs w:val="28"/>
        </w:rPr>
        <w:t>ИКТ-компетенций</w:t>
      </w:r>
      <w:proofErr w:type="gramEnd"/>
      <w:r>
        <w:rPr>
          <w:rFonts w:ascii="Times New Roman" w:hAnsi="Times New Roman"/>
          <w:sz w:val="28"/>
          <w:szCs w:val="28"/>
        </w:rPr>
        <w:t xml:space="preserve"> становятся поддержка и развитие обучающегося. Данный подход имеет значение при определении планируемых результатов в сфере формирования </w:t>
      </w:r>
      <w:proofErr w:type="gramStart"/>
      <w:r>
        <w:rPr>
          <w:rFonts w:ascii="Times New Roman" w:hAnsi="Times New Roman"/>
          <w:sz w:val="28"/>
          <w:szCs w:val="28"/>
        </w:rPr>
        <w:t>ИКТ-компетенций</w:t>
      </w:r>
      <w:proofErr w:type="gramEnd"/>
      <w:r>
        <w:rPr>
          <w:rFonts w:ascii="Times New Roman" w:hAnsi="Times New Roman"/>
          <w:sz w:val="28"/>
          <w:szCs w:val="28"/>
        </w:rPr>
        <w:t xml:space="preserve">.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w:t>
      </w:r>
      <w:proofErr w:type="gramStart"/>
      <w:r>
        <w:rPr>
          <w:rFonts w:ascii="Times New Roman" w:hAnsi="Times New Roman"/>
          <w:sz w:val="28"/>
          <w:szCs w:val="28"/>
        </w:rPr>
        <w:t>ИКТ-компетенции</w:t>
      </w:r>
      <w:proofErr w:type="gramEnd"/>
      <w:r>
        <w:rPr>
          <w:rFonts w:ascii="Times New Roman" w:hAnsi="Times New Roman"/>
          <w:sz w:val="28"/>
          <w:szCs w:val="28"/>
        </w:rPr>
        <w:t xml:space="preserve">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Основные формы организации учебной деятельности по формированию ИКТ-компетенции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могут включить:</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уроки по информатике и другим предметам;</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факультативы;</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кружки;</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интегративные межпредметные проекты;</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внеурочные и внешкольные активности.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Среди видов учебной деятельности, обеспечивающих формирование ИКТ-компетенции обучающихся, можно </w:t>
      </w:r>
      <w:proofErr w:type="gramStart"/>
      <w:r>
        <w:rPr>
          <w:rFonts w:ascii="Times New Roman" w:hAnsi="Times New Roman"/>
          <w:sz w:val="28"/>
          <w:szCs w:val="28"/>
        </w:rPr>
        <w:t>выделить</w:t>
      </w:r>
      <w:proofErr w:type="gramEnd"/>
      <w:r>
        <w:rPr>
          <w:rFonts w:ascii="Times New Roman" w:hAnsi="Times New Roman"/>
          <w:sz w:val="28"/>
          <w:szCs w:val="28"/>
        </w:rPr>
        <w:t xml:space="preserve"> в том числе такие, как: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текстов;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электронных таблиц;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использование сре</w:t>
      </w:r>
      <w:proofErr w:type="gramStart"/>
      <w:r>
        <w:rPr>
          <w:rFonts w:ascii="Times New Roman" w:hAnsi="Times New Roman"/>
          <w:sz w:val="28"/>
          <w:szCs w:val="28"/>
        </w:rPr>
        <w:t>дств дл</w:t>
      </w:r>
      <w:proofErr w:type="gramEnd"/>
      <w:r>
        <w:rPr>
          <w:rFonts w:ascii="Times New Roman" w:hAnsi="Times New Roman"/>
          <w:sz w:val="28"/>
          <w:szCs w:val="28"/>
        </w:rPr>
        <w:t xml:space="preserve">я построения диаграмм, графиков, блок-схем, других графических объектов;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презентаций;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графики и фото;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видео;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музыкальных и звуковых объектов;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поиск и анализ информации в Интернете;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моделирование, проектирование и управление;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математическая обработка и визуализация данных;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веб-страниц и сайтов;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сетевая коммуникация между учениками и (или) учителем.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Эффективное формирование </w:t>
      </w:r>
      <w:proofErr w:type="gramStart"/>
      <w:r>
        <w:rPr>
          <w:rFonts w:ascii="Times New Roman" w:hAnsi="Times New Roman"/>
          <w:sz w:val="28"/>
          <w:szCs w:val="28"/>
        </w:rPr>
        <w:t>ИКТ-компетенции</w:t>
      </w:r>
      <w:proofErr w:type="gramEnd"/>
      <w:r>
        <w:rPr>
          <w:rFonts w:ascii="Times New Roman" w:hAnsi="Times New Roman"/>
          <w:sz w:val="28"/>
          <w:szCs w:val="28"/>
        </w:rPr>
        <w:t xml:space="preserve">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 xml:space="preserve">2.1.7. Перечень и описание основных элементов </w:t>
      </w:r>
      <w:proofErr w:type="gramStart"/>
      <w:r>
        <w:rPr>
          <w:rFonts w:ascii="Times New Roman" w:hAnsi="Times New Roman"/>
          <w:b/>
          <w:sz w:val="28"/>
          <w:szCs w:val="28"/>
        </w:rPr>
        <w:t>ИКТ-компетенции</w:t>
      </w:r>
      <w:proofErr w:type="gramEnd"/>
      <w:r>
        <w:rPr>
          <w:rFonts w:ascii="Times New Roman" w:hAnsi="Times New Roman"/>
          <w:b/>
          <w:sz w:val="28"/>
          <w:szCs w:val="28"/>
        </w:rPr>
        <w:t xml:space="preserve"> и инструментов их использования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Обращение с устройствами ИКТ. </w:t>
      </w:r>
      <w:proofErr w:type="gramStart"/>
      <w:r>
        <w:rPr>
          <w:rFonts w:ascii="Times New Roman" w:hAnsi="Times New Roman"/>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w:t>
      </w:r>
      <w:proofErr w:type="gramEnd"/>
      <w:r>
        <w:rPr>
          <w:rFonts w:ascii="Times New Roman" w:hAnsi="Times New Roman"/>
          <w:sz w:val="28"/>
          <w:szCs w:val="28"/>
        </w:rPr>
        <w:t xml:space="preserve">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Фиксация и обработка изображений и звуков. </w:t>
      </w:r>
      <w:proofErr w:type="gramStart"/>
      <w:r>
        <w:rPr>
          <w:rFonts w:ascii="Times New Roman" w:hAnsi="Times New Roman"/>
          <w:sz w:val="28"/>
          <w:szCs w:val="28"/>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w:t>
      </w:r>
      <w:proofErr w:type="gramEnd"/>
      <w:r>
        <w:rPr>
          <w:rFonts w:ascii="Times New Roman" w:hAnsi="Times New Roman"/>
          <w:sz w:val="28"/>
          <w:szCs w:val="28"/>
        </w:rPr>
        <w:t xml:space="preserve">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Поиск и организация хранения информации. </w:t>
      </w:r>
      <w:proofErr w:type="gramStart"/>
      <w:r>
        <w:rPr>
          <w:rFonts w:ascii="Times New Roman" w:hAnsi="Times New Roman"/>
          <w:sz w:val="28"/>
          <w:szCs w:val="28"/>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w:t>
      </w:r>
      <w:proofErr w:type="gramEnd"/>
      <w:r>
        <w:rPr>
          <w:rFonts w:ascii="Times New Roman" w:hAnsi="Times New Roman"/>
          <w:sz w:val="28"/>
          <w:szCs w:val="28"/>
        </w:rPr>
        <w:t xml:space="preserve">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письменных сообщений. </w:t>
      </w:r>
      <w:proofErr w:type="gramStart"/>
      <w:r>
        <w:rPr>
          <w:rFonts w:ascii="Times New Roman" w:hAnsi="Times New Roman"/>
          <w:sz w:val="28"/>
          <w:szCs w:val="28"/>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w:t>
      </w:r>
      <w:proofErr w:type="gramEnd"/>
      <w:r>
        <w:rPr>
          <w:rFonts w:ascii="Times New Roman" w:hAnsi="Times New Roman"/>
          <w:sz w:val="28"/>
          <w:szCs w:val="28"/>
        </w:rPr>
        <w:t xml:space="preserve"> </w:t>
      </w:r>
      <w:proofErr w:type="gramStart"/>
      <w:r>
        <w:rPr>
          <w:rFonts w:ascii="Times New Roman" w:hAnsi="Times New Roman"/>
          <w:sz w:val="28"/>
          <w:szCs w:val="28"/>
        </w:rPr>
        <w:t>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w:t>
      </w:r>
      <w:proofErr w:type="gramEnd"/>
      <w:r>
        <w:rPr>
          <w:rFonts w:ascii="Times New Roman" w:hAnsi="Times New Roman"/>
          <w:sz w:val="28"/>
          <w:szCs w:val="28"/>
        </w:rPr>
        <w:t xml:space="preserve"> использование ссылок и цитирование источников при создании на их основе собственных информационных объектов.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графических объектов. </w:t>
      </w:r>
      <w:r>
        <w:rPr>
          <w:rFonts w:ascii="Times New Roman" w:hAnsi="Times New Roman"/>
          <w:sz w:val="28"/>
          <w:szCs w:val="28"/>
        </w:rPr>
        <w:t xml:space="preserve">Создание и редактирование изображений с помощью инструментов графического редактора; создание графических объектов с повторяющимися </w:t>
      </w:r>
      <w:proofErr w:type="gramStart"/>
      <w:r>
        <w:rPr>
          <w:rFonts w:ascii="Times New Roman" w:hAnsi="Times New Roman"/>
          <w:sz w:val="28"/>
          <w:szCs w:val="28"/>
        </w:rPr>
        <w:t>и(</w:t>
      </w:r>
      <w:proofErr w:type="gramEnd"/>
      <w:r>
        <w:rPr>
          <w:rFonts w:ascii="Times New Roman" w:hAnsi="Times New Roman"/>
          <w:sz w:val="28"/>
          <w:szCs w:val="28"/>
        </w:rPr>
        <w:t>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музыкальных и звуковых объектов. </w:t>
      </w:r>
      <w:r>
        <w:rPr>
          <w:rFonts w:ascii="Times New Roman" w:hAnsi="Times New Roman"/>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Восприятие, использование и создание гипертекстовых и мультимедийных информационных объектов. </w:t>
      </w:r>
      <w:r>
        <w:rPr>
          <w:rFonts w:ascii="Times New Roman" w:hAnsi="Times New Roman"/>
          <w:sz w:val="28"/>
          <w:szCs w:val="28"/>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w:t>
      </w:r>
      <w:proofErr w:type="gramStart"/>
      <w:r>
        <w:rPr>
          <w:rFonts w:ascii="Times New Roman" w:hAnsi="Times New Roman"/>
          <w:sz w:val="28"/>
          <w:szCs w:val="28"/>
        </w:rPr>
        <w:t>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w:t>
      </w:r>
      <w:proofErr w:type="gramEnd"/>
      <w:r>
        <w:rPr>
          <w:rFonts w:ascii="Times New Roman" w:hAnsi="Times New Roman"/>
          <w:sz w:val="28"/>
          <w:szCs w:val="28"/>
        </w:rPr>
        <w:t xml:space="preserve">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w:t>
      </w:r>
      <w:proofErr w:type="gramStart"/>
      <w:r>
        <w:rPr>
          <w:rFonts w:ascii="Times New Roman" w:hAnsi="Times New Roman"/>
          <w:sz w:val="28"/>
          <w:szCs w:val="28"/>
        </w:rPr>
        <w:t>ств вв</w:t>
      </w:r>
      <w:proofErr w:type="gramEnd"/>
      <w:r>
        <w:rPr>
          <w:rFonts w:ascii="Times New Roman" w:hAnsi="Times New Roman"/>
          <w:sz w:val="28"/>
          <w:szCs w:val="28"/>
        </w:rPr>
        <w:t>ода информации в заданный интервал времени (клавиатура, сканер, микрофон, фотокамера, видеокамера); использование программ-архиваторов.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Анализ информации, математическая обработка данных в исследовании. </w:t>
      </w:r>
      <w:r>
        <w:rPr>
          <w:rFonts w:ascii="Times New Roman" w:hAnsi="Times New Roman"/>
          <w:sz w:val="28"/>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Моделирование, проектирование и управление. </w:t>
      </w:r>
      <w:proofErr w:type="gramStart"/>
      <w:r>
        <w:rPr>
          <w:rFonts w:ascii="Times New Roman" w:hAnsi="Times New Roman"/>
          <w:sz w:val="28"/>
          <w:szCs w:val="28"/>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Коммуникация и социальное взаимодействие. </w:t>
      </w:r>
      <w:r>
        <w:rPr>
          <w:rFonts w:ascii="Times New Roman" w:hAnsi="Times New Roman"/>
          <w:sz w:val="28"/>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Информационная безопасность. </w:t>
      </w:r>
      <w:r>
        <w:rPr>
          <w:rFonts w:ascii="Times New Roman" w:hAnsi="Times New Roman"/>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2.1.8.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Представленные планируемые результаты развития компетентности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в области использования ИКТ учитывают существующие знания и компетенции, полученные обучающимися вне образовательной организации. </w:t>
      </w:r>
      <w:proofErr w:type="gramStart"/>
      <w:r>
        <w:rPr>
          <w:rFonts w:ascii="Times New Roman" w:hAnsi="Times New Roman"/>
          <w:sz w:val="28"/>
          <w:szCs w:val="28"/>
        </w:rPr>
        <w:t>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56" w:name="_Toc405145662"/>
      <w:bookmarkStart w:id="157" w:name="_Toc406059005"/>
      <w:bookmarkStart w:id="158" w:name="_Toc409682184"/>
      <w:bookmarkStart w:id="159" w:name="_Toc409691658"/>
      <w:bookmarkStart w:id="160" w:name="_Toc410653982"/>
      <w:bookmarkStart w:id="161" w:name="_Toc410702986"/>
      <w:bookmarkStart w:id="162" w:name="_Toc284662742"/>
      <w:bookmarkStart w:id="163" w:name="_Toc284663368"/>
      <w:bookmarkStart w:id="164" w:name="_Toc414553168"/>
      <w:bookmarkStart w:id="165" w:name="_Toc31893413"/>
      <w:r>
        <w:rPr>
          <w:rFonts w:ascii="Times New Roman" w:hAnsi="Times New Roman"/>
          <w:sz w:val="28"/>
          <w:szCs w:val="28"/>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156"/>
      <w:bookmarkEnd w:id="157"/>
      <w:bookmarkEnd w:id="158"/>
      <w:bookmarkEnd w:id="159"/>
      <w:bookmarkEnd w:id="160"/>
      <w:bookmarkEnd w:id="161"/>
      <w:bookmarkEnd w:id="162"/>
      <w:bookmarkEnd w:id="163"/>
      <w:bookmarkEnd w:id="164"/>
      <w:bookmarkEnd w:id="16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информационное подключение к локальной сети и глобальной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получать информацию о характеристиках компьютера;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требования техники безопасности, гигиены, эргономики и ресурсосбережения при работе с устройствами ИКТ.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66" w:name="_Toc405145663"/>
      <w:bookmarkStart w:id="167" w:name="_Toc406059006"/>
      <w:bookmarkStart w:id="168" w:name="_Toc409682185"/>
      <w:bookmarkStart w:id="169" w:name="_Toc409691659"/>
      <w:bookmarkStart w:id="170" w:name="_Toc410653983"/>
      <w:bookmarkStart w:id="171" w:name="_Toc410702987"/>
      <w:bookmarkStart w:id="172" w:name="_Toc284662743"/>
      <w:bookmarkStart w:id="173" w:name="_Toc284663369"/>
      <w:bookmarkStart w:id="174" w:name="_Toc414553169"/>
      <w:bookmarkStart w:id="175" w:name="_Toc31893414"/>
      <w:r>
        <w:rPr>
          <w:rFonts w:ascii="Times New Roman" w:hAnsi="Times New Roman"/>
          <w:sz w:val="28"/>
          <w:szCs w:val="28"/>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66"/>
      <w:bookmarkEnd w:id="167"/>
      <w:bookmarkEnd w:id="168"/>
      <w:bookmarkEnd w:id="169"/>
      <w:bookmarkEnd w:id="170"/>
      <w:bookmarkEnd w:id="171"/>
      <w:bookmarkEnd w:id="172"/>
      <w:bookmarkEnd w:id="173"/>
      <w:bookmarkEnd w:id="174"/>
      <w:bookmarkEnd w:id="17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презентации на основе цифровых фотографий;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обработку цифровых фотографий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обработку цифровых звукозаписей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76" w:name="_Toc405145664"/>
      <w:bookmarkStart w:id="177" w:name="_Toc406059007"/>
      <w:bookmarkStart w:id="178" w:name="_Toc409682186"/>
      <w:bookmarkStart w:id="179" w:name="_Toc409691660"/>
      <w:bookmarkStart w:id="180" w:name="_Toc410653984"/>
      <w:bookmarkStart w:id="181" w:name="_Toc410702988"/>
      <w:bookmarkStart w:id="182" w:name="_Toc284662744"/>
      <w:bookmarkStart w:id="183" w:name="_Toc284663370"/>
      <w:bookmarkStart w:id="184" w:name="_Toc414553170"/>
      <w:bookmarkStart w:id="185" w:name="_Toc31893415"/>
      <w:r>
        <w:rPr>
          <w:rFonts w:ascii="Times New Roman" w:hAnsi="Times New Roman"/>
          <w:sz w:val="28"/>
          <w:szCs w:val="28"/>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76"/>
      <w:bookmarkEnd w:id="177"/>
      <w:bookmarkEnd w:id="178"/>
      <w:bookmarkEnd w:id="179"/>
      <w:bookmarkEnd w:id="180"/>
      <w:bookmarkEnd w:id="181"/>
      <w:bookmarkEnd w:id="182"/>
      <w:bookmarkEnd w:id="183"/>
      <w:bookmarkEnd w:id="184"/>
      <w:bookmarkEnd w:id="18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различные приемы поиска информации в сети Интернет (поисковые системы, справочные разделы, предметные рубрики);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строить запросы для поиска информации с использованием логических операций и анализировать результаты поиска;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различные библиотечные, в том числе электронные, каталоги для поиска необходимых книг;</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сохранять для индивидуального </w:t>
      </w:r>
      <w:proofErr w:type="gramStart"/>
      <w:r>
        <w:rPr>
          <w:rFonts w:ascii="Times New Roman" w:hAnsi="Times New Roman"/>
          <w:sz w:val="28"/>
          <w:szCs w:val="28"/>
        </w:rPr>
        <w:t>использования</w:t>
      </w:r>
      <w:proofErr w:type="gramEnd"/>
      <w:r>
        <w:rPr>
          <w:rFonts w:ascii="Times New Roman" w:hAnsi="Times New Roman"/>
          <w:sz w:val="28"/>
          <w:szCs w:val="28"/>
        </w:rPr>
        <w:t xml:space="preserve"> найденные в сети Интернет информационные объекты и ссылки на них.</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86" w:name="_Toc405145665"/>
      <w:bookmarkStart w:id="187" w:name="_Toc406059008"/>
      <w:bookmarkStart w:id="188" w:name="_Toc409682187"/>
      <w:bookmarkStart w:id="189" w:name="_Toc409691661"/>
      <w:bookmarkStart w:id="190" w:name="_Toc410653985"/>
      <w:bookmarkStart w:id="191" w:name="_Toc410702989"/>
      <w:bookmarkStart w:id="192" w:name="_Toc284662745"/>
      <w:bookmarkStart w:id="193" w:name="_Toc284663371"/>
      <w:bookmarkStart w:id="194" w:name="_Toc414553171"/>
      <w:bookmarkStart w:id="195" w:name="_Toc31893416"/>
      <w:r>
        <w:rPr>
          <w:rFonts w:ascii="Times New Roman" w:hAnsi="Times New Roman"/>
          <w:sz w:val="28"/>
          <w:szCs w:val="28"/>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86"/>
      <w:bookmarkEnd w:id="187"/>
      <w:bookmarkEnd w:id="188"/>
      <w:bookmarkEnd w:id="189"/>
      <w:bookmarkEnd w:id="190"/>
      <w:bookmarkEnd w:id="191"/>
      <w:bookmarkEnd w:id="192"/>
      <w:bookmarkEnd w:id="193"/>
      <w:bookmarkEnd w:id="194"/>
      <w:bookmarkEnd w:id="19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редактирование и структурирование текста в соответствии с его смыслом средствами текстового редактора;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вставлять в документ формулы, таблицы, списки, изображения;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участвовать в коллективном создании текстового документа;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гипертекстовые документы.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96" w:name="_Toc405145666"/>
      <w:bookmarkStart w:id="197" w:name="_Toc406059009"/>
      <w:bookmarkStart w:id="198" w:name="_Toc409682188"/>
      <w:bookmarkStart w:id="199" w:name="_Toc409691662"/>
      <w:bookmarkStart w:id="200" w:name="_Toc410653986"/>
      <w:bookmarkStart w:id="201" w:name="_Toc410702990"/>
      <w:bookmarkStart w:id="202" w:name="_Toc284662746"/>
      <w:bookmarkStart w:id="203" w:name="_Toc284663372"/>
      <w:bookmarkStart w:id="204" w:name="_Toc414553172"/>
      <w:bookmarkStart w:id="205" w:name="_Toc31893417"/>
      <w:r>
        <w:rPr>
          <w:rFonts w:ascii="Times New Roman" w:hAnsi="Times New Roman"/>
          <w:sz w:val="28"/>
          <w:szCs w:val="28"/>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96"/>
      <w:bookmarkEnd w:id="197"/>
      <w:bookmarkEnd w:id="198"/>
      <w:bookmarkEnd w:id="199"/>
      <w:bookmarkEnd w:id="200"/>
      <w:bookmarkEnd w:id="201"/>
      <w:bookmarkEnd w:id="202"/>
      <w:bookmarkEnd w:id="203"/>
      <w:bookmarkEnd w:id="204"/>
      <w:bookmarkEnd w:id="20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и редактировать изображения с помощью инструментов графического редактора;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различные геометрические объекты и чертежи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06" w:name="_Toc405145667"/>
      <w:bookmarkStart w:id="207" w:name="_Toc406059010"/>
      <w:bookmarkStart w:id="208" w:name="_Toc409682189"/>
      <w:bookmarkStart w:id="209" w:name="_Toc409691663"/>
      <w:bookmarkStart w:id="210" w:name="_Toc410653987"/>
      <w:bookmarkStart w:id="211" w:name="_Toc410702991"/>
      <w:bookmarkStart w:id="212" w:name="_Toc284662747"/>
      <w:bookmarkStart w:id="213" w:name="_Toc284663373"/>
      <w:bookmarkStart w:id="214" w:name="_Toc414553173"/>
      <w:bookmarkStart w:id="215" w:name="_Toc31893418"/>
      <w:r>
        <w:rPr>
          <w:rFonts w:ascii="Times New Roman" w:hAnsi="Times New Roman"/>
          <w:sz w:val="28"/>
          <w:szCs w:val="28"/>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206"/>
      <w:bookmarkEnd w:id="207"/>
      <w:bookmarkEnd w:id="208"/>
      <w:bookmarkEnd w:id="209"/>
      <w:bookmarkEnd w:id="210"/>
      <w:bookmarkEnd w:id="211"/>
      <w:bookmarkEnd w:id="212"/>
      <w:bookmarkEnd w:id="213"/>
      <w:bookmarkEnd w:id="214"/>
      <w:bookmarkEnd w:id="21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записывать звуковые файлы с различным качеством звучания (глубиной кодирования и частотой дискретизации);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музыкальные редакторы, клавишные и кинетические синтезаторы для решения творческих задач.</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16" w:name="_Toc405145668"/>
      <w:bookmarkStart w:id="217" w:name="_Toc406059011"/>
      <w:bookmarkStart w:id="218" w:name="_Toc409682190"/>
      <w:bookmarkStart w:id="219" w:name="_Toc409691664"/>
      <w:bookmarkStart w:id="220" w:name="_Toc410653988"/>
      <w:bookmarkStart w:id="221" w:name="_Toc410702992"/>
      <w:bookmarkStart w:id="222" w:name="_Toc284662748"/>
      <w:bookmarkStart w:id="223" w:name="_Toc284663374"/>
      <w:bookmarkStart w:id="224" w:name="_Toc414553174"/>
      <w:bookmarkStart w:id="225" w:name="_Toc31893419"/>
      <w:r>
        <w:rPr>
          <w:rFonts w:ascii="Times New Roman" w:hAnsi="Times New Roman"/>
          <w:sz w:val="28"/>
          <w:szCs w:val="28"/>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216"/>
      <w:bookmarkEnd w:id="217"/>
      <w:bookmarkEnd w:id="218"/>
      <w:bookmarkEnd w:id="219"/>
      <w:bookmarkEnd w:id="220"/>
      <w:bookmarkEnd w:id="221"/>
      <w:bookmarkEnd w:id="222"/>
      <w:bookmarkEnd w:id="223"/>
      <w:bookmarkEnd w:id="224"/>
      <w:bookmarkEnd w:id="22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proofErr w:type="gramStart"/>
      <w:r>
        <w:rPr>
          <w:rFonts w:ascii="Times New Roman" w:hAnsi="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roofErr w:type="gramEnd"/>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оценивать размеры файлов, подготовленных с использованием различных устрой</w:t>
      </w:r>
      <w:proofErr w:type="gramStart"/>
      <w:r>
        <w:rPr>
          <w:rFonts w:ascii="Times New Roman" w:hAnsi="Times New Roman"/>
          <w:sz w:val="28"/>
          <w:szCs w:val="28"/>
        </w:rPr>
        <w:t>ств вв</w:t>
      </w:r>
      <w:proofErr w:type="gramEnd"/>
      <w:r>
        <w:rPr>
          <w:rFonts w:ascii="Times New Roman" w:hAnsi="Times New Roman"/>
          <w:sz w:val="28"/>
          <w:szCs w:val="28"/>
        </w:rPr>
        <w:t>ода информации в заданный интервал времени (клавиатура, сканер, микрофон, фотокамера, видеокамера);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программы-архиваторы.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26" w:name="_Toc405145669"/>
      <w:bookmarkStart w:id="227" w:name="_Toc406059012"/>
      <w:bookmarkStart w:id="228" w:name="_Toc409682191"/>
      <w:bookmarkStart w:id="229" w:name="_Toc409691665"/>
      <w:bookmarkStart w:id="230" w:name="_Toc410653989"/>
      <w:bookmarkStart w:id="231" w:name="_Toc410702993"/>
      <w:bookmarkStart w:id="232" w:name="_Toc284662749"/>
      <w:bookmarkStart w:id="233" w:name="_Toc284663375"/>
      <w:bookmarkStart w:id="234" w:name="_Toc414553175"/>
      <w:bookmarkStart w:id="235" w:name="_Toc31893420"/>
      <w:r>
        <w:rPr>
          <w:rFonts w:ascii="Times New Roman" w:hAnsi="Times New Roman"/>
          <w:sz w:val="28"/>
          <w:szCs w:val="28"/>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226"/>
      <w:bookmarkEnd w:id="227"/>
      <w:bookmarkEnd w:id="228"/>
      <w:bookmarkEnd w:id="229"/>
      <w:bookmarkEnd w:id="230"/>
      <w:bookmarkEnd w:id="231"/>
      <w:bookmarkEnd w:id="232"/>
      <w:bookmarkEnd w:id="233"/>
      <w:bookmarkEnd w:id="234"/>
      <w:bookmarkEnd w:id="23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простые эксперименты и исследования в виртуальных лабораториях;</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эксперименты и исследования в виртуальных лабораториях по естественным наукам, математике и информатике.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36" w:name="_Toc405145670"/>
      <w:bookmarkStart w:id="237" w:name="_Toc406059013"/>
      <w:bookmarkStart w:id="238" w:name="_Toc409682192"/>
      <w:bookmarkStart w:id="239" w:name="_Toc409691666"/>
      <w:bookmarkStart w:id="240" w:name="_Toc410653990"/>
      <w:bookmarkStart w:id="241" w:name="_Toc410702994"/>
      <w:bookmarkStart w:id="242" w:name="_Toc284662750"/>
      <w:bookmarkStart w:id="243" w:name="_Toc284663376"/>
      <w:bookmarkStart w:id="244" w:name="_Toc414553176"/>
      <w:bookmarkStart w:id="245" w:name="_Toc31893421"/>
      <w:r>
        <w:rPr>
          <w:rFonts w:ascii="Times New Roman" w:hAnsi="Times New Roman"/>
          <w:sz w:val="28"/>
          <w:szCs w:val="28"/>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236"/>
      <w:bookmarkEnd w:id="237"/>
      <w:bookmarkEnd w:id="238"/>
      <w:bookmarkEnd w:id="239"/>
      <w:bookmarkEnd w:id="240"/>
      <w:bookmarkEnd w:id="241"/>
      <w:bookmarkEnd w:id="242"/>
      <w:bookmarkEnd w:id="243"/>
      <w:bookmarkEnd w:id="244"/>
      <w:bookmarkEnd w:id="24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строить с помощью компьютерных инструментов разнообразные информационные структуры для описания объектов;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конструировать и моделировать с использованием материальных конструкторов с компьютерным управлением и обратной связью (робототехника);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моделировать с использованием виртуальных конструкторов;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моделировать с использованием сре</w:t>
      </w:r>
      <w:proofErr w:type="gramStart"/>
      <w:r>
        <w:rPr>
          <w:rFonts w:ascii="Times New Roman" w:hAnsi="Times New Roman"/>
          <w:sz w:val="28"/>
          <w:szCs w:val="28"/>
        </w:rPr>
        <w:t>дств пр</w:t>
      </w:r>
      <w:proofErr w:type="gramEnd"/>
      <w:r>
        <w:rPr>
          <w:rFonts w:ascii="Times New Roman" w:hAnsi="Times New Roman"/>
          <w:sz w:val="28"/>
          <w:szCs w:val="28"/>
        </w:rPr>
        <w:t>ограммирования.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46" w:name="_Toc405145671"/>
      <w:bookmarkStart w:id="247" w:name="_Toc406059014"/>
      <w:bookmarkStart w:id="248" w:name="_Toc409682193"/>
      <w:bookmarkStart w:id="249" w:name="_Toc409691667"/>
      <w:bookmarkStart w:id="250" w:name="_Toc410653991"/>
      <w:bookmarkStart w:id="251" w:name="_Toc410702995"/>
      <w:bookmarkStart w:id="252" w:name="_Toc284662751"/>
      <w:bookmarkStart w:id="253" w:name="_Toc284663377"/>
      <w:bookmarkStart w:id="254" w:name="_Toc414553177"/>
      <w:bookmarkStart w:id="255" w:name="_Toc31893422"/>
      <w:r>
        <w:rPr>
          <w:rFonts w:ascii="Times New Roman" w:hAnsi="Times New Roman"/>
          <w:sz w:val="28"/>
          <w:szCs w:val="28"/>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246"/>
      <w:bookmarkEnd w:id="247"/>
      <w:bookmarkEnd w:id="248"/>
      <w:bookmarkEnd w:id="249"/>
      <w:bookmarkEnd w:id="250"/>
      <w:bookmarkEnd w:id="251"/>
      <w:bookmarkEnd w:id="252"/>
      <w:bookmarkEnd w:id="253"/>
      <w:bookmarkEnd w:id="254"/>
      <w:bookmarkEnd w:id="255"/>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возможности электронной почты, интернет-мессенджеров и социальных сетей для обучения;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вести личный дневник (блог) с использованием возможностей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осуществлять защиту от троянских вирусов, фишинговых атак, информации от компьютерных вирусов с помощью антивирусных программ;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правила безопасного поведения в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777D59" w:rsidRDefault="00777D59">
      <w:pPr>
        <w:pStyle w:val="a7"/>
        <w:widowControl w:val="0"/>
        <w:tabs>
          <w:tab w:val="left" w:pos="993"/>
        </w:tabs>
        <w:spacing w:before="0" w:beforeAutospacing="0" w:after="0" w:afterAutospacing="0" w:line="360" w:lineRule="auto"/>
        <w:ind w:firstLine="709"/>
        <w:jc w:val="both"/>
        <w:textAlignment w:val="baseline"/>
        <w:rPr>
          <w:rFonts w:ascii="Times New Roman" w:hAnsi="Times New Roman"/>
          <w:sz w:val="28"/>
          <w:szCs w:val="28"/>
        </w:rPr>
      </w:pPr>
    </w:p>
    <w:p w:rsidR="00777D59" w:rsidRDefault="006821ED">
      <w:pPr>
        <w:pStyle w:val="a7"/>
        <w:widowControl w:val="0"/>
        <w:tabs>
          <w:tab w:val="left" w:pos="993"/>
        </w:tabs>
        <w:spacing w:before="0" w:beforeAutospacing="0" w:after="0" w:afterAutospacing="0" w:line="360" w:lineRule="auto"/>
        <w:ind w:firstLine="709"/>
        <w:jc w:val="center"/>
        <w:textAlignment w:val="baseline"/>
        <w:rPr>
          <w:rFonts w:ascii="Times New Roman" w:hAnsi="Times New Roman"/>
          <w:b/>
          <w:sz w:val="28"/>
          <w:szCs w:val="28"/>
        </w:rPr>
      </w:pPr>
      <w:r>
        <w:rPr>
          <w:rFonts w:ascii="Times New Roman" w:hAnsi="Times New Roman"/>
          <w:b/>
          <w:sz w:val="28"/>
          <w:szCs w:val="28"/>
        </w:rPr>
        <w:t>2.1.9. Виды взаимодействия с учебными, научными и социальными организациями, формы привлечения консультантов, экспертов и научных руководителей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договор о сотрудничестве может основываться на оплате услуг экспертов, консультантов, научных руководителей;</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jc w:val="center"/>
        <w:rPr>
          <w:rFonts w:ascii="Times New Roman" w:hAnsi="Times New Roman"/>
          <w:b/>
          <w:sz w:val="28"/>
          <w:szCs w:val="28"/>
        </w:rPr>
      </w:pPr>
      <w:r>
        <w:rPr>
          <w:rFonts w:ascii="Times New Roman" w:hAnsi="Times New Roman"/>
          <w:b/>
          <w:sz w:val="28"/>
          <w:szCs w:val="28"/>
        </w:rPr>
        <w:t xml:space="preserve">2.1.10. </w:t>
      </w:r>
      <w:proofErr w:type="gramStart"/>
      <w:r>
        <w:rPr>
          <w:rFonts w:ascii="Times New Roman" w:hAnsi="Times New Roman"/>
          <w:b/>
          <w:sz w:val="28"/>
          <w:szCs w:val="28"/>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roofErr w:type="gramEnd"/>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w:t>
      </w:r>
      <w:proofErr w:type="gramStart"/>
      <w:r>
        <w:rPr>
          <w:rFonts w:ascii="Times New Roman" w:hAnsi="Times New Roman"/>
          <w:sz w:val="28"/>
          <w:szCs w:val="28"/>
        </w:rPr>
        <w:t>ИКТ-компетенций</w:t>
      </w:r>
      <w:proofErr w:type="gramEnd"/>
      <w:r>
        <w:rPr>
          <w:rFonts w:ascii="Times New Roman" w:hAnsi="Times New Roman"/>
          <w:sz w:val="28"/>
          <w:szCs w:val="28"/>
        </w:rPr>
        <w:t>.</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Требования к условиям включают:</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уровень квалификации педагогических и иных работников образовательной организации;</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Педагогические кадры имеют необходимый уровень подготовки для реализации программы УУД, что может включать следующее:</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владеют представлениями о возрастных особенностях учащихся начальной, основной и старшей школы;</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прошли курсы повышения квалификации, посвященные ФГОС;</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осуществляют формирование УУД в рамках проектной, исследовательской деятельностей;</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характер взаимодействия педагога и обучающегося не противоречит представлениям об условиях формирования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владеют навыками формирующего оценивания;</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наличие позиции тьютора или педагоги владеют навыками тьюторского сопровождения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777D59" w:rsidRDefault="00777D59">
      <w:pPr>
        <w:pStyle w:val="a7"/>
        <w:widowControl w:val="0"/>
        <w:tabs>
          <w:tab w:val="left" w:pos="567"/>
        </w:tabs>
        <w:spacing w:before="0" w:beforeAutospacing="0" w:after="0" w:afterAutospacing="0" w:line="360" w:lineRule="auto"/>
        <w:rPr>
          <w:rFonts w:ascii="Times New Roman" w:hAnsi="Times New Roman"/>
          <w:b/>
          <w:sz w:val="28"/>
          <w:szCs w:val="28"/>
        </w:rPr>
      </w:pPr>
    </w:p>
    <w:p w:rsidR="00777D59" w:rsidRDefault="006821ED">
      <w:pPr>
        <w:pStyle w:val="a7"/>
        <w:widowControl w:val="0"/>
        <w:tabs>
          <w:tab w:val="left" w:pos="567"/>
        </w:tabs>
        <w:spacing w:before="0" w:beforeAutospacing="0" w:after="0" w:afterAutospacing="0" w:line="360" w:lineRule="auto"/>
        <w:jc w:val="center"/>
        <w:rPr>
          <w:rFonts w:ascii="Times New Roman" w:hAnsi="Times New Roman"/>
          <w:b/>
          <w:sz w:val="28"/>
          <w:szCs w:val="28"/>
        </w:rPr>
      </w:pPr>
      <w:r>
        <w:rPr>
          <w:rFonts w:ascii="Times New Roman" w:hAnsi="Times New Roman"/>
          <w:b/>
          <w:sz w:val="28"/>
          <w:szCs w:val="28"/>
        </w:rPr>
        <w:t xml:space="preserve">2.1.11. Методика и инструментарий мониторинга успешности освоения и применения </w:t>
      </w:r>
      <w:proofErr w:type="gramStart"/>
      <w:r>
        <w:rPr>
          <w:rFonts w:ascii="Times New Roman" w:hAnsi="Times New Roman"/>
          <w:b/>
          <w:sz w:val="28"/>
          <w:szCs w:val="28"/>
        </w:rPr>
        <w:t>обучающимися</w:t>
      </w:r>
      <w:proofErr w:type="gramEnd"/>
      <w:r>
        <w:rPr>
          <w:rFonts w:ascii="Times New Roman" w:hAnsi="Times New Roman"/>
          <w:b/>
          <w:sz w:val="28"/>
          <w:szCs w:val="28"/>
        </w:rPr>
        <w:t xml:space="preserve"> универсальных учебных действий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процессе реализации мониторинга успешности освоения и применения УУД могут быть учтены следующие этапы освоения УУД:</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обобщение учебных действий на основе выявления общих принципов.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Система оценки УУД может быть:</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proofErr w:type="gramStart"/>
      <w:r>
        <w:rPr>
          <w:rFonts w:ascii="Times New Roman" w:hAnsi="Times New Roman"/>
          <w:sz w:val="28"/>
          <w:szCs w:val="28"/>
        </w:rPr>
        <w:t>уровневой</w:t>
      </w:r>
      <w:proofErr w:type="gramEnd"/>
      <w:r>
        <w:rPr>
          <w:rFonts w:ascii="Times New Roman" w:hAnsi="Times New Roman"/>
          <w:sz w:val="28"/>
          <w:szCs w:val="28"/>
        </w:rPr>
        <w:t xml:space="preserve"> (определяются уровни владения УУД);</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777D59" w:rsidRDefault="006821ED">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777D59" w:rsidRDefault="00777D59">
      <w:pPr>
        <w:pStyle w:val="3"/>
        <w:spacing w:before="0" w:beforeAutospacing="0" w:after="0" w:afterAutospacing="0" w:line="360" w:lineRule="auto"/>
        <w:ind w:firstLine="709"/>
        <w:rPr>
          <w:b w:val="0"/>
          <w:i/>
          <w:szCs w:val="28"/>
        </w:rPr>
      </w:pPr>
      <w:bookmarkStart w:id="256" w:name="_Toc406059015"/>
    </w:p>
    <w:p w:rsidR="00777D59" w:rsidRDefault="006821ED">
      <w:pPr>
        <w:pStyle w:val="2"/>
        <w:ind w:left="567" w:firstLine="0"/>
      </w:pPr>
      <w:bookmarkStart w:id="257" w:name="_Toc409691668"/>
      <w:bookmarkStart w:id="258" w:name="_Toc410653992"/>
      <w:bookmarkStart w:id="259" w:name="_Toc31893423"/>
      <w:bookmarkStart w:id="260" w:name="_Toc31898630"/>
      <w:r>
        <w:t>2.2. Примерные программы учебных предметов, курсов</w:t>
      </w:r>
      <w:bookmarkEnd w:id="256"/>
      <w:bookmarkEnd w:id="257"/>
      <w:bookmarkEnd w:id="258"/>
      <w:bookmarkEnd w:id="259"/>
      <w:bookmarkEnd w:id="260"/>
    </w:p>
    <w:p w:rsidR="00777D59" w:rsidRDefault="006821ED">
      <w:pPr>
        <w:pStyle w:val="3"/>
        <w:ind w:left="1134"/>
      </w:pPr>
      <w:bookmarkStart w:id="261" w:name="_Toc31893424"/>
      <w:bookmarkStart w:id="262" w:name="_Toc31898631"/>
      <w:r>
        <w:t>2.2.1 Общие положения</w:t>
      </w:r>
      <w:bookmarkEnd w:id="261"/>
      <w:bookmarkEnd w:id="26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Примерные 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777D59" w:rsidRDefault="006821ED">
      <w:pPr>
        <w:spacing w:line="360" w:lineRule="auto"/>
        <w:ind w:firstLine="709"/>
        <w:jc w:val="both"/>
        <w:rPr>
          <w:rFonts w:ascii="Times New Roman" w:hAnsi="Times New Roman"/>
          <w:b/>
          <w:sz w:val="28"/>
          <w:szCs w:val="28"/>
        </w:rPr>
      </w:pPr>
      <w:r>
        <w:rPr>
          <w:rFonts w:ascii="Times New Roman" w:hAnsi="Times New Roman"/>
          <w:sz w:val="28"/>
          <w:szCs w:val="28"/>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777D59" w:rsidRDefault="00777D59">
      <w:pPr>
        <w:pStyle w:val="2"/>
      </w:pPr>
    </w:p>
    <w:p w:rsidR="00777D59" w:rsidRDefault="006821ED">
      <w:pPr>
        <w:pStyle w:val="3"/>
        <w:ind w:left="1134"/>
      </w:pPr>
      <w:bookmarkStart w:id="263" w:name="_Toc410653993"/>
      <w:bookmarkStart w:id="264" w:name="_Toc31893425"/>
      <w:bookmarkStart w:id="265" w:name="_Toc31898632"/>
      <w:r>
        <w:t>2.2.2. Основное содержание учебных предметов на уровне основного общего образования</w:t>
      </w:r>
      <w:bookmarkEnd w:id="263"/>
      <w:bookmarkEnd w:id="264"/>
      <w:bookmarkEnd w:id="265"/>
    </w:p>
    <w:p w:rsidR="00777D59" w:rsidRDefault="006821ED">
      <w:pPr>
        <w:pStyle w:val="4"/>
        <w:ind w:left="1701"/>
      </w:pPr>
      <w:bookmarkStart w:id="266" w:name="_Toc409691669"/>
      <w:bookmarkStart w:id="267" w:name="_Toc410653994"/>
      <w:bookmarkStart w:id="268" w:name="_Toc31893426"/>
      <w:bookmarkStart w:id="269" w:name="_Toc31898633"/>
      <w:r>
        <w:t>2.2.2.1. Русский язык</w:t>
      </w:r>
      <w:bookmarkEnd w:id="266"/>
      <w:bookmarkEnd w:id="267"/>
      <w:bookmarkEnd w:id="268"/>
      <w:bookmarkEnd w:id="26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w:t>
      </w:r>
      <w:proofErr w:type="gramStart"/>
      <w:r>
        <w:rPr>
          <w:rFonts w:ascii="Times New Roman" w:hAnsi="Times New Roman"/>
          <w:sz w:val="28"/>
          <w:szCs w:val="28"/>
        </w:rPr>
        <w:t>обучающихся</w:t>
      </w:r>
      <w:proofErr w:type="gramEnd"/>
      <w:r>
        <w:rPr>
          <w:rFonts w:ascii="Times New Roman" w:hAnsi="Times New Roman"/>
          <w:sz w:val="28"/>
          <w:szCs w:val="28"/>
        </w:rPr>
        <w:t>,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Изучение русского языка направлено на развитие и совершенствование коммуникативной компетенции (включая языковой, речевой и </w:t>
      </w:r>
      <w:proofErr w:type="gramStart"/>
      <w:r>
        <w:rPr>
          <w:rFonts w:ascii="Times New Roman" w:hAnsi="Times New Roman"/>
          <w:sz w:val="28"/>
          <w:szCs w:val="28"/>
        </w:rPr>
        <w:t>социолингвистический</w:t>
      </w:r>
      <w:proofErr w:type="gramEnd"/>
      <w:r>
        <w:rPr>
          <w:rFonts w:ascii="Times New Roman" w:hAnsi="Times New Roman"/>
          <w:sz w:val="28"/>
          <w:szCs w:val="28"/>
        </w:rPr>
        <w:t xml:space="preserve"> ее компоненты), лингвистической (языковедческой), а также культуроведческой компетенций.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Главными задачами реализации Программы являются: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овладение функциональной грамотностью и принципами нормативного использования языковых средств;</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sz w:val="28"/>
          <w:szCs w:val="28"/>
        </w:rPr>
        <w:t xml:space="preserve">В процессе изучения предмета «Русский язык» создаются условия </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развития личности, ее духовно-нравственного и эмоционального совершенствования;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развития способностей, удовлетворения познавательных интересов, самореализации обучающихся, в том числе </w:t>
      </w:r>
      <w:r>
        <w:rPr>
          <w:rStyle w:val="Zag11"/>
          <w:rFonts w:ascii="Times New Roman" w:eastAsia="@Arial Unicode MS" w:hAnsi="Times New Roman"/>
          <w:sz w:val="28"/>
          <w:szCs w:val="28"/>
        </w:rPr>
        <w:t>лиц, проявивших выдающиеся способности</w:t>
      </w:r>
      <w:r>
        <w:rPr>
          <w:rFonts w:ascii="Times New Roman" w:hAnsi="Times New Roman"/>
          <w:sz w:val="28"/>
          <w:szCs w:val="28"/>
        </w:rPr>
        <w:t>;</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формирования социальных ценностей обучающихся, основ их гражданской идентичности и социально-профессиональных ориентаций;</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знакомства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с методами научного познания; </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формирования у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опыта самостоятельной образовательной, общественной, проектно-исследовательской и художественной деятельности;</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777D59" w:rsidRDefault="006821ED">
      <w:pPr>
        <w:spacing w:after="0" w:line="360" w:lineRule="auto"/>
        <w:ind w:firstLine="709"/>
        <w:jc w:val="both"/>
        <w:rPr>
          <w:rFonts w:ascii="Times New Roman" w:hAnsi="Times New Roman"/>
          <w:b/>
          <w:sz w:val="28"/>
          <w:szCs w:val="28"/>
        </w:rPr>
      </w:pPr>
      <w:bookmarkStart w:id="270" w:name="_Toc287934280"/>
      <w:bookmarkStart w:id="271" w:name="_Toc414553182"/>
      <w:bookmarkStart w:id="272" w:name="_Toc31893427"/>
      <w:r>
        <w:rPr>
          <w:rFonts w:ascii="Times New Roman" w:hAnsi="Times New Roman"/>
          <w:b/>
          <w:sz w:val="28"/>
          <w:szCs w:val="28"/>
        </w:rPr>
        <w:t>Речь. Речевая деятельность</w:t>
      </w:r>
      <w:bookmarkEnd w:id="270"/>
      <w:bookmarkEnd w:id="271"/>
      <w:bookmarkEnd w:id="27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w:t>
      </w:r>
      <w:proofErr w:type="gramStart"/>
      <w:r>
        <w:rPr>
          <w:rFonts w:ascii="Times New Roman" w:hAnsi="Times New Roman"/>
          <w:sz w:val="28"/>
          <w:szCs w:val="28"/>
        </w:rPr>
        <w:t xml:space="preserve">Основные жанры разговорной речи (рассказ, беседа, спор); научного стиля и устной научной речи (отзыв, выступление, </w:t>
      </w:r>
      <w:r>
        <w:rPr>
          <w:rFonts w:ascii="Times New Roman" w:hAnsi="Times New Roman"/>
          <w:i/>
          <w:sz w:val="28"/>
          <w:szCs w:val="28"/>
        </w:rPr>
        <w:t xml:space="preserve">тезисы, доклад, </w:t>
      </w:r>
      <w:r>
        <w:rPr>
          <w:rFonts w:ascii="Times New Roman" w:hAnsi="Times New Roman"/>
          <w:sz w:val="28"/>
          <w:szCs w:val="28"/>
        </w:rPr>
        <w:t xml:space="preserve">дискуссия, </w:t>
      </w:r>
      <w:r>
        <w:rPr>
          <w:rFonts w:ascii="Times New Roman" w:hAnsi="Times New Roman"/>
          <w:i/>
          <w:sz w:val="28"/>
          <w:szCs w:val="28"/>
        </w:rPr>
        <w:t>реферат, статья, рецензия</w:t>
      </w:r>
      <w:r>
        <w:rPr>
          <w:rFonts w:ascii="Times New Roman" w:hAnsi="Times New Roman"/>
          <w:sz w:val="28"/>
          <w:szCs w:val="28"/>
        </w:rPr>
        <w:t xml:space="preserve">); публицистического стиля и устной публичной речи (выступление, обсуждение, </w:t>
      </w:r>
      <w:r>
        <w:rPr>
          <w:rFonts w:ascii="Times New Roman" w:hAnsi="Times New Roman"/>
          <w:i/>
          <w:sz w:val="28"/>
          <w:szCs w:val="28"/>
        </w:rPr>
        <w:t>статья, интервью, очерк</w:t>
      </w:r>
      <w:r>
        <w:rPr>
          <w:rFonts w:ascii="Times New Roman" w:hAnsi="Times New Roman"/>
          <w:sz w:val="28"/>
          <w:szCs w:val="28"/>
        </w:rPr>
        <w:t xml:space="preserve">); официально-делового стиля (расписка, </w:t>
      </w:r>
      <w:r>
        <w:rPr>
          <w:rFonts w:ascii="Times New Roman" w:hAnsi="Times New Roman"/>
          <w:i/>
          <w:sz w:val="28"/>
          <w:szCs w:val="28"/>
        </w:rPr>
        <w:t>доверенность,</w:t>
      </w:r>
      <w:r>
        <w:rPr>
          <w:rFonts w:ascii="Times New Roman" w:hAnsi="Times New Roman"/>
          <w:sz w:val="28"/>
          <w:szCs w:val="28"/>
        </w:rPr>
        <w:t xml:space="preserve"> заявление, </w:t>
      </w:r>
      <w:r>
        <w:rPr>
          <w:rFonts w:ascii="Times New Roman" w:hAnsi="Times New Roman"/>
          <w:i/>
          <w:sz w:val="28"/>
          <w:szCs w:val="28"/>
        </w:rPr>
        <w:t>резюме</w:t>
      </w:r>
      <w:r>
        <w:rPr>
          <w:rFonts w:ascii="Times New Roman" w:hAnsi="Times New Roman"/>
          <w:sz w:val="28"/>
          <w:szCs w:val="28"/>
        </w:rPr>
        <w:t>).</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Pr>
          <w:rFonts w:ascii="Times New Roman" w:hAnsi="Times New Roman"/>
          <w:i/>
          <w:sz w:val="28"/>
          <w:szCs w:val="28"/>
        </w:rPr>
        <w:t xml:space="preserve">избыточная </w:t>
      </w:r>
      <w:r>
        <w:rPr>
          <w:rFonts w:ascii="Times New Roman" w:hAnsi="Times New Roman"/>
          <w:sz w:val="28"/>
          <w:szCs w:val="28"/>
        </w:rPr>
        <w:t>информация. Функционально-смысловые типы текста (повествование, описание, рассуждение)</w:t>
      </w:r>
      <w:r>
        <w:rPr>
          <w:rFonts w:ascii="Times New Roman" w:hAnsi="Times New Roman"/>
          <w:i/>
          <w:sz w:val="28"/>
          <w:szCs w:val="28"/>
        </w:rPr>
        <w:t xml:space="preserve">. Тексты смешанного типа.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Специфика художественного текста.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текста.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Виды речевой деятельности (говорение, аудирование, письмо, чтение).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Создание устных высказываний разной коммуникативной направленности  в зависимости от сферы и ситуации общения.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Информационная переработка текста (план, конспект, аннотация).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Изложение содержания прослушанного или прочитанного текста (подробное, сжатое, выборочное).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Написание сочинений, писем, текстов иных жанров.</w:t>
      </w:r>
    </w:p>
    <w:p w:rsidR="00777D59" w:rsidRDefault="006821ED">
      <w:pPr>
        <w:spacing w:after="0" w:line="360" w:lineRule="auto"/>
        <w:ind w:firstLine="709"/>
        <w:jc w:val="both"/>
        <w:rPr>
          <w:rFonts w:ascii="Times New Roman" w:hAnsi="Times New Roman"/>
          <w:b/>
          <w:sz w:val="28"/>
          <w:szCs w:val="28"/>
        </w:rPr>
      </w:pPr>
      <w:bookmarkStart w:id="273" w:name="_Toc287934281"/>
      <w:bookmarkStart w:id="274" w:name="_Toc414553183"/>
      <w:bookmarkStart w:id="275" w:name="_Toc31893428"/>
      <w:r>
        <w:rPr>
          <w:rFonts w:ascii="Times New Roman" w:hAnsi="Times New Roman"/>
          <w:b/>
          <w:sz w:val="28"/>
          <w:szCs w:val="28"/>
        </w:rPr>
        <w:t>Культура речи</w:t>
      </w:r>
      <w:bookmarkEnd w:id="273"/>
      <w:bookmarkEnd w:id="274"/>
      <w:bookmarkEnd w:id="275"/>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Культура речи и ее основные аспекты: нормативный, коммуникативный, этический. </w:t>
      </w:r>
      <w:r>
        <w:rPr>
          <w:rFonts w:ascii="Times New Roman" w:hAnsi="Times New Roman"/>
          <w:i/>
          <w:sz w:val="28"/>
          <w:szCs w:val="28"/>
        </w:rPr>
        <w:t>Основные критерии культуры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Оценивание правильности, коммуникативных качеств и эффективности речи.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Речевой этикет. Овладение лингвокультурными нормами речевого поведения в различных ситуациях формального и неформального общения. </w:t>
      </w:r>
      <w:r>
        <w:rPr>
          <w:rFonts w:ascii="Times New Roman" w:hAnsi="Times New Roman"/>
          <w:i/>
          <w:sz w:val="28"/>
          <w:szCs w:val="28"/>
        </w:rPr>
        <w:t>Невербальные средства общения. Межкультурная коммуникация.</w:t>
      </w:r>
    </w:p>
    <w:p w:rsidR="00777D59" w:rsidRDefault="006821ED">
      <w:pPr>
        <w:spacing w:after="0" w:line="360" w:lineRule="auto"/>
        <w:ind w:firstLine="709"/>
        <w:jc w:val="both"/>
        <w:rPr>
          <w:rFonts w:ascii="Times New Roman" w:hAnsi="Times New Roman"/>
          <w:b/>
          <w:sz w:val="28"/>
          <w:szCs w:val="28"/>
        </w:rPr>
      </w:pPr>
      <w:bookmarkStart w:id="276" w:name="_Toc287934282"/>
      <w:bookmarkStart w:id="277" w:name="_Toc414553184"/>
      <w:bookmarkStart w:id="278" w:name="_Toc31893429"/>
      <w:r>
        <w:rPr>
          <w:rFonts w:ascii="Times New Roman" w:hAnsi="Times New Roman"/>
          <w:b/>
          <w:sz w:val="28"/>
          <w:szCs w:val="28"/>
        </w:rPr>
        <w:t>Общие сведения о языке. Основные разделы науки о языке</w:t>
      </w:r>
      <w:bookmarkEnd w:id="276"/>
      <w:bookmarkEnd w:id="277"/>
      <w:bookmarkEnd w:id="278"/>
    </w:p>
    <w:p w:rsidR="00777D59" w:rsidRDefault="006821ED">
      <w:pPr>
        <w:spacing w:after="0" w:line="360" w:lineRule="auto"/>
        <w:ind w:firstLine="709"/>
        <w:jc w:val="both"/>
        <w:rPr>
          <w:rFonts w:ascii="Times New Roman" w:hAnsi="Times New Roman"/>
          <w:b/>
          <w:sz w:val="28"/>
          <w:szCs w:val="28"/>
        </w:rPr>
      </w:pPr>
      <w:bookmarkStart w:id="279" w:name="_Toc287934283"/>
      <w:bookmarkStart w:id="280" w:name="_Toc414553185"/>
      <w:bookmarkStart w:id="281" w:name="_Toc31893430"/>
      <w:r>
        <w:rPr>
          <w:rFonts w:ascii="Times New Roman" w:hAnsi="Times New Roman"/>
          <w:b/>
          <w:sz w:val="28"/>
          <w:szCs w:val="28"/>
        </w:rPr>
        <w:t>Общие сведения о языке</w:t>
      </w:r>
      <w:bookmarkEnd w:id="279"/>
      <w:bookmarkEnd w:id="280"/>
      <w:bookmarkEnd w:id="28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Взаимосвязь языка и культуры. Отражение в языке культуры и истории народа</w:t>
      </w:r>
      <w:r>
        <w:rPr>
          <w:rFonts w:ascii="Times New Roman" w:hAnsi="Times New Roman"/>
          <w:i/>
          <w:sz w:val="28"/>
          <w:szCs w:val="28"/>
        </w:rPr>
        <w:t>. Взаимообогащение языков народов России.</w:t>
      </w:r>
      <w:r>
        <w:rPr>
          <w:rFonts w:ascii="Times New Roman" w:hAnsi="Times New Roman"/>
          <w:sz w:val="28"/>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лингвистические словари. Работа со словарной статьей.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Выдающиеся отечественные лингвисты.</w:t>
      </w:r>
    </w:p>
    <w:p w:rsidR="00777D59" w:rsidRDefault="006821ED">
      <w:pPr>
        <w:spacing w:after="0" w:line="360" w:lineRule="auto"/>
        <w:ind w:firstLine="709"/>
        <w:jc w:val="both"/>
        <w:rPr>
          <w:rFonts w:ascii="Times New Roman" w:hAnsi="Times New Roman"/>
          <w:b/>
          <w:sz w:val="28"/>
          <w:szCs w:val="28"/>
        </w:rPr>
      </w:pPr>
      <w:bookmarkStart w:id="282" w:name="_Toc287934284"/>
      <w:bookmarkStart w:id="283" w:name="_Toc414553186"/>
      <w:bookmarkStart w:id="284" w:name="_Toc31893431"/>
      <w:r>
        <w:rPr>
          <w:rFonts w:ascii="Times New Roman" w:hAnsi="Times New Roman"/>
          <w:b/>
          <w:sz w:val="28"/>
          <w:szCs w:val="28"/>
        </w:rPr>
        <w:t>Фонетика, орфоэпия и графика</w:t>
      </w:r>
      <w:bookmarkEnd w:id="282"/>
      <w:bookmarkEnd w:id="283"/>
      <w:bookmarkEnd w:id="28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Интонация, ее функции. Основные элементы интонации.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Связь фонетики с графикой и орфографией.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фонетике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85" w:name="_Toc287934285"/>
      <w:bookmarkStart w:id="286" w:name="_Toc414553187"/>
      <w:bookmarkStart w:id="287" w:name="_Toc31893432"/>
      <w:r>
        <w:rPr>
          <w:rFonts w:ascii="Times New Roman" w:hAnsi="Times New Roman"/>
          <w:b/>
          <w:sz w:val="28"/>
          <w:szCs w:val="28"/>
        </w:rPr>
        <w:t>Морфемика и словообразование</w:t>
      </w:r>
      <w:bookmarkEnd w:id="285"/>
      <w:bookmarkEnd w:id="286"/>
      <w:bookmarkEnd w:id="28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Словообразовательная цепочка. Словообразовательное гнездо.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морфемике и словообразованию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88" w:name="_Toc287934286"/>
      <w:bookmarkStart w:id="289" w:name="_Toc414553188"/>
      <w:bookmarkStart w:id="290" w:name="_Toc31893433"/>
      <w:r>
        <w:rPr>
          <w:rFonts w:ascii="Times New Roman" w:hAnsi="Times New Roman"/>
          <w:b/>
          <w:sz w:val="28"/>
          <w:szCs w:val="28"/>
        </w:rPr>
        <w:t>Лексикология и фразеология</w:t>
      </w:r>
      <w:bookmarkEnd w:id="288"/>
      <w:bookmarkEnd w:id="289"/>
      <w:bookmarkEnd w:id="29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Понятие об этимологии.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Оценка своей и чужой речи с точки зрения точного, уместного и выразительного словоупотребления.</w:t>
      </w:r>
    </w:p>
    <w:p w:rsidR="00777D59" w:rsidRDefault="006821ED">
      <w:pPr>
        <w:spacing w:after="0" w:line="360" w:lineRule="auto"/>
        <w:ind w:firstLine="709"/>
        <w:jc w:val="both"/>
        <w:rPr>
          <w:rFonts w:ascii="Times New Roman" w:hAnsi="Times New Roman"/>
          <w:b/>
          <w:sz w:val="28"/>
          <w:szCs w:val="28"/>
        </w:rPr>
      </w:pPr>
      <w:bookmarkStart w:id="291" w:name="_Toc287934287"/>
      <w:bookmarkStart w:id="292" w:name="_Toc414553189"/>
      <w:bookmarkStart w:id="293" w:name="_Toc31893434"/>
      <w:r>
        <w:rPr>
          <w:rFonts w:ascii="Times New Roman" w:hAnsi="Times New Roman"/>
          <w:b/>
          <w:sz w:val="28"/>
          <w:szCs w:val="28"/>
        </w:rPr>
        <w:t>Морфология</w:t>
      </w:r>
      <w:bookmarkEnd w:id="291"/>
      <w:bookmarkEnd w:id="292"/>
      <w:bookmarkEnd w:id="29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Pr>
          <w:rFonts w:ascii="Times New Roman" w:hAnsi="Times New Roman"/>
          <w:i/>
          <w:sz w:val="28"/>
          <w:szCs w:val="28"/>
        </w:rPr>
        <w:t xml:space="preserve">Различные точки зрения на место причастия и деепричастия в системе частей речи. </w:t>
      </w:r>
      <w:r>
        <w:rPr>
          <w:rFonts w:ascii="Times New Roman" w:hAnsi="Times New Roman"/>
          <w:sz w:val="28"/>
          <w:szCs w:val="28"/>
        </w:rPr>
        <w:t>Служебные части речи. Междометия и звукоподражательные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Морфологический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Омонимия слов разных частей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морфологии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94" w:name="_Toc287934288"/>
      <w:bookmarkStart w:id="295" w:name="_Toc414553190"/>
      <w:bookmarkStart w:id="296" w:name="_Toc31893435"/>
      <w:r>
        <w:rPr>
          <w:rFonts w:ascii="Times New Roman" w:hAnsi="Times New Roman"/>
          <w:b/>
          <w:sz w:val="28"/>
          <w:szCs w:val="28"/>
        </w:rPr>
        <w:t>Синтаксис</w:t>
      </w:r>
      <w:bookmarkEnd w:id="294"/>
      <w:bookmarkEnd w:id="295"/>
      <w:bookmarkEnd w:id="29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Способы передачи чужой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Синтаксический анализ простого и сложного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текста, основные признаки текста (членимость, смысловая цельность, связность, завершенность). Внутритекстовые средства связи.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w:t>
      </w:r>
      <w:proofErr w:type="gramStart"/>
      <w:r>
        <w:rPr>
          <w:rFonts w:ascii="Times New Roman" w:hAnsi="Times New Roman"/>
          <w:sz w:val="28"/>
          <w:szCs w:val="28"/>
        </w:rPr>
        <w:t>который</w:t>
      </w:r>
      <w:proofErr w:type="gramEnd"/>
      <w:r>
        <w:rPr>
          <w:rFonts w:ascii="Times New Roman" w:hAnsi="Times New Roman"/>
          <w:sz w:val="28"/>
          <w:szCs w:val="28"/>
        </w:rPr>
        <w:t>»;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синтаксису в практике правописания.</w:t>
      </w:r>
    </w:p>
    <w:p w:rsidR="00777D59" w:rsidRDefault="006821ED">
      <w:pPr>
        <w:spacing w:after="0" w:line="360" w:lineRule="auto"/>
        <w:ind w:firstLine="709"/>
        <w:jc w:val="both"/>
        <w:rPr>
          <w:szCs w:val="28"/>
        </w:rPr>
      </w:pPr>
      <w:bookmarkStart w:id="297" w:name="_Toc287934289"/>
      <w:bookmarkStart w:id="298" w:name="_Toc414553191"/>
      <w:bookmarkStart w:id="299" w:name="_Toc31893436"/>
      <w:r>
        <w:rPr>
          <w:rFonts w:ascii="Times New Roman" w:hAnsi="Times New Roman"/>
          <w:b/>
          <w:sz w:val="28"/>
          <w:szCs w:val="28"/>
        </w:rPr>
        <w:t>Правописание: орфография и пунктуация</w:t>
      </w:r>
      <w:bookmarkEnd w:id="297"/>
      <w:bookmarkEnd w:id="298"/>
      <w:bookmarkEnd w:id="29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Орфографический анализ слова и пунктуационный анализ предложения.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pPr>
      <w:bookmarkStart w:id="300" w:name="_Toc409691670"/>
      <w:bookmarkStart w:id="301" w:name="_Toc410653995"/>
      <w:bookmarkStart w:id="302" w:name="_Toc31893437"/>
      <w:bookmarkStart w:id="303" w:name="_Toc31898634"/>
      <w:r>
        <w:t>2.2.2.2. Литература</w:t>
      </w:r>
      <w:bookmarkEnd w:id="300"/>
      <w:bookmarkEnd w:id="301"/>
      <w:bookmarkEnd w:id="302"/>
      <w:bookmarkEnd w:id="303"/>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Цели и задачи литературного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Литература – учебный предмет, освоение содержания которого направлено:</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 последовательное формирование читательской культуры через приобщение к чтению художественной литературы; </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развитие эмоциональной сферы личности, образного, ассоциативного и логического мышления;</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формирование потребности и способности выражения себя в слове.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777D59" w:rsidRDefault="006821ED">
      <w:pPr>
        <w:pStyle w:val="34"/>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roofErr w:type="gramEnd"/>
    </w:p>
    <w:p w:rsidR="00777D59" w:rsidRDefault="006821ED">
      <w:pPr>
        <w:pStyle w:val="34"/>
        <w:spacing w:after="0" w:line="360" w:lineRule="auto"/>
        <w:ind w:left="0" w:firstLine="709"/>
        <w:jc w:val="both"/>
        <w:rPr>
          <w:rFonts w:ascii="Times New Roman" w:hAnsi="Times New Roman"/>
          <w:sz w:val="28"/>
          <w:szCs w:val="28"/>
        </w:rPr>
      </w:pPr>
      <w:proofErr w:type="gramStart"/>
      <w:r>
        <w:rPr>
          <w:rFonts w:ascii="Times New Roman" w:hAnsi="Times New Roman"/>
          <w:b/>
          <w:sz w:val="28"/>
          <w:szCs w:val="28"/>
        </w:rPr>
        <w:t xml:space="preserve">Стратегическая </w:t>
      </w:r>
      <w:r>
        <w:rPr>
          <w:rFonts w:ascii="Times New Roman" w:hAnsi="Times New Roman"/>
          <w:b/>
          <w:bCs/>
          <w:sz w:val="28"/>
          <w:szCs w:val="28"/>
        </w:rPr>
        <w:t xml:space="preserve">цель </w:t>
      </w:r>
      <w:r>
        <w:rPr>
          <w:rFonts w:ascii="Times New Roman" w:hAnsi="Times New Roman"/>
          <w:b/>
          <w:sz w:val="28"/>
          <w:szCs w:val="28"/>
        </w:rPr>
        <w:t>изучения литературы</w:t>
      </w:r>
      <w:r>
        <w:rPr>
          <w:rFonts w:ascii="Times New Roman" w:hAnsi="Times New Roman"/>
          <w:sz w:val="28"/>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w:t>
      </w:r>
      <w:proofErr w:type="gramEnd"/>
      <w:r>
        <w:rPr>
          <w:rFonts w:ascii="Times New Roman" w:hAnsi="Times New Roman"/>
          <w:sz w:val="28"/>
          <w:szCs w:val="28"/>
        </w:rPr>
        <w:t xml:space="preserve">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литературы в основной школе (5-9 классы) закладывает необходимый фундамент для достижения перечисленных целей. </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Pr>
          <w:rFonts w:ascii="Times New Roman" w:hAnsi="Times New Roman"/>
          <w:sz w:val="28"/>
          <w:szCs w:val="28"/>
          <w:lang w:eastAsia="ru-RU"/>
        </w:rPr>
        <w:t>вслух, про себя, по ролям; чтения аналитического, выборочного, комментированного, сопоставительного и др.) и</w:t>
      </w:r>
      <w:r>
        <w:rPr>
          <w:rFonts w:ascii="Times New Roman" w:hAnsi="Times New Roman"/>
          <w:bCs/>
          <w:sz w:val="28"/>
          <w:szCs w:val="28"/>
        </w:rPr>
        <w:t xml:space="preserve"> базовых навыков творческого и академического письма, последовательно формирующихся на уроках литературы.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Изучение литературы в школе решает следующие образовательные </w:t>
      </w:r>
      <w:r>
        <w:rPr>
          <w:rFonts w:ascii="Times New Roman" w:hAnsi="Times New Roman"/>
          <w:b/>
          <w:bCs/>
          <w:sz w:val="28"/>
          <w:szCs w:val="28"/>
        </w:rPr>
        <w:t>задачи</w:t>
      </w:r>
      <w:r>
        <w:rPr>
          <w:rFonts w:ascii="Times New Roman" w:hAnsi="Times New Roman"/>
          <w:sz w:val="28"/>
          <w:szCs w:val="28"/>
        </w:rPr>
        <w:t>:</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овладение процедурами смыслового и эстетического анализа текста на основе понимания принципиальных отличий художественного текста </w:t>
      </w:r>
      <w:proofErr w:type="gramStart"/>
      <w:r>
        <w:rPr>
          <w:rFonts w:ascii="Times New Roman" w:eastAsia="Times New Roman" w:hAnsi="Times New Roman"/>
          <w:sz w:val="28"/>
          <w:szCs w:val="28"/>
        </w:rPr>
        <w:t>от</w:t>
      </w:r>
      <w:proofErr w:type="gramEnd"/>
      <w:r>
        <w:rPr>
          <w:rFonts w:ascii="Times New Roman" w:eastAsia="Times New Roman" w:hAnsi="Times New Roman"/>
          <w:sz w:val="28"/>
          <w:szCs w:val="28"/>
        </w:rPr>
        <w:t xml:space="preserve"> научного, делового, публицистического и т. п.;</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Pr>
          <w:rFonts w:ascii="Times New Roman" w:hAnsi="Times New Roman"/>
          <w:sz w:val="28"/>
          <w:szCs w:val="28"/>
        </w:rPr>
        <w:t>ответственного отношения к разнообразным художественным смыслам</w:t>
      </w:r>
      <w:r>
        <w:rPr>
          <w:rFonts w:ascii="Times New Roman" w:eastAsia="Times New Roman" w:hAnsi="Times New Roman"/>
          <w:sz w:val="28"/>
          <w:szCs w:val="28"/>
        </w:rPr>
        <w:t>;</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hAnsi="Times New Roman"/>
          <w:sz w:val="28"/>
          <w:szCs w:val="28"/>
        </w:rPr>
        <w:t xml:space="preserve">формирование отношения к литературе как к </w:t>
      </w:r>
      <w:r>
        <w:rPr>
          <w:rFonts w:ascii="Times New Roman" w:eastAsia="Times New Roman" w:hAnsi="Times New Roman"/>
          <w:sz w:val="28"/>
          <w:szCs w:val="28"/>
        </w:rPr>
        <w:t>особому способу познания жизни;</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 xml:space="preserve">воспитание у читателя культуры выражения собственной позиции, </w:t>
      </w:r>
      <w:r>
        <w:rPr>
          <w:rFonts w:ascii="Times New Roman" w:eastAsia="Times New Roman" w:hAnsi="Times New Roman"/>
          <w:sz w:val="28"/>
          <w:szCs w:val="28"/>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hAnsi="Times New Roman"/>
          <w:sz w:val="28"/>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Pr>
          <w:rFonts w:ascii="Times New Roman" w:eastAsia="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eastAsia="Times New Roman" w:hAnsi="Times New Roman"/>
          <w:sz w:val="28"/>
          <w:szCs w:val="28"/>
        </w:rPr>
        <w:t xml:space="preserve">воспитание квалифицированного читателя со сформированным эстетическим вкусом; </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формирование отношения к литературе как к одной из основных культурных ценностей народа</w:t>
      </w:r>
      <w:r>
        <w:rPr>
          <w:rFonts w:ascii="Times New Roman" w:eastAsia="Times New Roman" w:hAnsi="Times New Roman"/>
          <w:sz w:val="28"/>
          <w:szCs w:val="28"/>
        </w:rPr>
        <w:t>;</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hAnsi="Times New Roman"/>
          <w:sz w:val="28"/>
          <w:szCs w:val="28"/>
        </w:rPr>
        <w:t xml:space="preserve">обеспечение через чтение и изучение классической и современной литературы культурной самоидентификации; </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осознание значимости чтения и изучения литературы для своего дальнейшего развития;</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формирование у школьника стремления сознательно планировать свое досуговое чтение. </w:t>
      </w:r>
    </w:p>
    <w:p w:rsidR="00777D59" w:rsidRDefault="006821ED">
      <w:pPr>
        <w:spacing w:line="360" w:lineRule="auto"/>
        <w:ind w:firstLine="709"/>
        <w:jc w:val="both"/>
        <w:rPr>
          <w:rFonts w:ascii="Times New Roman" w:hAnsi="Times New Roman"/>
          <w:sz w:val="28"/>
          <w:szCs w:val="28"/>
        </w:rPr>
      </w:pPr>
      <w:proofErr w:type="gramStart"/>
      <w:r>
        <w:rPr>
          <w:rFonts w:ascii="Times New Roman" w:hAnsi="Times New Roman"/>
          <w:sz w:val="28"/>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Pr>
          <w:rFonts w:ascii="Times New Roman" w:hAnsi="Times New Roman"/>
          <w:sz w:val="28"/>
          <w:szCs w:val="28"/>
        </w:rPr>
        <w:tab/>
      </w:r>
      <w:proofErr w:type="gramEnd"/>
    </w:p>
    <w:p w:rsidR="00777D59" w:rsidRDefault="006821ED">
      <w:pPr>
        <w:ind w:firstLine="709"/>
        <w:rPr>
          <w:rFonts w:ascii="Times New Roman" w:hAnsi="Times New Roman"/>
          <w:b/>
          <w:sz w:val="28"/>
          <w:szCs w:val="28"/>
        </w:rPr>
      </w:pPr>
      <w:r>
        <w:rPr>
          <w:rFonts w:ascii="Times New Roman" w:hAnsi="Times New Roman"/>
          <w:sz w:val="28"/>
          <w:szCs w:val="28"/>
        </w:rPr>
        <w:t>Примерная программа по литературе строится с учетом:</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лучших традиций отечественной методики  преподавания литературы, </w:t>
      </w:r>
      <w:r>
        <w:rPr>
          <w:rStyle w:val="5yl5"/>
          <w:rFonts w:ascii="Times New Roman" w:hAnsi="Times New Roman"/>
          <w:sz w:val="28"/>
          <w:szCs w:val="28"/>
        </w:rPr>
        <w:t>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r>
        <w:rPr>
          <w:rFonts w:ascii="Times New Roman" w:hAnsi="Times New Roman"/>
          <w:sz w:val="28"/>
          <w:szCs w:val="28"/>
        </w:rPr>
        <w:t>;</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традиций изучения конкретных произведений (прежде всего русской и зарубежной классики), сложившихся в школьной практике;</w:t>
      </w:r>
    </w:p>
    <w:p w:rsidR="00777D59" w:rsidRDefault="006821ED" w:rsidP="006821ED">
      <w:pPr>
        <w:numPr>
          <w:ilvl w:val="0"/>
          <w:numId w:val="44"/>
        </w:numPr>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w:t>
      </w:r>
      <w:r>
        <w:rPr>
          <w:rFonts w:ascii="Times New Roman" w:hAnsi="Times New Roman"/>
          <w:b/>
          <w:sz w:val="28"/>
          <w:szCs w:val="28"/>
        </w:rPr>
        <w:t>(</w:t>
      </w:r>
      <w:r>
        <w:rPr>
          <w:rFonts w:ascii="Times New Roman" w:hAnsi="Times New Roman"/>
          <w:sz w:val="28"/>
          <w:szCs w:val="28"/>
        </w:rPr>
        <w:t xml:space="preserve">то есть образующих </w:t>
      </w:r>
      <w:r>
        <w:rPr>
          <w:rFonts w:ascii="Times New Roman" w:eastAsia="Times New Roman" w:hAnsi="Times New Roman"/>
          <w:sz w:val="28"/>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Pr>
          <w:rFonts w:ascii="Times New Roman" w:eastAsia="Times New Roman" w:hAnsi="Times New Roman"/>
          <w:b/>
          <w:sz w:val="28"/>
          <w:szCs w:val="28"/>
          <w:lang w:eastAsia="ru-RU"/>
        </w:rPr>
        <w:t xml:space="preserve">; </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соответствия рекомендуемых к изучению литературных произведений возрастным и психологическим особенностям обучающихся;</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требований современного культурно-исторического контекста к изучению классической литературы;</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минимального количества учебного времени, отведенного на изучение литературы согласно действующему ФГОС и Базисному учебному плану.</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w:t>
      </w:r>
      <w:proofErr w:type="gramStart"/>
      <w:r>
        <w:rPr>
          <w:rFonts w:ascii="Times New Roman" w:hAnsi="Times New Roman"/>
          <w:sz w:val="28"/>
          <w:szCs w:val="28"/>
        </w:rPr>
        <w:t>выбранного</w:t>
      </w:r>
      <w:proofErr w:type="gramEnd"/>
      <w:r>
        <w:rPr>
          <w:rFonts w:ascii="Times New Roman" w:hAnsi="Times New Roman"/>
          <w:sz w:val="28"/>
          <w:szCs w:val="28"/>
        </w:rPr>
        <w:t xml:space="preserve">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Рабочая программа учебного курса строится на произведениях из трех списков: А, В и</w:t>
      </w:r>
      <w:proofErr w:type="gramStart"/>
      <w:r>
        <w:rPr>
          <w:rFonts w:ascii="Times New Roman" w:hAnsi="Times New Roman"/>
          <w:sz w:val="28"/>
          <w:szCs w:val="28"/>
        </w:rPr>
        <w:t xml:space="preserve"> С</w:t>
      </w:r>
      <w:proofErr w:type="gramEnd"/>
      <w:r>
        <w:rPr>
          <w:rFonts w:ascii="Times New Roman" w:hAnsi="Times New Roman"/>
          <w:sz w:val="28"/>
          <w:szCs w:val="28"/>
        </w:rPr>
        <w:t xml:space="preserve">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w:t>
      </w:r>
      <w:proofErr w:type="gramStart"/>
      <w:r>
        <w:rPr>
          <w:rFonts w:ascii="Times New Roman" w:hAnsi="Times New Roman"/>
          <w:bCs/>
          <w:sz w:val="28"/>
          <w:szCs w:val="28"/>
        </w:rPr>
        <w:t xml:space="preserve"> А</w:t>
      </w:r>
      <w:proofErr w:type="gramEnd"/>
      <w:r>
        <w:rPr>
          <w:rFonts w:ascii="Times New Roman" w:hAnsi="Times New Roman"/>
          <w:sz w:val="28"/>
          <w:szCs w:val="28"/>
        </w:rPr>
        <w:t xml:space="preserve"> представляет собой </w:t>
      </w:r>
      <w:r>
        <w:rPr>
          <w:rFonts w:ascii="Times New Roman" w:hAnsi="Times New Roman"/>
          <w:bCs/>
          <w:sz w:val="28"/>
          <w:szCs w:val="28"/>
        </w:rPr>
        <w:t>перечень конкретных произведений</w:t>
      </w:r>
      <w:r>
        <w:rPr>
          <w:rFonts w:ascii="Times New Roman" w:hAnsi="Times New Roman"/>
          <w:sz w:val="28"/>
          <w:szCs w:val="28"/>
        </w:rPr>
        <w:t xml:space="preserve"> (например: </w:t>
      </w:r>
      <w:proofErr w:type="gramStart"/>
      <w:r>
        <w:rPr>
          <w:rFonts w:ascii="Times New Roman" w:hAnsi="Times New Roman"/>
          <w:iCs/>
          <w:sz w:val="28"/>
          <w:szCs w:val="28"/>
        </w:rPr>
        <w:t>А.С. Пушкин «Евгений Онегин», Н.В. Гоголь «Мертвые души»</w:t>
      </w:r>
      <w:r>
        <w:rPr>
          <w:rFonts w:ascii="Times New Roman" w:hAnsi="Times New Roman"/>
          <w:sz w:val="28"/>
          <w:szCs w:val="28"/>
        </w:rPr>
        <w:t xml:space="preserve"> и т.д.).</w:t>
      </w:r>
      <w:proofErr w:type="gramEnd"/>
      <w:r>
        <w:rPr>
          <w:rFonts w:ascii="Times New Roman" w:hAnsi="Times New Roman"/>
          <w:sz w:val="28"/>
          <w:szCs w:val="28"/>
        </w:rPr>
        <w:t xml:space="preserve"> В этот список попадают «ключевые» произведения литературы, предназначенные для обязательного изучения. Вариативной части в списке</w:t>
      </w:r>
      <w:proofErr w:type="gramStart"/>
      <w:r>
        <w:rPr>
          <w:rFonts w:ascii="Times New Roman" w:hAnsi="Times New Roman"/>
          <w:sz w:val="28"/>
          <w:szCs w:val="28"/>
        </w:rPr>
        <w:t xml:space="preserve"> </w:t>
      </w:r>
      <w:r>
        <w:rPr>
          <w:rFonts w:ascii="Times New Roman" w:hAnsi="Times New Roman"/>
          <w:bCs/>
          <w:sz w:val="28"/>
          <w:szCs w:val="28"/>
        </w:rPr>
        <w:t>А</w:t>
      </w:r>
      <w:proofErr w:type="gramEnd"/>
      <w:r>
        <w:rPr>
          <w:rFonts w:ascii="Times New Roman" w:hAnsi="Times New Roman"/>
          <w:sz w:val="28"/>
          <w:szCs w:val="28"/>
        </w:rPr>
        <w:t xml:space="preserve"> нет.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w:t>
      </w:r>
      <w:proofErr w:type="gramStart"/>
      <w:r>
        <w:rPr>
          <w:rFonts w:ascii="Times New Roman" w:hAnsi="Times New Roman"/>
          <w:bCs/>
          <w:sz w:val="28"/>
          <w:szCs w:val="28"/>
        </w:rPr>
        <w:t xml:space="preserve"> В</w:t>
      </w:r>
      <w:proofErr w:type="gramEnd"/>
      <w:r>
        <w:rPr>
          <w:rFonts w:ascii="Times New Roman" w:hAnsi="Times New Roman"/>
          <w:sz w:val="28"/>
          <w:szCs w:val="28"/>
        </w:rPr>
        <w:t xml:space="preserve"> представляет собой </w:t>
      </w:r>
      <w:r>
        <w:rPr>
          <w:rFonts w:ascii="Times New Roman" w:hAnsi="Times New Roman"/>
          <w:bCs/>
          <w:sz w:val="28"/>
          <w:szCs w:val="28"/>
        </w:rPr>
        <w:t>перечень авторов,</w:t>
      </w:r>
      <w:r>
        <w:rPr>
          <w:rFonts w:ascii="Times New Roman" w:hAnsi="Times New Roman"/>
          <w:b/>
          <w:bCs/>
          <w:sz w:val="28"/>
          <w:szCs w:val="28"/>
        </w:rPr>
        <w:t xml:space="preserve"> </w:t>
      </w:r>
      <w:r>
        <w:rPr>
          <w:rFonts w:ascii="Times New Roman" w:hAnsi="Times New Roman"/>
          <w:sz w:val="28"/>
          <w:szCs w:val="28"/>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proofErr w:type="gramStart"/>
      <w:r>
        <w:rPr>
          <w:rFonts w:ascii="Times New Roman" w:hAnsi="Times New Roman"/>
          <w:sz w:val="28"/>
          <w:szCs w:val="28"/>
        </w:rPr>
        <w:t xml:space="preserve"> </w:t>
      </w:r>
      <w:r>
        <w:rPr>
          <w:rFonts w:ascii="Times New Roman" w:hAnsi="Times New Roman"/>
          <w:bCs/>
          <w:sz w:val="28"/>
          <w:szCs w:val="28"/>
        </w:rPr>
        <w:t>В</w:t>
      </w:r>
      <w:proofErr w:type="gramEnd"/>
      <w:r>
        <w:rPr>
          <w:rFonts w:ascii="Times New Roman" w:hAnsi="Times New Roman"/>
          <w:bCs/>
          <w:sz w:val="28"/>
          <w:szCs w:val="28"/>
        </w:rPr>
        <w:t xml:space="preserve"> </w:t>
      </w:r>
      <w:r>
        <w:rPr>
          <w:rFonts w:ascii="Times New Roman" w:hAnsi="Times New Roman"/>
          <w:sz w:val="28"/>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Pr>
          <w:rFonts w:ascii="Times New Roman" w:hAnsi="Times New Roman"/>
          <w:iCs/>
          <w:sz w:val="28"/>
          <w:szCs w:val="28"/>
        </w:rPr>
        <w:t>А. Блок. 1 стихотворение; М. Булгаков. 1 повесть</w:t>
      </w:r>
      <w:r>
        <w:rPr>
          <w:rFonts w:ascii="Times New Roman" w:hAnsi="Times New Roman"/>
          <w:sz w:val="28"/>
          <w:szCs w:val="28"/>
        </w:rPr>
        <w:t>. В программы включаются произведения всех указанных в списке</w:t>
      </w:r>
      <w:proofErr w:type="gramStart"/>
      <w:r>
        <w:rPr>
          <w:rFonts w:ascii="Times New Roman" w:hAnsi="Times New Roman"/>
          <w:sz w:val="28"/>
          <w:szCs w:val="28"/>
        </w:rPr>
        <w:t xml:space="preserve"> </w:t>
      </w:r>
      <w:r>
        <w:rPr>
          <w:rFonts w:ascii="Times New Roman" w:hAnsi="Times New Roman"/>
          <w:bCs/>
          <w:sz w:val="28"/>
          <w:szCs w:val="28"/>
        </w:rPr>
        <w:t>В</w:t>
      </w:r>
      <w:proofErr w:type="gramEnd"/>
      <w:r>
        <w:rPr>
          <w:rFonts w:ascii="Times New Roman" w:hAnsi="Times New Roman"/>
          <w:sz w:val="28"/>
          <w:szCs w:val="28"/>
        </w:rPr>
        <w:t xml:space="preserve"> авторов. Единство списков в разных рабочих программах скрепляется в списке</w:t>
      </w:r>
      <w:proofErr w:type="gramStart"/>
      <w:r>
        <w:rPr>
          <w:rFonts w:ascii="Times New Roman" w:hAnsi="Times New Roman"/>
          <w:sz w:val="28"/>
          <w:szCs w:val="28"/>
        </w:rPr>
        <w:t xml:space="preserve"> </w:t>
      </w:r>
      <w:r>
        <w:rPr>
          <w:rFonts w:ascii="Times New Roman" w:hAnsi="Times New Roman"/>
          <w:bCs/>
          <w:sz w:val="28"/>
          <w:szCs w:val="28"/>
        </w:rPr>
        <w:t>В</w:t>
      </w:r>
      <w:proofErr w:type="gramEnd"/>
      <w:r>
        <w:rPr>
          <w:rFonts w:ascii="Times New Roman" w:hAnsi="Times New Roman"/>
          <w:sz w:val="28"/>
          <w:szCs w:val="28"/>
        </w:rPr>
        <w:t xml:space="preserve"> фигурой автора.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w:t>
      </w:r>
      <w:proofErr w:type="gramStart"/>
      <w:r>
        <w:rPr>
          <w:rFonts w:ascii="Times New Roman" w:hAnsi="Times New Roman"/>
          <w:bCs/>
          <w:sz w:val="28"/>
          <w:szCs w:val="28"/>
        </w:rPr>
        <w:t xml:space="preserve"> С</w:t>
      </w:r>
      <w:proofErr w:type="gramEnd"/>
      <w:r>
        <w:rPr>
          <w:rFonts w:ascii="Times New Roman" w:hAnsi="Times New Roman"/>
          <w:bCs/>
          <w:sz w:val="28"/>
          <w:szCs w:val="28"/>
        </w:rPr>
        <w:t xml:space="preserve"> представляет собой перечень литературных явлений,</w:t>
      </w:r>
      <w:r>
        <w:rPr>
          <w:rFonts w:ascii="Times New Roman" w:hAnsi="Times New Roman"/>
          <w:b/>
          <w:bCs/>
          <w:sz w:val="28"/>
          <w:szCs w:val="28"/>
        </w:rPr>
        <w:t xml:space="preserve"> </w:t>
      </w:r>
      <w:r>
        <w:rPr>
          <w:rFonts w:ascii="Times New Roman" w:hAnsi="Times New Roman"/>
          <w:bCs/>
          <w:sz w:val="28"/>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proofErr w:type="gramStart"/>
      <w:r>
        <w:rPr>
          <w:rFonts w:ascii="Times New Roman" w:hAnsi="Times New Roman"/>
          <w:bCs/>
          <w:sz w:val="28"/>
          <w:szCs w:val="28"/>
        </w:rPr>
        <w:t>.</w:t>
      </w:r>
      <w:r>
        <w:rPr>
          <w:rFonts w:ascii="Times New Roman" w:hAnsi="Times New Roman"/>
          <w:sz w:val="28"/>
          <w:szCs w:val="28"/>
        </w:rPr>
        <w:t>М</w:t>
      </w:r>
      <w:proofErr w:type="gramEnd"/>
      <w:r>
        <w:rPr>
          <w:rFonts w:ascii="Times New Roman" w:hAnsi="Times New Roman"/>
          <w:sz w:val="28"/>
          <w:szCs w:val="28"/>
        </w:rPr>
        <w:t xml:space="preserve">инимальное количество произведений указано, например: </w:t>
      </w:r>
      <w:r>
        <w:rPr>
          <w:rFonts w:ascii="Times New Roman" w:hAnsi="Times New Roman"/>
          <w:iCs/>
          <w:sz w:val="28"/>
          <w:szCs w:val="28"/>
        </w:rPr>
        <w:t>поэзия пушкинской эпохи: К.Н. Батюшков, А.А. Дельвиг, Н.М. Языков, Е.А. Баратынский (2-3 стихотворения на выбор)</w:t>
      </w:r>
      <w:r>
        <w:rPr>
          <w:rFonts w:ascii="Times New Roman" w:hAnsi="Times New Roman"/>
          <w:sz w:val="28"/>
          <w:szCs w:val="28"/>
        </w:rPr>
        <w:t xml:space="preserve">. В программах </w:t>
      </w:r>
      <w:proofErr w:type="gramStart"/>
      <w:r>
        <w:rPr>
          <w:rFonts w:ascii="Times New Roman" w:hAnsi="Times New Roman"/>
          <w:sz w:val="28"/>
          <w:szCs w:val="28"/>
        </w:rPr>
        <w:t xml:space="preserve">указываются произведения писателей всех групп авторов из списка </w:t>
      </w:r>
      <w:r>
        <w:rPr>
          <w:rFonts w:ascii="Times New Roman" w:hAnsi="Times New Roman"/>
          <w:bCs/>
          <w:sz w:val="28"/>
          <w:szCs w:val="28"/>
        </w:rPr>
        <w:t>С</w:t>
      </w:r>
      <w:r>
        <w:rPr>
          <w:rFonts w:ascii="Times New Roman" w:hAnsi="Times New Roman"/>
          <w:sz w:val="28"/>
          <w:szCs w:val="28"/>
        </w:rPr>
        <w:t>. Этот жанрово-тематический список строится</w:t>
      </w:r>
      <w:proofErr w:type="gramEnd"/>
      <w:r>
        <w:rPr>
          <w:rFonts w:ascii="Times New Roman" w:hAnsi="Times New Roman"/>
          <w:sz w:val="28"/>
          <w:szCs w:val="28"/>
        </w:rPr>
        <w:t xml:space="preserve">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proofErr w:type="gramStart"/>
      <w:r>
        <w:rPr>
          <w:rFonts w:ascii="Times New Roman" w:hAnsi="Times New Roman"/>
          <w:sz w:val="28"/>
          <w:szCs w:val="28"/>
        </w:rPr>
        <w:t xml:space="preserve"> </w:t>
      </w:r>
      <w:r>
        <w:rPr>
          <w:rFonts w:ascii="Times New Roman" w:hAnsi="Times New Roman"/>
          <w:b/>
          <w:bCs/>
          <w:sz w:val="28"/>
          <w:szCs w:val="28"/>
        </w:rPr>
        <w:t>С</w:t>
      </w:r>
      <w:proofErr w:type="gramEnd"/>
      <w:r>
        <w:rPr>
          <w:rFonts w:ascii="Times New Roman" w:hAnsi="Times New Roman"/>
          <w:sz w:val="28"/>
          <w:szCs w:val="28"/>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777D59" w:rsidRDefault="006821ED">
      <w:pPr>
        <w:pStyle w:val="24"/>
        <w:spacing w:line="360" w:lineRule="auto"/>
        <w:ind w:firstLine="709"/>
        <w:rPr>
          <w:szCs w:val="28"/>
        </w:rPr>
      </w:pPr>
      <w:r>
        <w:rPr>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Pr>
          <w:rFonts w:ascii="Times New Roman" w:hAnsi="Times New Roman"/>
          <w:b/>
          <w:sz w:val="28"/>
          <w:szCs w:val="28"/>
        </w:rPr>
        <w:t xml:space="preserve"> </w:t>
      </w:r>
      <w:r>
        <w:rPr>
          <w:rFonts w:ascii="Times New Roman" w:hAnsi="Times New Roman"/>
          <w:sz w:val="28"/>
          <w:szCs w:val="28"/>
        </w:rPr>
        <w:t>списков. Это может серьезно повысить интерес школьников к предмету и их мотивацию к чтению.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777D59" w:rsidRDefault="006821ED">
      <w:pPr>
        <w:pStyle w:val="24"/>
        <w:spacing w:line="360" w:lineRule="auto"/>
        <w:ind w:firstLine="709"/>
        <w:rPr>
          <w:szCs w:val="28"/>
        </w:rPr>
      </w:pPr>
      <w:r>
        <w:rPr>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777D59" w:rsidRDefault="006821ED">
      <w:pPr>
        <w:pStyle w:val="24"/>
        <w:spacing w:line="360" w:lineRule="auto"/>
        <w:ind w:firstLine="709"/>
        <w:rPr>
          <w:szCs w:val="28"/>
        </w:rPr>
      </w:pPr>
      <w:r>
        <w:rPr>
          <w:szCs w:val="28"/>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777D59" w:rsidRDefault="006821ED">
      <w:pPr>
        <w:tabs>
          <w:tab w:val="left" w:pos="5760"/>
        </w:tabs>
        <w:jc w:val="center"/>
        <w:rPr>
          <w:rFonts w:ascii="Times New Roman" w:hAnsi="Times New Roman"/>
          <w:b/>
          <w:bCs/>
          <w:sz w:val="28"/>
          <w:szCs w:val="28"/>
        </w:rPr>
      </w:pPr>
      <w:r>
        <w:rPr>
          <w:rFonts w:ascii="Times New Roman" w:hAnsi="Times New Roman"/>
          <w:b/>
          <w:bCs/>
          <w:sz w:val="28"/>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3"/>
        <w:gridCol w:w="3114"/>
        <w:gridCol w:w="3225"/>
      </w:tblGrid>
      <w:tr w:rsidR="00777D59">
        <w:tc>
          <w:tcPr>
            <w:tcW w:w="3373"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А</w:t>
            </w:r>
          </w:p>
        </w:tc>
        <w:tc>
          <w:tcPr>
            <w:tcW w:w="3114"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В</w:t>
            </w:r>
          </w:p>
        </w:tc>
        <w:tc>
          <w:tcPr>
            <w:tcW w:w="3225"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С</w:t>
            </w:r>
          </w:p>
        </w:tc>
      </w:tr>
      <w:tr w:rsidR="00777D59">
        <w:tc>
          <w:tcPr>
            <w:tcW w:w="9712" w:type="dxa"/>
            <w:gridSpan w:val="3"/>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РУССКАЯ ЛИТЕРАТУРА</w:t>
            </w:r>
          </w:p>
        </w:tc>
      </w:tr>
      <w:tr w:rsidR="00777D59">
        <w:tc>
          <w:tcPr>
            <w:tcW w:w="3373" w:type="dxa"/>
          </w:tcPr>
          <w:p w:rsidR="00777D59" w:rsidRDefault="006821ED">
            <w:pPr>
              <w:jc w:val="both"/>
              <w:rPr>
                <w:rFonts w:ascii="Times New Roman" w:hAnsi="Times New Roman"/>
                <w:b/>
                <w:sz w:val="24"/>
                <w:szCs w:val="24"/>
                <w:shd w:val="clear" w:color="auto" w:fill="FFFFFF"/>
              </w:rPr>
            </w:pPr>
            <w:r>
              <w:rPr>
                <w:rFonts w:ascii="Times New Roman" w:hAnsi="Times New Roman"/>
                <w:b/>
                <w:bCs/>
                <w:sz w:val="24"/>
                <w:szCs w:val="24"/>
              </w:rPr>
              <w:t xml:space="preserve">«Слово о полку Игореве» </w:t>
            </w:r>
            <w:r>
              <w:rPr>
                <w:rFonts w:ascii="Times New Roman" w:hAnsi="Times New Roman"/>
                <w:sz w:val="24"/>
                <w:szCs w:val="24"/>
              </w:rPr>
              <w:t xml:space="preserve">(к. </w:t>
            </w:r>
            <w:r>
              <w:rPr>
                <w:rFonts w:ascii="Times New Roman" w:hAnsi="Times New Roman"/>
                <w:sz w:val="24"/>
                <w:szCs w:val="24"/>
                <w:lang w:val="en-US"/>
              </w:rPr>
              <w:t>XII</w:t>
            </w:r>
            <w:r>
              <w:rPr>
                <w:rFonts w:ascii="Times New Roman" w:hAnsi="Times New Roman"/>
                <w:sz w:val="24"/>
                <w:szCs w:val="24"/>
              </w:rPr>
              <w:t xml:space="preserve"> в.) </w:t>
            </w:r>
            <w:r>
              <w:rPr>
                <w:rFonts w:ascii="Times New Roman" w:hAnsi="Times New Roman"/>
                <w:b/>
                <w:sz w:val="24"/>
                <w:szCs w:val="24"/>
                <w:shd w:val="clear" w:color="auto" w:fill="FFFFFF"/>
              </w:rPr>
              <w:t>(8-9 кл.)</w:t>
            </w:r>
            <w:r>
              <w:rPr>
                <w:rStyle w:val="af3"/>
                <w:rFonts w:ascii="Times New Roman" w:hAnsi="Times New Roman"/>
                <w:b/>
                <w:sz w:val="24"/>
                <w:szCs w:val="24"/>
                <w:shd w:val="clear" w:color="auto" w:fill="FFFFFF"/>
              </w:rPr>
              <w:footnoteReference w:id="14"/>
            </w:r>
          </w:p>
          <w:p w:rsidR="00777D59" w:rsidRDefault="00777D59">
            <w:pPr>
              <w:tabs>
                <w:tab w:val="left" w:pos="5760"/>
              </w:tabs>
              <w:rPr>
                <w:rFonts w:ascii="Times New Roman" w:hAnsi="Times New Roman"/>
                <w:sz w:val="24"/>
                <w:szCs w:val="24"/>
              </w:rPr>
            </w:pPr>
          </w:p>
          <w:p w:rsidR="00777D59" w:rsidRDefault="00777D59">
            <w:pPr>
              <w:tabs>
                <w:tab w:val="left" w:pos="5760"/>
              </w:tabs>
              <w:jc w:val="center"/>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i/>
                <w:iCs/>
                <w:sz w:val="24"/>
                <w:szCs w:val="24"/>
              </w:rPr>
              <w:t xml:space="preserve">Древнерусская литература –  1-2 произведения на выбор, например: </w:t>
            </w:r>
            <w:proofErr w:type="gramStart"/>
            <w:r>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Pr>
                <w:rFonts w:ascii="Times New Roman" w:hAnsi="Times New Roman"/>
                <w:b/>
                <w:bCs/>
                <w:i/>
                <w:iCs/>
                <w:sz w:val="24"/>
                <w:szCs w:val="24"/>
              </w:rPr>
              <w:t>.)</w:t>
            </w:r>
            <w:proofErr w:type="gramEnd"/>
          </w:p>
          <w:p w:rsidR="00777D59" w:rsidRDefault="006821ED">
            <w:pPr>
              <w:tabs>
                <w:tab w:val="left" w:pos="5760"/>
              </w:tabs>
              <w:rPr>
                <w:rFonts w:ascii="Times New Roman" w:hAnsi="Times New Roman"/>
                <w:b/>
                <w:bCs/>
                <w:sz w:val="24"/>
                <w:szCs w:val="24"/>
              </w:rPr>
            </w:pPr>
            <w:r>
              <w:rPr>
                <w:rFonts w:ascii="Times New Roman" w:hAnsi="Times New Roman"/>
                <w:b/>
                <w:bCs/>
                <w:sz w:val="24"/>
                <w:szCs w:val="24"/>
                <w:shd w:val="clear" w:color="auto" w:fill="FFFFFF"/>
              </w:rPr>
              <w:t>(6-8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i/>
                <w:iCs/>
                <w:sz w:val="24"/>
                <w:szCs w:val="24"/>
              </w:rPr>
              <w:t>Русский фольклор:</w:t>
            </w:r>
          </w:p>
          <w:p w:rsidR="00777D59" w:rsidRDefault="006821ED">
            <w:pPr>
              <w:rPr>
                <w:rFonts w:ascii="Times New Roman" w:hAnsi="Times New Roman"/>
                <w:sz w:val="24"/>
                <w:szCs w:val="24"/>
              </w:rPr>
            </w:pPr>
            <w:r>
              <w:rPr>
                <w:rFonts w:ascii="Times New Roman" w:hAnsi="Times New Roman"/>
                <w:i/>
                <w:iCs/>
                <w:sz w:val="24"/>
                <w:szCs w:val="24"/>
              </w:rPr>
              <w:t>сказки, былины, загадки, пословицы, поговорки, песня и др</w:t>
            </w:r>
            <w:r>
              <w:rPr>
                <w:rFonts w:ascii="Times New Roman" w:hAnsi="Times New Roman"/>
                <w:b/>
                <w:bCs/>
                <w:i/>
                <w:iCs/>
                <w:sz w:val="24"/>
                <w:szCs w:val="24"/>
              </w:rPr>
              <w:t xml:space="preserve">. (10 произведений разных жанров, </w:t>
            </w:r>
            <w:r>
              <w:rPr>
                <w:rFonts w:ascii="Times New Roman" w:hAnsi="Times New Roman"/>
                <w:b/>
                <w:bCs/>
                <w:sz w:val="24"/>
                <w:szCs w:val="24"/>
              </w:rPr>
              <w:t>5-7 кл.</w:t>
            </w:r>
            <w:r>
              <w:rPr>
                <w:rFonts w:ascii="Times New Roman" w:hAnsi="Times New Roman"/>
                <w:sz w:val="24"/>
                <w:szCs w:val="24"/>
              </w:rPr>
              <w:t>)</w:t>
            </w:r>
          </w:p>
          <w:p w:rsidR="00777D59" w:rsidRDefault="00777D59">
            <w:pPr>
              <w:tabs>
                <w:tab w:val="left" w:pos="5760"/>
              </w:tabs>
              <w:jc w:val="center"/>
              <w:rPr>
                <w:rFonts w:ascii="Times New Roman" w:hAnsi="Times New Roman"/>
                <w:i/>
                <w:iCs/>
                <w:sz w:val="24"/>
                <w:szCs w:val="24"/>
              </w:rPr>
            </w:pPr>
          </w:p>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sz w:val="24"/>
                <w:szCs w:val="24"/>
              </w:rPr>
            </w:pPr>
            <w:r>
              <w:rPr>
                <w:rFonts w:ascii="Times New Roman" w:hAnsi="Times New Roman"/>
                <w:b/>
                <w:bCs/>
                <w:sz w:val="24"/>
                <w:szCs w:val="24"/>
              </w:rPr>
              <w:t>Д.И. Фонвизин</w:t>
            </w:r>
            <w:r>
              <w:rPr>
                <w:rFonts w:ascii="Times New Roman" w:hAnsi="Times New Roman"/>
                <w:sz w:val="24"/>
                <w:szCs w:val="24"/>
              </w:rPr>
              <w:t xml:space="preserve"> «Недоросль» (1778 – 1782) </w:t>
            </w:r>
          </w:p>
          <w:p w:rsidR="00777D59" w:rsidRDefault="006821ED">
            <w:pPr>
              <w:tabs>
                <w:tab w:val="left" w:pos="5760"/>
              </w:tabs>
              <w:rPr>
                <w:rFonts w:ascii="Times New Roman" w:hAnsi="Times New Roman"/>
                <w:b/>
                <w:iCs/>
                <w:sz w:val="24"/>
                <w:szCs w:val="24"/>
                <w:shd w:val="clear" w:color="auto" w:fill="FFFFFF"/>
              </w:rPr>
            </w:pPr>
            <w:r>
              <w:rPr>
                <w:rFonts w:ascii="Times New Roman" w:hAnsi="Times New Roman"/>
                <w:b/>
                <w:iCs/>
                <w:sz w:val="24"/>
                <w:szCs w:val="24"/>
                <w:shd w:val="clear" w:color="auto" w:fill="FFFFFF"/>
              </w:rPr>
              <w:t>(8-9 кл.)</w:t>
            </w: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Н.М. Карамзин</w:t>
            </w:r>
            <w:r>
              <w:rPr>
                <w:rFonts w:ascii="Times New Roman" w:hAnsi="Times New Roman"/>
                <w:sz w:val="24"/>
                <w:szCs w:val="24"/>
              </w:rPr>
              <w:t xml:space="preserve">  «Бедная Лиза» (1792) </w:t>
            </w:r>
            <w:r>
              <w:rPr>
                <w:rFonts w:ascii="Times New Roman" w:hAnsi="Times New Roman"/>
                <w:b/>
                <w:iCs/>
                <w:sz w:val="24"/>
                <w:szCs w:val="24"/>
                <w:shd w:val="clear" w:color="auto" w:fill="FFFFFF"/>
              </w:rPr>
              <w:t>(8-9 кл.)</w:t>
            </w:r>
          </w:p>
        </w:tc>
        <w:tc>
          <w:tcPr>
            <w:tcW w:w="3114" w:type="dxa"/>
          </w:tcPr>
          <w:p w:rsidR="00777D59" w:rsidRDefault="006821ED">
            <w:pPr>
              <w:keepNext/>
              <w:keepLines/>
              <w:shd w:val="clear" w:color="000000" w:fill="D8D8D8"/>
              <w:tabs>
                <w:tab w:val="left" w:pos="5760"/>
              </w:tabs>
              <w:spacing w:before="100" w:beforeAutospacing="1" w:afterAutospacing="1"/>
              <w:jc w:val="center"/>
              <w:textAlignment w:val="top"/>
              <w:outlineLvl w:val="7"/>
              <w:rPr>
                <w:rFonts w:ascii="Times New Roman" w:hAnsi="Times New Roman"/>
                <w:b/>
                <w:i/>
                <w:iCs/>
                <w:sz w:val="24"/>
                <w:szCs w:val="24"/>
              </w:rPr>
            </w:pPr>
            <w:r>
              <w:rPr>
                <w:rFonts w:ascii="Times New Roman" w:hAnsi="Times New Roman"/>
                <w:b/>
                <w:bCs/>
                <w:i/>
                <w:iCs/>
                <w:sz w:val="24"/>
                <w:szCs w:val="24"/>
              </w:rPr>
              <w:t xml:space="preserve">М.В. Ломоносов – 1 стихотворение по выбору, например: </w:t>
            </w:r>
            <w:r>
              <w:rPr>
                <w:rFonts w:ascii="Times New Roman" w:hAnsi="Times New Roman"/>
                <w:i/>
                <w:iCs/>
                <w:sz w:val="24"/>
                <w:szCs w:val="24"/>
              </w:rPr>
              <w:t xml:space="preserve">«Стихи,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Елисаветы Петровны 1747 года» и др. </w:t>
            </w:r>
            <w:r>
              <w:rPr>
                <w:rFonts w:ascii="Times New Roman" w:hAnsi="Times New Roman"/>
                <w:b/>
                <w:sz w:val="24"/>
                <w:szCs w:val="24"/>
              </w:rPr>
              <w:t>(8-9 кл.)</w:t>
            </w:r>
          </w:p>
          <w:p w:rsidR="00777D59" w:rsidRDefault="006821ED">
            <w:pPr>
              <w:pStyle w:val="19"/>
              <w:spacing w:line="240" w:lineRule="auto"/>
              <w:ind w:firstLine="28"/>
              <w:jc w:val="left"/>
              <w:rPr>
                <w:b/>
                <w:bCs/>
                <w:i/>
                <w:iCs/>
                <w:sz w:val="24"/>
                <w:szCs w:val="24"/>
              </w:rPr>
            </w:pPr>
            <w:bookmarkStart w:id="304" w:name="_Toc31898570"/>
            <w:r>
              <w:rPr>
                <w:b/>
                <w:i/>
                <w:sz w:val="24"/>
                <w:szCs w:val="24"/>
              </w:rPr>
              <w:t>Г.Р. Державин – 1-2 стихотворения по выбору, например:</w:t>
            </w:r>
            <w:r>
              <w:rPr>
                <w:i/>
                <w:sz w:val="24"/>
                <w:szCs w:val="24"/>
              </w:rPr>
              <w:t xml:space="preserve"> «Фелица» (1782), «Осень во время</w:t>
            </w:r>
            <w:r>
              <w:rPr>
                <w:i/>
                <w:iCs/>
                <w:sz w:val="24"/>
                <w:szCs w:val="24"/>
              </w:rPr>
              <w:t xml:space="preserve"> </w:t>
            </w:r>
            <w:r>
              <w:rPr>
                <w:i/>
                <w:sz w:val="24"/>
                <w:szCs w:val="24"/>
              </w:rPr>
              <w:t xml:space="preserve">осады Очакова» (1788), «Снигирь» 1800, «Водопад» (1791-1794), «Памятник» (1795) и др. </w:t>
            </w:r>
            <w:r>
              <w:rPr>
                <w:b/>
                <w:sz w:val="24"/>
                <w:szCs w:val="24"/>
              </w:rPr>
              <w:t>(8-9 кл.)</w:t>
            </w:r>
            <w:bookmarkEnd w:id="304"/>
          </w:p>
          <w:p w:rsidR="00777D59" w:rsidRDefault="00777D59">
            <w:pPr>
              <w:rPr>
                <w:rFonts w:ascii="Times New Roman" w:hAnsi="Times New Roman"/>
                <w:sz w:val="24"/>
                <w:szCs w:val="24"/>
              </w:rPr>
            </w:pP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И.А. Крылов – 3 басни по выбору, например:  </w:t>
            </w:r>
            <w:r>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777D59" w:rsidRDefault="006821ED">
            <w:pPr>
              <w:tabs>
                <w:tab w:val="left" w:pos="5760"/>
              </w:tabs>
              <w:rPr>
                <w:rFonts w:ascii="Times New Roman" w:hAnsi="Times New Roman"/>
                <w:bCs/>
                <w:iCs/>
                <w:sz w:val="24"/>
                <w:szCs w:val="24"/>
                <w:shd w:val="clear" w:color="auto" w:fill="FFFFFF"/>
              </w:rPr>
            </w:pPr>
            <w:r>
              <w:rPr>
                <w:rFonts w:ascii="Times New Roman" w:hAnsi="Times New Roman"/>
                <w:b/>
                <w:iCs/>
                <w:sz w:val="24"/>
                <w:szCs w:val="24"/>
                <w:shd w:val="clear" w:color="auto" w:fill="FFFFFF"/>
              </w:rPr>
              <w:t>(5-6 кл.)</w:t>
            </w:r>
          </w:p>
          <w:p w:rsidR="00777D59" w:rsidRDefault="00777D59">
            <w:pPr>
              <w:keepNext/>
              <w:tabs>
                <w:tab w:val="left" w:pos="5760"/>
              </w:tabs>
              <w:outlineLvl w:val="1"/>
              <w:rPr>
                <w:rFonts w:ascii="Times New Roman" w:hAnsi="Times New Roman"/>
                <w:b/>
                <w:bCs/>
                <w:sz w:val="24"/>
                <w:szCs w:val="24"/>
              </w:rPr>
            </w:pPr>
          </w:p>
        </w:tc>
        <w:tc>
          <w:tcPr>
            <w:tcW w:w="3225" w:type="dxa"/>
          </w:tcPr>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А.С. Грибоедов</w:t>
            </w:r>
            <w:r>
              <w:rPr>
                <w:rFonts w:ascii="Times New Roman" w:hAnsi="Times New Roman"/>
                <w:sz w:val="24"/>
                <w:szCs w:val="24"/>
              </w:rPr>
              <w:t xml:space="preserve"> «Горе от ума» (1821 – 1824) </w:t>
            </w:r>
            <w:r>
              <w:rPr>
                <w:rFonts w:ascii="Times New Roman" w:hAnsi="Times New Roman"/>
                <w:b/>
                <w:bCs/>
                <w:sz w:val="24"/>
                <w:szCs w:val="24"/>
              </w:rPr>
              <w:t>(9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jc w:val="both"/>
              <w:textAlignment w:val="top"/>
              <w:outlineLvl w:val="7"/>
              <w:rPr>
                <w:rFonts w:ascii="Times New Roman" w:hAnsi="Times New Roman"/>
                <w:i/>
                <w:iCs/>
                <w:sz w:val="24"/>
                <w:szCs w:val="24"/>
              </w:rPr>
            </w:pPr>
            <w:r>
              <w:rPr>
                <w:rFonts w:ascii="Times New Roman" w:hAnsi="Times New Roman"/>
                <w:b/>
                <w:bCs/>
                <w:i/>
                <w:iCs/>
                <w:sz w:val="24"/>
                <w:szCs w:val="24"/>
              </w:rPr>
              <w:t xml:space="preserve">В.А. Жуковский - 1-2 баллады по выбору, например: </w:t>
            </w:r>
            <w:r>
              <w:rPr>
                <w:rFonts w:ascii="Times New Roman" w:hAnsi="Times New Roman"/>
                <w:i/>
                <w:iCs/>
                <w:sz w:val="24"/>
                <w:szCs w:val="24"/>
              </w:rPr>
              <w:t>«Светлана» (1812), «Лесной царь» (1818)</w:t>
            </w:r>
            <w:r>
              <w:rPr>
                <w:rFonts w:ascii="Times New Roman" w:hAnsi="Times New Roman"/>
                <w:b/>
                <w:bCs/>
                <w:i/>
                <w:iCs/>
                <w:sz w:val="24"/>
                <w:szCs w:val="24"/>
              </w:rPr>
              <w:t xml:space="preserve">; 1-2 элегии по выбору, например: </w:t>
            </w:r>
            <w:r>
              <w:rPr>
                <w:rFonts w:ascii="Times New Roman" w:hAnsi="Times New Roman"/>
                <w:i/>
                <w:iCs/>
                <w:sz w:val="24"/>
                <w:szCs w:val="24"/>
              </w:rPr>
              <w:t>«Невыразимое» (1819), «Море» (1822) и др.</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sz w:val="24"/>
                <w:szCs w:val="24"/>
              </w:rPr>
              <w:t>(7-9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А.С. Пушкин </w:t>
            </w:r>
            <w:r>
              <w:rPr>
                <w:rFonts w:ascii="Times New Roman" w:hAnsi="Times New Roman"/>
                <w:sz w:val="24"/>
                <w:szCs w:val="24"/>
              </w:rPr>
              <w:t>«Евгений Онегин» (</w:t>
            </w:r>
            <w:r>
              <w:rPr>
                <w:rStyle w:val="st"/>
                <w:rFonts w:ascii="Times New Roman" w:hAnsi="Times New Roman"/>
                <w:sz w:val="24"/>
                <w:szCs w:val="24"/>
              </w:rPr>
              <w:t xml:space="preserve">1823 —1831) </w:t>
            </w:r>
            <w:r>
              <w:rPr>
                <w:rStyle w:val="st"/>
                <w:rFonts w:ascii="Times New Roman" w:hAnsi="Times New Roman"/>
                <w:b/>
                <w:bCs/>
                <w:sz w:val="24"/>
                <w:szCs w:val="24"/>
              </w:rPr>
              <w:t>(9 кл.)</w:t>
            </w:r>
            <w:r>
              <w:rPr>
                <w:rFonts w:ascii="Times New Roman" w:hAnsi="Times New Roman"/>
                <w:sz w:val="24"/>
                <w:szCs w:val="24"/>
              </w:rPr>
              <w:t xml:space="preserve">, «Дубровский» (1832 </w:t>
            </w:r>
            <w:r>
              <w:rPr>
                <w:rStyle w:val="st"/>
                <w:rFonts w:ascii="Times New Roman" w:hAnsi="Times New Roman"/>
                <w:sz w:val="24"/>
                <w:szCs w:val="24"/>
              </w:rPr>
              <w:t xml:space="preserve">— </w:t>
            </w:r>
            <w:r>
              <w:rPr>
                <w:rFonts w:ascii="Times New Roman" w:hAnsi="Times New Roman"/>
                <w:sz w:val="24"/>
                <w:szCs w:val="24"/>
              </w:rPr>
              <w:t>1833)</w:t>
            </w:r>
            <w:r>
              <w:rPr>
                <w:rFonts w:ascii="Times New Roman" w:hAnsi="Times New Roman"/>
                <w:iCs/>
                <w:sz w:val="24"/>
                <w:szCs w:val="24"/>
              </w:rPr>
              <w:t xml:space="preserve"> (6-7 кл),</w:t>
            </w:r>
            <w:r>
              <w:rPr>
                <w:rFonts w:ascii="Times New Roman" w:hAnsi="Times New Roman"/>
                <w:sz w:val="24"/>
                <w:szCs w:val="24"/>
              </w:rPr>
              <w:t xml:space="preserve"> «Капитанская дочка» (1832 </w:t>
            </w:r>
            <w:r>
              <w:rPr>
                <w:rStyle w:val="st"/>
                <w:rFonts w:ascii="Times New Roman" w:hAnsi="Times New Roman"/>
                <w:sz w:val="24"/>
                <w:szCs w:val="24"/>
              </w:rPr>
              <w:t>—</w:t>
            </w:r>
            <w:r>
              <w:rPr>
                <w:rFonts w:ascii="Times New Roman" w:hAnsi="Times New Roman"/>
                <w:sz w:val="24"/>
                <w:szCs w:val="24"/>
              </w:rPr>
              <w:t xml:space="preserve">1836) </w:t>
            </w:r>
          </w:p>
          <w:p w:rsidR="00777D59" w:rsidRDefault="006821ED">
            <w:pPr>
              <w:tabs>
                <w:tab w:val="left" w:pos="5760"/>
              </w:tabs>
              <w:rPr>
                <w:rFonts w:ascii="Times New Roman" w:hAnsi="Times New Roman"/>
                <w:b/>
                <w:bCs/>
                <w:sz w:val="24"/>
                <w:szCs w:val="24"/>
              </w:rPr>
            </w:pPr>
            <w:r>
              <w:rPr>
                <w:rFonts w:ascii="Times New Roman" w:hAnsi="Times New Roman"/>
                <w:b/>
                <w:bCs/>
                <w:iCs/>
                <w:sz w:val="24"/>
                <w:szCs w:val="24"/>
              </w:rPr>
              <w:t>(7-8 кл.).</w:t>
            </w:r>
          </w:p>
          <w:p w:rsidR="00777D59" w:rsidRDefault="006821ED">
            <w:pPr>
              <w:tabs>
                <w:tab w:val="left" w:pos="770"/>
                <w:tab w:val="left" w:pos="5760"/>
              </w:tabs>
              <w:autoSpaceDE w:val="0"/>
              <w:autoSpaceDN w:val="0"/>
              <w:adjustRightInd w:val="0"/>
              <w:jc w:val="both"/>
              <w:rPr>
                <w:rFonts w:ascii="Times New Roman" w:hAnsi="Times New Roman"/>
                <w:b/>
                <w:bCs/>
                <w:sz w:val="24"/>
                <w:szCs w:val="24"/>
              </w:rPr>
            </w:pPr>
            <w:r>
              <w:rPr>
                <w:rFonts w:ascii="Times New Roman" w:hAnsi="Times New Roman"/>
                <w:b/>
                <w:bCs/>
                <w:kern w:val="36"/>
                <w:sz w:val="24"/>
                <w:szCs w:val="24"/>
              </w:rPr>
              <w:t>Стихотворения</w:t>
            </w:r>
            <w:r>
              <w:rPr>
                <w:rFonts w:ascii="Times New Roman" w:hAnsi="Times New Roman"/>
                <w:sz w:val="24"/>
                <w:szCs w:val="24"/>
              </w:rPr>
              <w:t>: «К Чаадаеву» («Любви, надежды, тихой славы…») (1818), «Песнь о вещем Олеге» (1822), «К***» («Я помню чудное мгновенье…») (1825), «Зимний вечер» (1825), «Пророк» (1826), «</w:t>
            </w:r>
            <w:proofErr w:type="gramStart"/>
            <w:r>
              <w:rPr>
                <w:rFonts w:ascii="Times New Roman" w:hAnsi="Times New Roman"/>
                <w:sz w:val="24"/>
                <w:szCs w:val="24"/>
              </w:rPr>
              <w:t>Во</w:t>
            </w:r>
            <w:proofErr w:type="gramEnd"/>
            <w:r>
              <w:rPr>
                <w:rFonts w:ascii="Times New Roman" w:hAnsi="Times New Roman"/>
                <w:sz w:val="24"/>
                <w:szCs w:val="24"/>
              </w:rPr>
              <w:t xml:space="preserve"> глубине сибирских руд…» (1827), «Я вас любил: любовь еще, быть может…» (1829), «Зимнее утро» (1829), «Я памятник себе воздвиг нерукотворный…» (1836)</w:t>
            </w:r>
          </w:p>
          <w:p w:rsidR="00777D59" w:rsidRDefault="006821ED">
            <w:pPr>
              <w:tabs>
                <w:tab w:val="left" w:pos="770"/>
                <w:tab w:val="left" w:pos="5760"/>
              </w:tabs>
              <w:autoSpaceDE w:val="0"/>
              <w:autoSpaceDN w:val="0"/>
              <w:adjustRightInd w:val="0"/>
              <w:jc w:val="both"/>
              <w:rPr>
                <w:rFonts w:ascii="Times New Roman" w:hAnsi="Times New Roman"/>
                <w:sz w:val="24"/>
                <w:szCs w:val="24"/>
              </w:rPr>
            </w:pPr>
            <w:r>
              <w:rPr>
                <w:rFonts w:ascii="Times New Roman" w:hAnsi="Times New Roman"/>
                <w:b/>
                <w:bCs/>
                <w:sz w:val="24"/>
                <w:szCs w:val="24"/>
              </w:rPr>
              <w:t>(5-9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100"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А.С. Пушкин - </w:t>
            </w:r>
            <w:r>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Pr>
                <w:rFonts w:ascii="Times New Roman" w:hAnsi="Times New Roman"/>
                <w:sz w:val="24"/>
                <w:szCs w:val="24"/>
              </w:rPr>
              <w:t xml:space="preserve">: </w:t>
            </w:r>
            <w:r>
              <w:rPr>
                <w:rFonts w:ascii="Times New Roman" w:hAnsi="Times New Roman"/>
                <w:i/>
                <w:iCs/>
                <w:sz w:val="24"/>
                <w:szCs w:val="24"/>
              </w:rPr>
              <w:t>«Воспоминания в Царском Селе» (1814), «Вольность» (1817), «Деревня» (181), «</w:t>
            </w:r>
            <w:r>
              <w:rPr>
                <w:rStyle w:val="line"/>
                <w:rFonts w:ascii="Times New Roman" w:hAnsi="Times New Roman"/>
                <w:i/>
                <w:iCs/>
                <w:sz w:val="24"/>
                <w:szCs w:val="24"/>
              </w:rPr>
              <w:t>Редеет облаков летучая гряда» (1820),</w:t>
            </w:r>
            <w:r>
              <w:rPr>
                <w:rFonts w:ascii="Times New Roman" w:hAnsi="Times New Roman"/>
                <w:i/>
                <w:iCs/>
                <w:sz w:val="24"/>
                <w:szCs w:val="24"/>
              </w:rPr>
              <w:t xml:space="preserve"> «Погасло дневное светило…» (1820), «Свободы сеятель пустынный…» (1823), </w:t>
            </w:r>
          </w:p>
          <w:p w:rsidR="00777D59" w:rsidRDefault="006821ED">
            <w:pPr>
              <w:pStyle w:val="HTML"/>
              <w:tabs>
                <w:tab w:val="left" w:pos="5760"/>
              </w:tabs>
              <w:rPr>
                <w:rFonts w:ascii="Times New Roman" w:hAnsi="Times New Roman"/>
                <w:i/>
                <w:iCs/>
                <w:sz w:val="24"/>
                <w:szCs w:val="24"/>
              </w:rPr>
            </w:pPr>
            <w:proofErr w:type="gramStart"/>
            <w:r>
              <w:rPr>
                <w:rFonts w:ascii="Times New Roman" w:hAnsi="Times New Roman"/>
                <w:i/>
                <w:iCs/>
                <w:sz w:val="24"/>
                <w:szCs w:val="24"/>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roofErr w:type="gramEnd"/>
          </w:p>
          <w:p w:rsidR="00777D59" w:rsidRDefault="006821ED">
            <w:pPr>
              <w:tabs>
                <w:tab w:val="left" w:pos="770"/>
                <w:tab w:val="left" w:pos="5760"/>
              </w:tabs>
              <w:autoSpaceDE w:val="0"/>
              <w:autoSpaceDN w:val="0"/>
              <w:adjustRightInd w:val="0"/>
              <w:jc w:val="both"/>
              <w:rPr>
                <w:rFonts w:ascii="Times New Roman" w:hAnsi="Times New Roman"/>
                <w:b/>
                <w:bCs/>
                <w:sz w:val="24"/>
                <w:szCs w:val="24"/>
              </w:rPr>
            </w:pPr>
            <w:r>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w:t>
            </w:r>
            <w:proofErr w:type="gramStart"/>
            <w:r>
              <w:rPr>
                <w:rFonts w:ascii="Times New Roman" w:hAnsi="Times New Roman"/>
                <w:i/>
                <w:iCs/>
                <w:sz w:val="24"/>
                <w:szCs w:val="24"/>
              </w:rPr>
              <w:t xml:space="preserve"> П</w:t>
            </w:r>
            <w:proofErr w:type="gramEnd"/>
            <w:r>
              <w:rPr>
                <w:rFonts w:ascii="Times New Roman" w:hAnsi="Times New Roman"/>
                <w:i/>
                <w:iCs/>
                <w:sz w:val="24"/>
                <w:szCs w:val="24"/>
              </w:rPr>
              <w:t>ервого» (1835), «Туча» (1835), «</w:t>
            </w:r>
            <w:r>
              <w:rPr>
                <w:rStyle w:val="line"/>
                <w:rFonts w:ascii="Times New Roman" w:hAnsi="Times New Roman"/>
                <w:i/>
                <w:iCs/>
                <w:sz w:val="24"/>
                <w:szCs w:val="24"/>
              </w:rPr>
              <w:t>Была пора: наш праздник молодой…» (1836)</w:t>
            </w:r>
            <w:r>
              <w:rPr>
                <w:rFonts w:ascii="Times New Roman" w:hAnsi="Times New Roman"/>
                <w:i/>
                <w:iCs/>
                <w:sz w:val="24"/>
                <w:szCs w:val="24"/>
              </w:rPr>
              <w:t xml:space="preserve">  и др. </w:t>
            </w:r>
            <w:r>
              <w:rPr>
                <w:rFonts w:ascii="Times New Roman" w:hAnsi="Times New Roman"/>
                <w:b/>
                <w:bCs/>
                <w:sz w:val="24"/>
                <w:szCs w:val="24"/>
              </w:rPr>
              <w:t>(5-9 кл.)</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«Маленькие трагедии» (1830) </w:t>
            </w:r>
            <w:r>
              <w:rPr>
                <w:rFonts w:ascii="Times New Roman" w:hAnsi="Times New Roman"/>
                <w:b/>
                <w:bCs/>
                <w:i/>
                <w:iCs/>
                <w:sz w:val="24"/>
                <w:szCs w:val="24"/>
              </w:rPr>
              <w:t>1-2 по выбору, например</w:t>
            </w:r>
            <w:r>
              <w:rPr>
                <w:rFonts w:ascii="Times New Roman" w:hAnsi="Times New Roman"/>
                <w:i/>
                <w:iCs/>
                <w:sz w:val="24"/>
                <w:szCs w:val="24"/>
              </w:rPr>
              <w:t xml:space="preserve">: «Моцарт и Сальери», «Каменный гость». </w:t>
            </w:r>
            <w:r>
              <w:rPr>
                <w:rFonts w:ascii="Times New Roman" w:hAnsi="Times New Roman"/>
                <w:b/>
                <w:bCs/>
                <w:sz w:val="24"/>
                <w:szCs w:val="24"/>
              </w:rPr>
              <w:t>(8-9 кл.)</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«Повести Белкина» (1830) - </w:t>
            </w:r>
            <w:r>
              <w:rPr>
                <w:rFonts w:ascii="Times New Roman" w:hAnsi="Times New Roman"/>
                <w:b/>
                <w:bCs/>
                <w:i/>
                <w:iCs/>
                <w:sz w:val="24"/>
                <w:szCs w:val="24"/>
              </w:rPr>
              <w:t>2-3 по выбору, например</w:t>
            </w:r>
            <w:r>
              <w:rPr>
                <w:rFonts w:ascii="Times New Roman" w:hAnsi="Times New Roman"/>
                <w:i/>
                <w:iCs/>
                <w:sz w:val="24"/>
                <w:szCs w:val="24"/>
              </w:rPr>
              <w:t xml:space="preserve">: «Станционный смотритель», «Метель», «Выстрел» и др. </w:t>
            </w:r>
            <w:r>
              <w:rPr>
                <w:rFonts w:ascii="Times New Roman" w:hAnsi="Times New Roman"/>
                <w:b/>
                <w:bCs/>
                <w:sz w:val="24"/>
                <w:szCs w:val="24"/>
              </w:rPr>
              <w:t>(</w:t>
            </w:r>
            <w:r>
              <w:rPr>
                <w:rFonts w:ascii="Times New Roman" w:hAnsi="Times New Roman"/>
                <w:b/>
                <w:sz w:val="24"/>
                <w:szCs w:val="24"/>
              </w:rPr>
              <w:t>7-8 кл.)</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Поэмы –1 по выбору, например</w:t>
            </w:r>
            <w:r>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777D59" w:rsidRDefault="006821ED">
            <w:pPr>
              <w:tabs>
                <w:tab w:val="left" w:pos="5760"/>
              </w:tabs>
              <w:rPr>
                <w:rFonts w:ascii="Times New Roman" w:hAnsi="Times New Roman"/>
                <w:sz w:val="24"/>
                <w:szCs w:val="24"/>
              </w:rPr>
            </w:pPr>
            <w:r>
              <w:rPr>
                <w:rFonts w:ascii="Times New Roman" w:hAnsi="Times New Roman"/>
                <w:b/>
                <w:bCs/>
                <w:sz w:val="24"/>
                <w:szCs w:val="24"/>
              </w:rPr>
              <w:t>(7-9 кл.)</w:t>
            </w:r>
          </w:p>
          <w:p w:rsidR="00777D59" w:rsidRDefault="006821ED">
            <w:pPr>
              <w:tabs>
                <w:tab w:val="left" w:pos="5760"/>
              </w:tabs>
              <w:autoSpaceDE w:val="0"/>
              <w:autoSpaceDN w:val="0"/>
              <w:adjustRightInd w:val="0"/>
              <w:rPr>
                <w:rFonts w:ascii="Times New Roman" w:hAnsi="Times New Roman"/>
                <w:sz w:val="24"/>
                <w:szCs w:val="24"/>
              </w:rPr>
            </w:pPr>
            <w:r>
              <w:rPr>
                <w:rFonts w:ascii="Times New Roman" w:hAnsi="Times New Roman"/>
                <w:b/>
                <w:bCs/>
                <w:i/>
                <w:iCs/>
                <w:sz w:val="24"/>
                <w:szCs w:val="24"/>
              </w:rPr>
              <w:t xml:space="preserve">Сказки – 1 по выбору, например: </w:t>
            </w:r>
            <w:r>
              <w:rPr>
                <w:rFonts w:ascii="Times New Roman" w:hAnsi="Times New Roman"/>
                <w:i/>
                <w:iCs/>
                <w:sz w:val="24"/>
                <w:szCs w:val="24"/>
              </w:rPr>
              <w:t>«Сказка о мертвой царевне и о семи богатырях» и др</w:t>
            </w:r>
            <w:r>
              <w:rPr>
                <w:rFonts w:ascii="Times New Roman" w:hAnsi="Times New Roman"/>
                <w:sz w:val="24"/>
                <w:szCs w:val="24"/>
              </w:rPr>
              <w:t xml:space="preserve">. </w:t>
            </w:r>
          </w:p>
          <w:p w:rsidR="00777D59" w:rsidRDefault="006821ED">
            <w:pPr>
              <w:tabs>
                <w:tab w:val="left" w:pos="5760"/>
              </w:tabs>
              <w:autoSpaceDE w:val="0"/>
              <w:autoSpaceDN w:val="0"/>
              <w:adjustRightInd w:val="0"/>
              <w:rPr>
                <w:rFonts w:ascii="Times New Roman" w:hAnsi="Times New Roman"/>
                <w:b/>
                <w:bCs/>
                <w:i/>
                <w:iCs/>
                <w:sz w:val="24"/>
                <w:szCs w:val="24"/>
              </w:rPr>
            </w:pPr>
            <w:r>
              <w:rPr>
                <w:rFonts w:ascii="Times New Roman" w:hAnsi="Times New Roman"/>
                <w:b/>
                <w:bCs/>
                <w:sz w:val="24"/>
                <w:szCs w:val="24"/>
              </w:rPr>
              <w:t>(5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both"/>
              <w:textAlignment w:val="top"/>
              <w:outlineLvl w:val="7"/>
              <w:rPr>
                <w:rFonts w:ascii="Times New Roman" w:hAnsi="Times New Roman"/>
                <w:i/>
                <w:iCs/>
                <w:sz w:val="24"/>
                <w:szCs w:val="24"/>
              </w:rPr>
            </w:pPr>
            <w:r>
              <w:rPr>
                <w:rFonts w:ascii="Times New Roman" w:hAnsi="Times New Roman"/>
                <w:b/>
                <w:bCs/>
                <w:i/>
                <w:iCs/>
                <w:sz w:val="24"/>
                <w:szCs w:val="24"/>
              </w:rPr>
              <w:t>Поэзия пушкинской эпохи</w:t>
            </w:r>
            <w:r>
              <w:rPr>
                <w:rFonts w:ascii="Times New Roman" w:hAnsi="Times New Roman"/>
                <w:i/>
                <w:iCs/>
                <w:sz w:val="24"/>
                <w:szCs w:val="24"/>
              </w:rPr>
              <w:t xml:space="preserve">, например: </w:t>
            </w:r>
          </w:p>
          <w:p w:rsidR="00777D59" w:rsidRDefault="006821ED">
            <w:pPr>
              <w:tabs>
                <w:tab w:val="left" w:pos="5760"/>
              </w:tabs>
              <w:jc w:val="both"/>
              <w:rPr>
                <w:rFonts w:ascii="Times New Roman" w:hAnsi="Times New Roman"/>
                <w:i/>
                <w:iCs/>
                <w:sz w:val="24"/>
                <w:szCs w:val="24"/>
              </w:rPr>
            </w:pPr>
            <w:r>
              <w:rPr>
                <w:rFonts w:ascii="Times New Roman" w:hAnsi="Times New Roman"/>
                <w:b/>
                <w:bCs/>
                <w:i/>
                <w:iCs/>
                <w:sz w:val="24"/>
                <w:szCs w:val="24"/>
              </w:rPr>
              <w:t>К.Н. Батюшков</w:t>
            </w:r>
            <w:r>
              <w:rPr>
                <w:rFonts w:ascii="Times New Roman" w:hAnsi="Times New Roman"/>
                <w:i/>
                <w:iCs/>
                <w:sz w:val="24"/>
                <w:szCs w:val="24"/>
              </w:rPr>
              <w:t xml:space="preserve">, </w:t>
            </w:r>
            <w:r>
              <w:rPr>
                <w:rFonts w:ascii="Times New Roman" w:hAnsi="Times New Roman"/>
                <w:b/>
                <w:bCs/>
                <w:i/>
                <w:iCs/>
                <w:sz w:val="24"/>
                <w:szCs w:val="24"/>
              </w:rPr>
              <w:t>А.А. Дельвиг</w:t>
            </w:r>
            <w:r>
              <w:rPr>
                <w:rFonts w:ascii="Times New Roman" w:hAnsi="Times New Roman"/>
                <w:i/>
                <w:iCs/>
                <w:sz w:val="24"/>
                <w:szCs w:val="24"/>
              </w:rPr>
              <w:t xml:space="preserve">, </w:t>
            </w:r>
            <w:r>
              <w:rPr>
                <w:rFonts w:ascii="Times New Roman" w:hAnsi="Times New Roman"/>
                <w:b/>
                <w:bCs/>
                <w:i/>
                <w:iCs/>
                <w:sz w:val="24"/>
                <w:szCs w:val="24"/>
              </w:rPr>
              <w:t>Н.М. Языков</w:t>
            </w:r>
            <w:r>
              <w:rPr>
                <w:rFonts w:ascii="Times New Roman" w:hAnsi="Times New Roman"/>
                <w:i/>
                <w:iCs/>
                <w:sz w:val="24"/>
                <w:szCs w:val="24"/>
              </w:rPr>
              <w:t xml:space="preserve">, </w:t>
            </w:r>
            <w:r>
              <w:rPr>
                <w:rFonts w:ascii="Times New Roman" w:hAnsi="Times New Roman"/>
                <w:b/>
                <w:bCs/>
                <w:i/>
                <w:iCs/>
                <w:sz w:val="24"/>
                <w:szCs w:val="24"/>
              </w:rPr>
              <w:t>Е.А. Баратынский(2-3 стихотворения по выбору, 5-9 кл.</w:t>
            </w:r>
            <w:r>
              <w:rPr>
                <w:rFonts w:ascii="Times New Roman" w:hAnsi="Times New Roman"/>
                <w:i/>
                <w:iCs/>
                <w:sz w:val="24"/>
                <w:szCs w:val="24"/>
              </w:rPr>
              <w:t>)</w:t>
            </w:r>
          </w:p>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М.Ю. Лермонтов </w:t>
            </w:r>
            <w:r>
              <w:rPr>
                <w:rFonts w:ascii="Times New Roman" w:hAnsi="Times New Roman"/>
                <w:sz w:val="24"/>
                <w:szCs w:val="24"/>
              </w:rPr>
              <w:t xml:space="preserve">«Герой нашего времени» (1838 — 1840). </w:t>
            </w:r>
            <w:r>
              <w:rPr>
                <w:rFonts w:ascii="Times New Roman" w:hAnsi="Times New Roman"/>
                <w:b/>
                <w:bCs/>
                <w:sz w:val="24"/>
                <w:szCs w:val="24"/>
              </w:rPr>
              <w:t>(9 кл.)</w:t>
            </w:r>
          </w:p>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b/>
                <w:bCs/>
                <w:kern w:val="36"/>
                <w:sz w:val="24"/>
                <w:szCs w:val="24"/>
              </w:rPr>
              <w:t>Стихотворения</w:t>
            </w:r>
            <w:r>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777D59" w:rsidRDefault="006821ED">
            <w:pPr>
              <w:tabs>
                <w:tab w:val="left" w:pos="5760"/>
              </w:tabs>
              <w:rPr>
                <w:rFonts w:ascii="Times New Roman" w:hAnsi="Times New Roman"/>
                <w:sz w:val="24"/>
                <w:szCs w:val="24"/>
              </w:rPr>
            </w:pPr>
            <w:r>
              <w:rPr>
                <w:rFonts w:ascii="Times New Roman" w:hAnsi="Times New Roman"/>
                <w:b/>
                <w:bCs/>
                <w:sz w:val="24"/>
                <w:szCs w:val="24"/>
              </w:rPr>
              <w:t>(5-9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b/>
                <w:bCs/>
                <w:sz w:val="24"/>
                <w:szCs w:val="24"/>
              </w:rPr>
              <w:t xml:space="preserve">М.Ю. Лермонтов - </w:t>
            </w:r>
            <w:r>
              <w:rPr>
                <w:rFonts w:ascii="Times New Roman" w:hAnsi="Times New Roman"/>
                <w:b/>
                <w:bCs/>
                <w:i/>
                <w:iCs/>
                <w:sz w:val="24"/>
                <w:szCs w:val="24"/>
              </w:rPr>
              <w:t>10 стихотворений по выбору, входят в программу каждого класса, например</w:t>
            </w:r>
            <w:r>
              <w:rPr>
                <w:rFonts w:ascii="Times New Roman" w:hAnsi="Times New Roman"/>
                <w:sz w:val="24"/>
                <w:szCs w:val="24"/>
              </w:rPr>
              <w:t xml:space="preserve">: </w:t>
            </w:r>
          </w:p>
          <w:p w:rsidR="00777D59" w:rsidRDefault="006821ED">
            <w:pPr>
              <w:tabs>
                <w:tab w:val="left" w:pos="250"/>
                <w:tab w:val="left" w:pos="5760"/>
              </w:tabs>
              <w:autoSpaceDE w:val="0"/>
              <w:autoSpaceDN w:val="0"/>
              <w:adjustRightInd w:val="0"/>
              <w:jc w:val="both"/>
              <w:rPr>
                <w:rFonts w:ascii="Times New Roman" w:hAnsi="Times New Roman"/>
                <w:i/>
                <w:iCs/>
                <w:sz w:val="24"/>
                <w:szCs w:val="24"/>
              </w:rPr>
            </w:pPr>
            <w:proofErr w:type="gramStart"/>
            <w:r>
              <w:rPr>
                <w:rFonts w:ascii="Times New Roman" w:hAnsi="Times New Roman"/>
                <w:i/>
                <w:iCs/>
                <w:sz w:val="24"/>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w:t>
            </w:r>
            <w:r>
              <w:rPr>
                <w:rFonts w:ascii="Times New Roman" w:hAnsi="Times New Roman"/>
                <w:b/>
                <w:bCs/>
                <w:sz w:val="24"/>
                <w:szCs w:val="24"/>
              </w:rPr>
              <w:t>(5-9 кл.)</w:t>
            </w:r>
            <w:proofErr w:type="gramEnd"/>
          </w:p>
          <w:p w:rsidR="00777D59" w:rsidRDefault="006821ED">
            <w:pPr>
              <w:tabs>
                <w:tab w:val="left" w:pos="5760"/>
                <w:tab w:val="left" w:pos="7380"/>
                <w:tab w:val="left" w:pos="8100"/>
              </w:tabs>
              <w:autoSpaceDE w:val="0"/>
              <w:autoSpaceDN w:val="0"/>
              <w:adjustRightInd w:val="0"/>
              <w:jc w:val="both"/>
              <w:rPr>
                <w:rFonts w:ascii="Times New Roman" w:hAnsi="Times New Roman"/>
                <w:b/>
                <w:bCs/>
                <w:i/>
                <w:iCs/>
                <w:sz w:val="24"/>
                <w:szCs w:val="24"/>
              </w:rPr>
            </w:pPr>
            <w:r>
              <w:rPr>
                <w:rFonts w:ascii="Times New Roman" w:hAnsi="Times New Roman"/>
                <w:b/>
                <w:bCs/>
                <w:i/>
                <w:iCs/>
                <w:sz w:val="24"/>
                <w:szCs w:val="24"/>
              </w:rPr>
              <w:t>Поэмы</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i/>
                <w:iCs/>
                <w:sz w:val="24"/>
                <w:szCs w:val="24"/>
              </w:rPr>
              <w:t xml:space="preserve"> 1-2 по выбору, например</w:t>
            </w:r>
            <w:r>
              <w:rPr>
                <w:rFonts w:ascii="Times New Roman" w:hAnsi="Times New Roman"/>
                <w:i/>
                <w:iCs/>
                <w:sz w:val="24"/>
                <w:szCs w:val="24"/>
              </w:rPr>
              <w:t>: «</w:t>
            </w:r>
            <w:proofErr w:type="gramStart"/>
            <w:r>
              <w:rPr>
                <w:rFonts w:ascii="Times New Roman" w:hAnsi="Times New Roman"/>
                <w:i/>
                <w:iCs/>
                <w:sz w:val="24"/>
                <w:szCs w:val="24"/>
              </w:rPr>
              <w:t>Песня про царя</w:t>
            </w:r>
            <w:proofErr w:type="gramEnd"/>
            <w:r>
              <w:rPr>
                <w:rFonts w:ascii="Times New Roman" w:hAnsi="Times New Roman"/>
                <w:i/>
                <w:iCs/>
                <w:sz w:val="24"/>
                <w:szCs w:val="24"/>
              </w:rPr>
              <w:t xml:space="preserve"> Ивана Васильевича, молодого опричника и удалого купца Калашникова» (1837), «Мцыри» (1839) и др.</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sz w:val="24"/>
                <w:szCs w:val="24"/>
              </w:rPr>
              <w:t>(8-9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sz w:val="24"/>
                <w:szCs w:val="24"/>
              </w:rPr>
            </w:pPr>
            <w:r>
              <w:rPr>
                <w:rFonts w:ascii="Times New Roman" w:hAnsi="Times New Roman"/>
                <w:b/>
                <w:bCs/>
                <w:i/>
                <w:iCs/>
                <w:sz w:val="24"/>
                <w:szCs w:val="24"/>
              </w:rPr>
              <w:t xml:space="preserve">Литературные сказки </w:t>
            </w:r>
            <w:r>
              <w:rPr>
                <w:rFonts w:ascii="Times New Roman" w:hAnsi="Times New Roman"/>
                <w:b/>
                <w:bCs/>
                <w:i/>
                <w:iCs/>
                <w:sz w:val="24"/>
                <w:szCs w:val="24"/>
                <w:lang w:val="en-US"/>
              </w:rPr>
              <w:t>XIX</w:t>
            </w:r>
            <w:r>
              <w:rPr>
                <w:rFonts w:ascii="Times New Roman" w:hAnsi="Times New Roman"/>
                <w:b/>
                <w:bCs/>
                <w:i/>
                <w:iCs/>
                <w:sz w:val="24"/>
                <w:szCs w:val="24"/>
              </w:rPr>
              <w:t>-ХХ века</w:t>
            </w:r>
            <w:r>
              <w:rPr>
                <w:rFonts w:ascii="Times New Roman" w:hAnsi="Times New Roman"/>
                <w:sz w:val="24"/>
                <w:szCs w:val="24"/>
              </w:rPr>
              <w:t>, например:</w:t>
            </w:r>
          </w:p>
          <w:p w:rsidR="00777D59" w:rsidRDefault="006821ED">
            <w:pPr>
              <w:rPr>
                <w:rFonts w:ascii="Times New Roman" w:hAnsi="Times New Roman"/>
                <w:b/>
                <w:bCs/>
                <w:i/>
                <w:iCs/>
                <w:sz w:val="24"/>
                <w:szCs w:val="24"/>
              </w:rPr>
            </w:pPr>
            <w:r>
              <w:rPr>
                <w:rFonts w:ascii="Times New Roman" w:hAnsi="Times New Roman"/>
                <w:b/>
                <w:bCs/>
                <w:i/>
                <w:iCs/>
                <w:sz w:val="24"/>
                <w:szCs w:val="24"/>
              </w:rPr>
              <w:t>А. Погорельский, В.Ф. Одоевский, С.Г. Писахов, Б.В. Шергин, А.М. Ремизов, Ю.К. Олеша, Е.В. Клюев и др.</w:t>
            </w:r>
          </w:p>
          <w:p w:rsidR="00777D59" w:rsidRDefault="006821ED">
            <w:pPr>
              <w:rPr>
                <w:rFonts w:ascii="Times New Roman" w:hAnsi="Times New Roman"/>
                <w:b/>
                <w:bCs/>
                <w:i/>
                <w:iCs/>
                <w:sz w:val="24"/>
                <w:szCs w:val="24"/>
              </w:rPr>
            </w:pPr>
            <w:r>
              <w:rPr>
                <w:rFonts w:ascii="Times New Roman" w:hAnsi="Times New Roman"/>
                <w:b/>
                <w:bCs/>
                <w:i/>
                <w:iCs/>
                <w:sz w:val="24"/>
                <w:szCs w:val="24"/>
              </w:rPr>
              <w:t>(1 сказка на выбор, 5 кл.)</w:t>
            </w: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Н.В. Гоголь</w:t>
            </w:r>
          </w:p>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Pr>
                <w:rFonts w:ascii="Times New Roman" w:hAnsi="Times New Roman"/>
                <w:sz w:val="24"/>
                <w:szCs w:val="24"/>
              </w:rPr>
              <w:t xml:space="preserve">«Ревизор» (1835) </w:t>
            </w:r>
            <w:r>
              <w:rPr>
                <w:rFonts w:ascii="Times New Roman" w:hAnsi="Times New Roman"/>
                <w:b/>
                <w:bCs/>
                <w:sz w:val="24"/>
                <w:szCs w:val="24"/>
              </w:rPr>
              <w:t xml:space="preserve">(7-8 кл.), </w:t>
            </w:r>
            <w:r>
              <w:rPr>
                <w:rFonts w:ascii="Times New Roman" w:hAnsi="Times New Roman"/>
                <w:sz w:val="24"/>
                <w:szCs w:val="24"/>
              </w:rPr>
              <w:t xml:space="preserve">«Мертвые души» (1835 – 1841) </w:t>
            </w:r>
            <w:r>
              <w:rPr>
                <w:rFonts w:ascii="Times New Roman" w:hAnsi="Times New Roman"/>
                <w:b/>
                <w:bCs/>
                <w:sz w:val="24"/>
                <w:szCs w:val="24"/>
              </w:rPr>
              <w:t>(9-10 кл.)</w:t>
            </w:r>
          </w:p>
          <w:p w:rsidR="00777D59" w:rsidRDefault="00777D59">
            <w:pPr>
              <w:tabs>
                <w:tab w:val="left" w:pos="5760"/>
              </w:tabs>
              <w:rPr>
                <w:rFonts w:ascii="Times New Roman" w:hAnsi="Times New Roman"/>
                <w:sz w:val="24"/>
                <w:szCs w:val="24"/>
              </w:rPr>
            </w:pP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Н.В. Гоголь </w:t>
            </w:r>
            <w:r>
              <w:rPr>
                <w:rFonts w:ascii="Times New Roman" w:hAnsi="Times New Roman"/>
                <w:b/>
                <w:bCs/>
                <w:i/>
                <w:iCs/>
                <w:sz w:val="24"/>
                <w:szCs w:val="24"/>
              </w:rPr>
              <w:t xml:space="preserve">Повести – 5 из разных циклов, на выбор, входят в программу каждого класса, например: </w:t>
            </w:r>
            <w:r>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(5-9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Ф.И. Тютчев – </w:t>
            </w:r>
            <w:r>
              <w:rPr>
                <w:rFonts w:ascii="Times New Roman" w:hAnsi="Times New Roman"/>
                <w:b/>
                <w:bCs/>
                <w:kern w:val="36"/>
                <w:sz w:val="24"/>
                <w:szCs w:val="24"/>
              </w:rPr>
              <w:t>Стихотворения</w:t>
            </w:r>
            <w:r>
              <w:rPr>
                <w:rFonts w:ascii="Times New Roman" w:hAnsi="Times New Roman"/>
                <w:b/>
                <w:bCs/>
                <w:sz w:val="24"/>
                <w:szCs w:val="24"/>
              </w:rPr>
              <w:t>:</w:t>
            </w:r>
          </w:p>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sz w:val="24"/>
                <w:szCs w:val="24"/>
              </w:rPr>
              <w:t xml:space="preserve"> «Весенняя гроза» («Люблю грозу в начале мая…») (1828, нач. 1850-х), «</w:t>
            </w:r>
            <w:r>
              <w:rPr>
                <w:rFonts w:ascii="Times New Roman" w:hAnsi="Times New Roman"/>
                <w:sz w:val="24"/>
                <w:szCs w:val="24"/>
                <w:lang w:val="en-US"/>
              </w:rPr>
              <w:t>Silentium</w:t>
            </w:r>
            <w:r>
              <w:rPr>
                <w:rFonts w:ascii="Times New Roman" w:hAnsi="Times New Roman"/>
                <w:sz w:val="24"/>
                <w:szCs w:val="24"/>
              </w:rPr>
              <w:t xml:space="preserve">!» (Молчи, скрывайся и таи…) (1829, нач. 1830-х), «Умом Россию не понять…» (1866).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А.А. Фет</w:t>
            </w:r>
          </w:p>
          <w:p w:rsidR="00777D59" w:rsidRDefault="006821ED">
            <w:pPr>
              <w:tabs>
                <w:tab w:val="left" w:pos="5760"/>
              </w:tabs>
              <w:rPr>
                <w:rFonts w:ascii="Times New Roman" w:hAnsi="Times New Roman"/>
                <w:sz w:val="24"/>
                <w:szCs w:val="24"/>
              </w:rPr>
            </w:pPr>
            <w:r>
              <w:rPr>
                <w:rFonts w:ascii="Times New Roman" w:hAnsi="Times New Roman"/>
                <w:b/>
                <w:bCs/>
                <w:kern w:val="36"/>
                <w:sz w:val="24"/>
                <w:szCs w:val="24"/>
              </w:rPr>
              <w:t>Стихотворения</w:t>
            </w:r>
            <w:r>
              <w:rPr>
                <w:rFonts w:ascii="Times New Roman" w:hAnsi="Times New Roman"/>
                <w:sz w:val="24"/>
                <w:szCs w:val="24"/>
              </w:rPr>
              <w:t xml:space="preserve">: «Шепот, робкое дыханье…» (1850), «Как беден наш язык! Хочу и не могу…» (1887).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bCs/>
                <w:kern w:val="36"/>
                <w:sz w:val="24"/>
                <w:szCs w:val="24"/>
              </w:rPr>
              <w:t>5-8 кл.</w:t>
            </w:r>
            <w:r>
              <w:rPr>
                <w:rFonts w:ascii="Times New Roman" w:hAnsi="Times New Roman"/>
                <w:b/>
                <w:bCs/>
                <w:sz w:val="24"/>
                <w:szCs w:val="24"/>
              </w:rPr>
              <w:t>)</w:t>
            </w: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Н.А. Некрасов. </w:t>
            </w:r>
          </w:p>
          <w:p w:rsidR="00777D59" w:rsidRDefault="006821ED">
            <w:pPr>
              <w:rPr>
                <w:rFonts w:ascii="Times New Roman" w:hAnsi="Times New Roman"/>
                <w:sz w:val="24"/>
                <w:szCs w:val="24"/>
              </w:rPr>
            </w:pPr>
            <w:r>
              <w:rPr>
                <w:rFonts w:ascii="Times New Roman" w:hAnsi="Times New Roman"/>
                <w:b/>
                <w:sz w:val="24"/>
                <w:szCs w:val="24"/>
              </w:rPr>
              <w:t>Стихотворения:</w:t>
            </w:r>
            <w:r>
              <w:rPr>
                <w:rFonts w:ascii="Times New Roman" w:hAnsi="Times New Roman"/>
                <w:sz w:val="24"/>
                <w:szCs w:val="24"/>
              </w:rPr>
              <w:t xml:space="preserve"> «Крестьянские дети» (1861), «Вчерашний день, часу в шестом…» (1848),  «Несжатая полоса» (1854). </w:t>
            </w:r>
          </w:p>
          <w:p w:rsidR="00777D59" w:rsidRDefault="006821ED">
            <w:pPr>
              <w:rPr>
                <w:rFonts w:ascii="Times New Roman" w:hAnsi="Times New Roman"/>
                <w:b/>
                <w:sz w:val="24"/>
                <w:szCs w:val="24"/>
              </w:rPr>
            </w:pPr>
            <w:r>
              <w:rPr>
                <w:rFonts w:ascii="Times New Roman" w:hAnsi="Times New Roman"/>
                <w:b/>
                <w:sz w:val="24"/>
                <w:szCs w:val="24"/>
              </w:rPr>
              <w:t>(5-8 кл.)</w:t>
            </w: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Ф.И. Тютчев - </w:t>
            </w:r>
            <w:r>
              <w:rPr>
                <w:rFonts w:ascii="Times New Roman" w:hAnsi="Times New Roman"/>
                <w:b/>
                <w:bCs/>
                <w:i/>
                <w:iCs/>
                <w:sz w:val="24"/>
                <w:szCs w:val="24"/>
              </w:rPr>
              <w:t>3-4 стихотворения по выбору, например</w:t>
            </w:r>
            <w:r>
              <w:rPr>
                <w:rFonts w:ascii="Times New Roman" w:hAnsi="Times New Roman"/>
                <w:sz w:val="24"/>
                <w:szCs w:val="24"/>
              </w:rPr>
              <w:t xml:space="preserve">: </w:t>
            </w:r>
            <w:r>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777D59" w:rsidRDefault="006821ED">
            <w:pPr>
              <w:tabs>
                <w:tab w:val="left" w:pos="5760"/>
              </w:tabs>
              <w:autoSpaceDE w:val="0"/>
              <w:autoSpaceDN w:val="0"/>
              <w:adjustRightInd w:val="0"/>
              <w:rPr>
                <w:rFonts w:ascii="Times New Roman" w:hAnsi="Times New Roman"/>
                <w:b/>
                <w:bCs/>
                <w:sz w:val="24"/>
                <w:szCs w:val="24"/>
              </w:rPr>
            </w:pPr>
            <w:r>
              <w:rPr>
                <w:rFonts w:ascii="Times New Roman" w:hAnsi="Times New Roman"/>
                <w:b/>
                <w:bCs/>
                <w:sz w:val="24"/>
                <w:szCs w:val="24"/>
              </w:rPr>
              <w:t>(5-8 кл.)</w:t>
            </w:r>
          </w:p>
          <w:p w:rsidR="00777D59" w:rsidRDefault="00777D59">
            <w:pPr>
              <w:pStyle w:val="western"/>
              <w:shd w:val="clear" w:color="auto" w:fill="FFFFFF"/>
              <w:tabs>
                <w:tab w:val="left" w:pos="5760"/>
              </w:tabs>
              <w:spacing w:before="0" w:beforeAutospacing="0"/>
              <w:ind w:firstLine="0"/>
              <w:jc w:val="left"/>
              <w:rPr>
                <w:color w:val="auto"/>
              </w:rPr>
            </w:pPr>
          </w:p>
          <w:p w:rsidR="00777D59" w:rsidRDefault="006821ED">
            <w:pPr>
              <w:pStyle w:val="western"/>
              <w:shd w:val="clear" w:color="auto" w:fill="FFFFFF"/>
              <w:tabs>
                <w:tab w:val="left" w:pos="5760"/>
              </w:tabs>
              <w:spacing w:before="0" w:beforeAutospacing="0"/>
              <w:jc w:val="left"/>
              <w:rPr>
                <w:b/>
                <w:bCs/>
                <w:i/>
                <w:iCs/>
                <w:color w:val="auto"/>
              </w:rPr>
            </w:pPr>
            <w:r>
              <w:rPr>
                <w:color w:val="auto"/>
              </w:rPr>
              <w:t>А.А. Фет</w:t>
            </w:r>
            <w:r>
              <w:rPr>
                <w:b/>
                <w:bCs/>
                <w:color w:val="auto"/>
              </w:rPr>
              <w:t xml:space="preserve"> - </w:t>
            </w:r>
            <w:r>
              <w:rPr>
                <w:i/>
                <w:iCs/>
                <w:color w:val="auto"/>
                <w:kern w:val="36"/>
              </w:rPr>
              <w:t>3-4 стихотворения по выбору, например</w:t>
            </w:r>
            <w:r>
              <w:rPr>
                <w:color w:val="auto"/>
                <w:kern w:val="36"/>
              </w:rPr>
              <w:t xml:space="preserve">: </w:t>
            </w:r>
            <w:r>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777D59" w:rsidRDefault="006821ED">
            <w:pPr>
              <w:pStyle w:val="western"/>
              <w:shd w:val="clear" w:color="auto" w:fill="FFFFFF"/>
              <w:tabs>
                <w:tab w:val="left" w:pos="5760"/>
              </w:tabs>
              <w:spacing w:before="0" w:beforeAutospacing="0"/>
              <w:jc w:val="left"/>
              <w:rPr>
                <w:b/>
                <w:bCs/>
                <w:i/>
                <w:iCs/>
                <w:color w:val="auto"/>
              </w:rPr>
            </w:pPr>
            <w:r>
              <w:rPr>
                <w:color w:val="auto"/>
              </w:rPr>
              <w:t>(</w:t>
            </w:r>
            <w:r>
              <w:rPr>
                <w:color w:val="auto"/>
                <w:kern w:val="36"/>
              </w:rPr>
              <w:t>5-8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Н.А. Некрасов</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i/>
                <w:iCs/>
                <w:kern w:val="36"/>
                <w:sz w:val="24"/>
                <w:szCs w:val="24"/>
              </w:rPr>
              <w:t>- 1–2 стихотворения по выбору</w:t>
            </w:r>
            <w:proofErr w:type="gramStart"/>
            <w:r>
              <w:rPr>
                <w:rFonts w:ascii="Times New Roman" w:hAnsi="Times New Roman"/>
                <w:b/>
                <w:bCs/>
                <w:i/>
                <w:iCs/>
                <w:kern w:val="36"/>
                <w:sz w:val="24"/>
                <w:szCs w:val="24"/>
              </w:rPr>
              <w:t>,н</w:t>
            </w:r>
            <w:proofErr w:type="gramEnd"/>
            <w:r>
              <w:rPr>
                <w:rFonts w:ascii="Times New Roman" w:hAnsi="Times New Roman"/>
                <w:b/>
                <w:bCs/>
                <w:i/>
                <w:iCs/>
                <w:kern w:val="36"/>
                <w:sz w:val="24"/>
                <w:szCs w:val="24"/>
              </w:rPr>
              <w:t xml:space="preserve">апример: </w:t>
            </w:r>
            <w:r>
              <w:rPr>
                <w:rFonts w:ascii="Times New Roman" w:hAnsi="Times New Roman"/>
                <w:i/>
                <w:iCs/>
                <w:sz w:val="24"/>
                <w:szCs w:val="24"/>
              </w:rPr>
              <w:t>«Тройка» (1846), «Размышления у парадного подъезда» (1858), «Зеленый Шум» (1862-1863) и др.</w:t>
            </w:r>
            <w:r>
              <w:rPr>
                <w:rFonts w:ascii="Times New Roman" w:hAnsi="Times New Roman"/>
                <w:b/>
                <w:sz w:val="24"/>
                <w:szCs w:val="24"/>
              </w:rPr>
              <w:t xml:space="preserve"> (5-8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i/>
                <w:iCs/>
                <w:sz w:val="24"/>
                <w:szCs w:val="24"/>
              </w:rPr>
              <w:t xml:space="preserve">Поэзия 2-й половины </w:t>
            </w:r>
            <w:r>
              <w:rPr>
                <w:rFonts w:ascii="Times New Roman" w:hAnsi="Times New Roman"/>
                <w:b/>
                <w:bCs/>
                <w:i/>
                <w:iCs/>
                <w:sz w:val="24"/>
                <w:szCs w:val="24"/>
                <w:lang w:val="en-US"/>
              </w:rPr>
              <w:t>XIX</w:t>
            </w:r>
            <w:r>
              <w:rPr>
                <w:rFonts w:ascii="Times New Roman" w:hAnsi="Times New Roman"/>
                <w:b/>
                <w:bCs/>
                <w:i/>
                <w:iCs/>
                <w:sz w:val="24"/>
                <w:szCs w:val="24"/>
              </w:rPr>
              <w:t xml:space="preserve"> </w:t>
            </w:r>
            <w:proofErr w:type="gramStart"/>
            <w:r>
              <w:rPr>
                <w:rFonts w:ascii="Times New Roman" w:hAnsi="Times New Roman"/>
                <w:b/>
                <w:bCs/>
                <w:i/>
                <w:iCs/>
                <w:sz w:val="24"/>
                <w:szCs w:val="24"/>
              </w:rPr>
              <w:t>в</w:t>
            </w:r>
            <w:proofErr w:type="gramEnd"/>
            <w:r>
              <w:rPr>
                <w:rFonts w:ascii="Times New Roman" w:hAnsi="Times New Roman"/>
                <w:b/>
                <w:bCs/>
                <w:i/>
                <w:iCs/>
                <w:sz w:val="24"/>
                <w:szCs w:val="24"/>
              </w:rPr>
              <w:t>.,</w:t>
            </w:r>
            <w:r>
              <w:rPr>
                <w:rFonts w:ascii="Times New Roman" w:hAnsi="Times New Roman"/>
                <w:i/>
                <w:iCs/>
                <w:sz w:val="24"/>
                <w:szCs w:val="24"/>
              </w:rPr>
              <w:t xml:space="preserve"> например:</w:t>
            </w:r>
          </w:p>
          <w:p w:rsidR="00777D59" w:rsidRDefault="006821ED">
            <w:pPr>
              <w:tabs>
                <w:tab w:val="left" w:pos="5760"/>
              </w:tabs>
              <w:spacing w:after="0" w:line="240" w:lineRule="auto"/>
              <w:jc w:val="both"/>
              <w:rPr>
                <w:rFonts w:ascii="Times New Roman" w:hAnsi="Times New Roman"/>
                <w:i/>
                <w:iCs/>
                <w:sz w:val="24"/>
                <w:szCs w:val="24"/>
              </w:rPr>
            </w:pPr>
            <w:r>
              <w:rPr>
                <w:rFonts w:ascii="Times New Roman" w:hAnsi="Times New Roman"/>
                <w:b/>
                <w:bCs/>
                <w:i/>
                <w:iCs/>
                <w:sz w:val="24"/>
                <w:szCs w:val="24"/>
              </w:rPr>
              <w:t>А.Н. Майков</w:t>
            </w:r>
            <w:r>
              <w:rPr>
                <w:rFonts w:ascii="Times New Roman" w:hAnsi="Times New Roman"/>
                <w:i/>
                <w:iCs/>
                <w:sz w:val="24"/>
                <w:szCs w:val="24"/>
              </w:rPr>
              <w:t xml:space="preserve">, </w:t>
            </w:r>
            <w:r>
              <w:rPr>
                <w:rFonts w:ascii="Times New Roman" w:hAnsi="Times New Roman"/>
                <w:b/>
                <w:bCs/>
                <w:i/>
                <w:iCs/>
                <w:sz w:val="24"/>
                <w:szCs w:val="24"/>
              </w:rPr>
              <w:t>А.К. Толстой</w:t>
            </w:r>
            <w:r>
              <w:rPr>
                <w:rFonts w:ascii="Times New Roman" w:hAnsi="Times New Roman"/>
                <w:i/>
                <w:iCs/>
                <w:sz w:val="24"/>
                <w:szCs w:val="24"/>
              </w:rPr>
              <w:t>,</w:t>
            </w:r>
          </w:p>
          <w:p w:rsidR="00777D59" w:rsidRDefault="006821ED">
            <w:pPr>
              <w:tabs>
                <w:tab w:val="left" w:pos="5760"/>
              </w:tabs>
              <w:spacing w:after="0" w:line="240" w:lineRule="auto"/>
              <w:jc w:val="both"/>
              <w:rPr>
                <w:rFonts w:ascii="Times New Roman" w:hAnsi="Times New Roman"/>
                <w:i/>
                <w:iCs/>
                <w:sz w:val="24"/>
                <w:szCs w:val="24"/>
              </w:rPr>
            </w:pPr>
            <w:r>
              <w:rPr>
                <w:rFonts w:ascii="Times New Roman" w:hAnsi="Times New Roman"/>
                <w:b/>
                <w:bCs/>
                <w:i/>
                <w:iCs/>
                <w:sz w:val="24"/>
                <w:szCs w:val="24"/>
              </w:rPr>
              <w:t>Я.П. Полонский</w:t>
            </w:r>
            <w:r>
              <w:rPr>
                <w:rFonts w:ascii="Times New Roman" w:hAnsi="Times New Roman"/>
                <w:i/>
                <w:iCs/>
                <w:sz w:val="24"/>
                <w:szCs w:val="24"/>
              </w:rPr>
              <w:t xml:space="preserve"> и др.</w:t>
            </w:r>
          </w:p>
          <w:p w:rsidR="00777D59" w:rsidRDefault="006821ED">
            <w:pPr>
              <w:tabs>
                <w:tab w:val="left" w:pos="5760"/>
              </w:tabs>
              <w:spacing w:after="0" w:line="240" w:lineRule="auto"/>
              <w:jc w:val="both"/>
              <w:rPr>
                <w:rFonts w:ascii="Times New Roman" w:hAnsi="Times New Roman"/>
                <w:b/>
                <w:bCs/>
                <w:i/>
                <w:iCs/>
                <w:sz w:val="24"/>
                <w:szCs w:val="24"/>
              </w:rPr>
            </w:pPr>
            <w:r>
              <w:rPr>
                <w:rFonts w:ascii="Times New Roman" w:hAnsi="Times New Roman"/>
                <w:b/>
                <w:bCs/>
                <w:i/>
                <w:iCs/>
                <w:sz w:val="24"/>
                <w:szCs w:val="24"/>
              </w:rPr>
              <w:t>(1-2 стихотворения по выбору, 5-9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rPr>
                <w:rFonts w:ascii="Times New Roman" w:hAnsi="Times New Roman"/>
                <w:b/>
                <w:sz w:val="24"/>
                <w:szCs w:val="24"/>
              </w:rPr>
            </w:pPr>
            <w:r>
              <w:rPr>
                <w:rFonts w:ascii="Times New Roman" w:hAnsi="Times New Roman"/>
                <w:b/>
                <w:sz w:val="24"/>
                <w:szCs w:val="24"/>
              </w:rPr>
              <w:t xml:space="preserve">И.С. Тургенев </w:t>
            </w:r>
          </w:p>
          <w:p w:rsidR="00777D59" w:rsidRDefault="006821ED">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Pr>
                <w:i/>
                <w:iCs/>
                <w:color w:val="auto"/>
              </w:rPr>
              <w:t>- 1 рассказ по выбору, например</w:t>
            </w:r>
            <w:r>
              <w:rPr>
                <w:b/>
                <w:bCs/>
                <w:i/>
                <w:iCs/>
                <w:color w:val="auto"/>
              </w:rPr>
              <w:t xml:space="preserve">: «Певцы» (1852), «Бежин луг» (1846, 1874) и др.; </w:t>
            </w:r>
            <w:r>
              <w:rPr>
                <w:i/>
                <w:iCs/>
                <w:color w:val="auto"/>
              </w:rPr>
              <w:t xml:space="preserve">1 повесть на выбор,  например: </w:t>
            </w:r>
            <w:r>
              <w:rPr>
                <w:b/>
                <w:bCs/>
                <w:i/>
                <w:iCs/>
                <w:color w:val="auto"/>
              </w:rPr>
              <w:t>«Муму» (1852), «Ася» (1857), «Первая любовь» (1860) и др.</w:t>
            </w:r>
            <w:r>
              <w:rPr>
                <w:i/>
                <w:iCs/>
                <w:color w:val="auto"/>
              </w:rPr>
              <w:t xml:space="preserve">; 1 стихотворение в прозе на выбор,  например: </w:t>
            </w:r>
            <w:r>
              <w:rPr>
                <w:b/>
                <w:bCs/>
                <w:i/>
                <w:iCs/>
                <w:color w:val="auto"/>
              </w:rPr>
              <w:t xml:space="preserve">«Разговор» (1878), «Воробей» (1878), «Два богача» (1878), «Русский язык» (1882) и др. </w:t>
            </w:r>
          </w:p>
          <w:p w:rsidR="00777D59" w:rsidRDefault="006821ED">
            <w:pPr>
              <w:pStyle w:val="western"/>
              <w:shd w:val="clear" w:color="auto" w:fill="FFFFFF"/>
              <w:tabs>
                <w:tab w:val="left" w:pos="5760"/>
              </w:tabs>
              <w:spacing w:before="0" w:beforeAutospacing="0"/>
              <w:jc w:val="left"/>
              <w:rPr>
                <w:color w:val="auto"/>
              </w:rPr>
            </w:pPr>
            <w:r>
              <w:rPr>
                <w:color w:val="auto"/>
              </w:rPr>
              <w:t>(6-8 кл.)</w:t>
            </w:r>
          </w:p>
          <w:p w:rsidR="00777D59" w:rsidRDefault="00777D59">
            <w:pPr>
              <w:tabs>
                <w:tab w:val="left" w:pos="5760"/>
              </w:tabs>
              <w:autoSpaceDE w:val="0"/>
              <w:autoSpaceDN w:val="0"/>
              <w:adjustRightInd w:val="0"/>
              <w:rPr>
                <w:rFonts w:ascii="Times New Roman" w:hAnsi="Times New Roman"/>
                <w:b/>
                <w:bCs/>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Н.С. Лесков </w:t>
            </w:r>
          </w:p>
          <w:p w:rsidR="00777D59" w:rsidRDefault="006821ED">
            <w:pPr>
              <w:tabs>
                <w:tab w:val="left" w:pos="5760"/>
              </w:tabs>
              <w:rPr>
                <w:rFonts w:ascii="Times New Roman" w:hAnsi="Times New Roman"/>
                <w:i/>
                <w:sz w:val="24"/>
                <w:szCs w:val="24"/>
              </w:rPr>
            </w:pPr>
            <w:r>
              <w:rPr>
                <w:rFonts w:ascii="Times New Roman" w:hAnsi="Times New Roman"/>
                <w:b/>
                <w:bCs/>
                <w:i/>
                <w:iCs/>
                <w:sz w:val="24"/>
                <w:szCs w:val="24"/>
              </w:rPr>
              <w:t>- 1 повесть по выбору, например</w:t>
            </w:r>
            <w:r>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777D59" w:rsidRDefault="006821ED">
            <w:pPr>
              <w:tabs>
                <w:tab w:val="left" w:pos="5760"/>
              </w:tabs>
              <w:rPr>
                <w:rFonts w:ascii="Times New Roman" w:hAnsi="Times New Roman"/>
                <w:b/>
                <w:bCs/>
                <w:iCs/>
                <w:sz w:val="24"/>
                <w:szCs w:val="24"/>
              </w:rPr>
            </w:pPr>
            <w:r>
              <w:rPr>
                <w:rFonts w:ascii="Times New Roman" w:hAnsi="Times New Roman"/>
                <w:b/>
                <w:bCs/>
                <w:iCs/>
                <w:sz w:val="24"/>
                <w:szCs w:val="24"/>
              </w:rPr>
              <w:t>(6-8 кл.)</w:t>
            </w:r>
          </w:p>
          <w:p w:rsidR="00777D59" w:rsidRDefault="006821ED">
            <w:pPr>
              <w:rPr>
                <w:rFonts w:ascii="Times New Roman" w:hAnsi="Times New Roman"/>
                <w:b/>
                <w:sz w:val="24"/>
                <w:szCs w:val="24"/>
              </w:rPr>
            </w:pPr>
            <w:r>
              <w:rPr>
                <w:rFonts w:ascii="Times New Roman" w:hAnsi="Times New Roman"/>
                <w:b/>
                <w:sz w:val="24"/>
                <w:szCs w:val="24"/>
              </w:rPr>
              <w:t xml:space="preserve">М.Е. Салтыков-Щедрин </w:t>
            </w:r>
          </w:p>
          <w:p w:rsidR="00777D59" w:rsidRDefault="006821ED">
            <w:pPr>
              <w:rPr>
                <w:rFonts w:ascii="Times New Roman" w:hAnsi="Times New Roman"/>
                <w:i/>
                <w:sz w:val="24"/>
                <w:szCs w:val="24"/>
              </w:rPr>
            </w:pPr>
            <w:bookmarkStart w:id="305" w:name="_Toc31893438"/>
            <w:r>
              <w:rPr>
                <w:rFonts w:ascii="Times New Roman" w:hAnsi="Times New Roman"/>
                <w:b/>
                <w:i/>
                <w:sz w:val="24"/>
                <w:szCs w:val="24"/>
              </w:rPr>
              <w:t>- 2 сказки по выбору, например:</w:t>
            </w:r>
            <w:r>
              <w:rPr>
                <w:rFonts w:ascii="Times New Roman" w:hAnsi="Times New Roman"/>
                <w:i/>
                <w:sz w:val="24"/>
                <w:szCs w:val="24"/>
              </w:rPr>
              <w:t xml:space="preserve"> «Повесть о том, как один мужик двух генералов прокормил» (1869), «Премудрый пискарь» (1883), «Медведь на воеводстве» (1884) и др.</w:t>
            </w:r>
            <w:bookmarkEnd w:id="305"/>
            <w:r>
              <w:rPr>
                <w:rFonts w:ascii="Times New Roman" w:hAnsi="Times New Roman"/>
                <w:i/>
                <w:sz w:val="24"/>
                <w:szCs w:val="24"/>
              </w:rPr>
              <w:t xml:space="preserve"> </w:t>
            </w:r>
          </w:p>
          <w:p w:rsidR="00777D59" w:rsidRDefault="006821ED">
            <w:pPr>
              <w:rPr>
                <w:rFonts w:ascii="Times New Roman" w:hAnsi="Times New Roman"/>
                <w:b/>
                <w:sz w:val="24"/>
                <w:szCs w:val="24"/>
              </w:rPr>
            </w:pPr>
            <w:bookmarkStart w:id="306" w:name="_Toc31893439"/>
            <w:r>
              <w:rPr>
                <w:rFonts w:ascii="Times New Roman" w:hAnsi="Times New Roman"/>
                <w:b/>
                <w:sz w:val="24"/>
                <w:szCs w:val="24"/>
              </w:rPr>
              <w:t>(7-8 кл.)</w:t>
            </w:r>
            <w:bookmarkEnd w:id="306"/>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Л.Н. Толстой </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повесть по выбору, например:</w:t>
            </w:r>
            <w:r>
              <w:rPr>
                <w:rFonts w:ascii="Times New Roman" w:hAnsi="Times New Roman"/>
                <w:i/>
                <w:iCs/>
                <w:sz w:val="24"/>
                <w:szCs w:val="24"/>
              </w:rPr>
              <w:t xml:space="preserve"> «Детство» (1852), «Отрочество» (1854), «Хаджи-Мурат» (1896—1904) и др.; </w:t>
            </w:r>
            <w:r>
              <w:rPr>
                <w:rFonts w:ascii="Times New Roman" w:hAnsi="Times New Roman"/>
                <w:b/>
                <w:bCs/>
                <w:i/>
                <w:iCs/>
                <w:sz w:val="24"/>
                <w:szCs w:val="24"/>
              </w:rPr>
              <w:t>1 рассказ на выбор, например</w:t>
            </w:r>
            <w:r>
              <w:rPr>
                <w:rFonts w:ascii="Times New Roman" w:hAnsi="Times New Roman"/>
                <w:i/>
                <w:iCs/>
                <w:sz w:val="24"/>
                <w:szCs w:val="24"/>
              </w:rPr>
              <w:t xml:space="preserve">: «Три смерти» (1858), «Холстомер» (1863, 1885), «Кавказский пленник» (1872), «После бала» (1903)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p w:rsidR="00777D59" w:rsidRDefault="00777D59">
            <w:pPr>
              <w:rPr>
                <w:rFonts w:ascii="Times New Roman" w:hAnsi="Times New Roman"/>
                <w:b/>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А.П. Чехов </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- 3 рассказа по выбору, например</w:t>
            </w:r>
            <w:r>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777D59" w:rsidRDefault="006821ED">
            <w:pPr>
              <w:tabs>
                <w:tab w:val="left" w:pos="5760"/>
              </w:tabs>
              <w:rPr>
                <w:rFonts w:ascii="Times New Roman" w:hAnsi="Times New Roman"/>
                <w:b/>
                <w:bCs/>
                <w:sz w:val="24"/>
                <w:szCs w:val="24"/>
              </w:rPr>
            </w:pPr>
            <w:r>
              <w:rPr>
                <w:rFonts w:ascii="Times New Roman" w:hAnsi="Times New Roman"/>
                <w:b/>
                <w:iCs/>
                <w:sz w:val="24"/>
                <w:szCs w:val="24"/>
              </w:rPr>
              <w:t>(6-8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rPr>
                <w:rFonts w:ascii="Times New Roman" w:hAnsi="Times New Roman"/>
                <w:b/>
                <w:sz w:val="24"/>
                <w:szCs w:val="24"/>
              </w:rPr>
            </w:pPr>
            <w:r>
              <w:rPr>
                <w:rFonts w:ascii="Times New Roman" w:hAnsi="Times New Roman"/>
                <w:b/>
                <w:sz w:val="24"/>
                <w:szCs w:val="24"/>
              </w:rPr>
              <w:t>А.А. Блок</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- 2 стихотворения по выбору, например</w:t>
            </w:r>
            <w:r>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(7-9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А.А. Ахматова</w:t>
            </w:r>
          </w:p>
          <w:p w:rsidR="00777D59" w:rsidRDefault="006821ED">
            <w:pPr>
              <w:pStyle w:val="western"/>
              <w:shd w:val="clear" w:color="auto" w:fill="FFFFFF"/>
              <w:tabs>
                <w:tab w:val="left" w:pos="5760"/>
              </w:tabs>
              <w:spacing w:before="0" w:beforeAutospacing="0"/>
              <w:jc w:val="left"/>
              <w:rPr>
                <w:b/>
                <w:bCs/>
                <w:i/>
                <w:iCs/>
                <w:color w:val="auto"/>
              </w:rPr>
            </w:pPr>
            <w:r>
              <w:rPr>
                <w:i/>
                <w:iCs/>
                <w:color w:val="auto"/>
              </w:rPr>
              <w:t xml:space="preserve">- 1 стихотворение по выбору, например: </w:t>
            </w:r>
            <w:r>
              <w:rPr>
                <w:b/>
                <w:bCs/>
                <w:i/>
                <w:iCs/>
                <w:color w:val="auto"/>
              </w:rPr>
              <w:t>«Смуглый отрок бродил по аллеям…» (1911), «Перед весной бывают дни такие…» (1915), «Родная земля» (1961) и др.</w:t>
            </w:r>
          </w:p>
          <w:p w:rsidR="00777D59" w:rsidRDefault="006821ED">
            <w:pPr>
              <w:pStyle w:val="western"/>
              <w:shd w:val="clear" w:color="auto" w:fill="FFFFFF"/>
              <w:tabs>
                <w:tab w:val="left" w:pos="5760"/>
              </w:tabs>
              <w:spacing w:before="0" w:beforeAutospacing="0"/>
              <w:jc w:val="left"/>
              <w:rPr>
                <w:color w:val="auto"/>
              </w:rPr>
            </w:pPr>
            <w:r>
              <w:rPr>
                <w:color w:val="auto"/>
              </w:rPr>
              <w:t>(7-9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Н.С. Гумилев</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«Капитаны» (1912), «Слово» (1921).</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bCs/>
                <w:sz w:val="24"/>
                <w:szCs w:val="24"/>
                <w:shd w:val="clear" w:color="auto" w:fill="FFFFFF"/>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М.И. Цветаева</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стихотворение по выбору, например: </w:t>
            </w:r>
            <w:r>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777D59" w:rsidRDefault="006821ED">
            <w:pPr>
              <w:tabs>
                <w:tab w:val="left" w:pos="5760"/>
              </w:tabs>
              <w:rPr>
                <w:rFonts w:ascii="Times New Roman" w:hAnsi="Times New Roman"/>
                <w:sz w:val="24"/>
                <w:szCs w:val="24"/>
              </w:rPr>
            </w:pPr>
            <w:r>
              <w:rPr>
                <w:rFonts w:ascii="Times New Roman" w:hAnsi="Times New Roman"/>
                <w:b/>
                <w:sz w:val="24"/>
                <w:szCs w:val="24"/>
                <w:shd w:val="clear" w:color="auto" w:fill="FFFFFF"/>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О.Э. Мандельштам</w:t>
            </w:r>
          </w:p>
          <w:p w:rsidR="00777D59" w:rsidRDefault="006821ED">
            <w:pPr>
              <w:tabs>
                <w:tab w:val="left" w:pos="1440"/>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w:t>
            </w:r>
            <w:r>
              <w:rPr>
                <w:rStyle w:val="line"/>
                <w:rFonts w:ascii="Times New Roman" w:hAnsi="Times New Roman"/>
                <w:i/>
                <w:iCs/>
                <w:sz w:val="24"/>
                <w:szCs w:val="24"/>
              </w:rPr>
              <w:t>Звук осторожный и глухой…» (1908),</w:t>
            </w:r>
            <w:r>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777D59" w:rsidRDefault="006821ED">
            <w:pPr>
              <w:tabs>
                <w:tab w:val="left" w:pos="1440"/>
                <w:tab w:val="left" w:pos="5760"/>
              </w:tabs>
              <w:rPr>
                <w:rFonts w:ascii="Times New Roman" w:hAnsi="Times New Roman"/>
                <w:sz w:val="24"/>
                <w:szCs w:val="24"/>
              </w:rPr>
            </w:pPr>
            <w:r>
              <w:rPr>
                <w:rFonts w:ascii="Times New Roman" w:hAnsi="Times New Roman"/>
                <w:b/>
                <w:sz w:val="24"/>
                <w:szCs w:val="24"/>
                <w:shd w:val="clear" w:color="auto" w:fill="FFFFFF"/>
              </w:rPr>
              <w:t>(6-9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В.В. Маяковский</w:t>
            </w:r>
          </w:p>
          <w:p w:rsidR="00777D59" w:rsidRDefault="006821ED">
            <w:pPr>
              <w:pStyle w:val="western"/>
              <w:shd w:val="clear" w:color="auto" w:fill="FFFFFF"/>
              <w:tabs>
                <w:tab w:val="left" w:pos="5760"/>
              </w:tabs>
              <w:spacing w:before="0" w:beforeAutospacing="0"/>
              <w:jc w:val="left"/>
              <w:rPr>
                <w:b/>
                <w:bCs/>
                <w:i/>
                <w:iCs/>
                <w:color w:val="auto"/>
              </w:rPr>
            </w:pPr>
            <w:r>
              <w:rPr>
                <w:i/>
                <w:iCs/>
                <w:color w:val="auto"/>
              </w:rPr>
              <w:t xml:space="preserve">- 1 стихотворение по выбору, например: </w:t>
            </w:r>
            <w:r>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777D59" w:rsidRDefault="006821ED">
            <w:pPr>
              <w:pStyle w:val="western"/>
              <w:shd w:val="clear" w:color="auto" w:fill="FFFFFF"/>
              <w:tabs>
                <w:tab w:val="left" w:pos="5760"/>
              </w:tabs>
              <w:spacing w:before="0" w:beforeAutospacing="0"/>
              <w:jc w:val="left"/>
              <w:rPr>
                <w:color w:val="auto"/>
              </w:rPr>
            </w:pPr>
            <w:r>
              <w:rPr>
                <w:color w:val="auto"/>
              </w:rPr>
              <w:t>(</w:t>
            </w:r>
            <w:r>
              <w:rPr>
                <w:color w:val="auto"/>
                <w:shd w:val="clear" w:color="auto" w:fill="FFFFFF"/>
              </w:rPr>
              <w:t>7-8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С.А. Есенин</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777D59" w:rsidRDefault="006821ED">
            <w:pPr>
              <w:tabs>
                <w:tab w:val="left" w:pos="5760"/>
              </w:tabs>
              <w:rPr>
                <w:rFonts w:ascii="Times New Roman" w:hAnsi="Times New Roman"/>
                <w:i/>
                <w:iCs/>
                <w:sz w:val="24"/>
                <w:szCs w:val="24"/>
              </w:rPr>
            </w:pPr>
            <w:r>
              <w:rPr>
                <w:rFonts w:ascii="Times New Roman" w:hAnsi="Times New Roman"/>
                <w:b/>
                <w:bCs/>
                <w:sz w:val="24"/>
                <w:szCs w:val="24"/>
              </w:rPr>
              <w:t>(5-</w:t>
            </w:r>
            <w:r>
              <w:rPr>
                <w:rFonts w:ascii="Times New Roman" w:hAnsi="Times New Roman"/>
                <w:b/>
                <w:bCs/>
                <w:sz w:val="24"/>
                <w:szCs w:val="24"/>
                <w:shd w:val="clear" w:color="auto" w:fill="FFFFFF"/>
              </w:rPr>
              <w:t>6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М.А. Булгаков</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1 повесть по выбору</w:t>
            </w:r>
            <w:r>
              <w:rPr>
                <w:rFonts w:ascii="Times New Roman" w:hAnsi="Times New Roman"/>
                <w:i/>
                <w:iCs/>
                <w:sz w:val="24"/>
                <w:szCs w:val="24"/>
              </w:rPr>
              <w:t xml:space="preserve">, </w:t>
            </w:r>
            <w:r>
              <w:rPr>
                <w:rFonts w:ascii="Times New Roman" w:hAnsi="Times New Roman"/>
                <w:b/>
                <w:bCs/>
                <w:i/>
                <w:iCs/>
                <w:sz w:val="24"/>
                <w:szCs w:val="24"/>
              </w:rPr>
              <w:t>например</w:t>
            </w:r>
            <w:r>
              <w:rPr>
                <w:rFonts w:ascii="Times New Roman" w:hAnsi="Times New Roman"/>
                <w:i/>
                <w:iCs/>
                <w:sz w:val="24"/>
                <w:szCs w:val="24"/>
              </w:rPr>
              <w:t xml:space="preserve">: «Роковые яйца» (1924), «Собачье сердце» (1925) и др. </w:t>
            </w:r>
          </w:p>
          <w:p w:rsidR="00777D59" w:rsidRDefault="006821ED">
            <w:pPr>
              <w:tabs>
                <w:tab w:val="left" w:pos="5760"/>
              </w:tabs>
              <w:rPr>
                <w:rFonts w:ascii="Times New Roman" w:hAnsi="Times New Roman"/>
                <w:sz w:val="24"/>
                <w:szCs w:val="24"/>
              </w:rPr>
            </w:pPr>
            <w:r>
              <w:rPr>
                <w:rFonts w:ascii="Times New Roman" w:hAnsi="Times New Roman"/>
                <w:b/>
                <w:sz w:val="24"/>
                <w:szCs w:val="24"/>
              </w:rPr>
              <w:t>(7-8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А.П. Платонов</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 </w:t>
            </w:r>
            <w:r>
              <w:rPr>
                <w:rFonts w:ascii="Times New Roman" w:hAnsi="Times New Roman"/>
                <w:b/>
                <w:bCs/>
                <w:i/>
                <w:iCs/>
                <w:sz w:val="24"/>
                <w:szCs w:val="24"/>
              </w:rPr>
              <w:t>1 рассказ по выбору, например</w:t>
            </w:r>
            <w:r>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eastAsia="Times New Roman" w:hAnsi="Times New Roman"/>
                <w:b/>
                <w:bCs/>
                <w:i/>
                <w:iCs/>
                <w:kern w:val="36"/>
                <w:sz w:val="24"/>
                <w:szCs w:val="24"/>
              </w:rPr>
            </w:pPr>
            <w:r>
              <w:rPr>
                <w:rFonts w:ascii="Times New Roman" w:hAnsi="Times New Roman"/>
                <w:b/>
                <w:sz w:val="24"/>
                <w:szCs w:val="24"/>
              </w:rPr>
              <w:t xml:space="preserve">М.М. Зощенко </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 xml:space="preserve">2 рассказа по выбору, например: </w:t>
            </w:r>
            <w:r>
              <w:rPr>
                <w:rFonts w:ascii="Times New Roman" w:hAnsi="Times New Roman"/>
                <w:i/>
                <w:iCs/>
                <w:sz w:val="24"/>
                <w:szCs w:val="24"/>
              </w:rPr>
              <w:t>«Аристократка» (1923), «Баня» (1924) и др.</w:t>
            </w:r>
          </w:p>
          <w:p w:rsidR="00777D59" w:rsidRDefault="006821ED">
            <w:pPr>
              <w:tabs>
                <w:tab w:val="left" w:pos="5760"/>
              </w:tabs>
              <w:spacing w:after="0"/>
              <w:rPr>
                <w:rFonts w:ascii="Times New Roman" w:eastAsia="Times New Roman" w:hAnsi="Times New Roman"/>
                <w:b/>
                <w:bCs/>
                <w:sz w:val="24"/>
                <w:szCs w:val="24"/>
              </w:rPr>
            </w:pPr>
            <w:r>
              <w:rPr>
                <w:rFonts w:ascii="Times New Roman" w:hAnsi="Times New Roman"/>
                <w:b/>
                <w:bCs/>
                <w:sz w:val="24"/>
                <w:szCs w:val="24"/>
              </w:rPr>
              <w:t>(5-7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А.Т. Твардовский</w:t>
            </w:r>
          </w:p>
          <w:p w:rsidR="00777D59" w:rsidRDefault="006821ED">
            <w:pPr>
              <w:tabs>
                <w:tab w:val="left" w:pos="5760"/>
              </w:tabs>
              <w:rPr>
                <w:rFonts w:ascii="Times New Roman" w:hAnsi="Times New Roman"/>
                <w:b/>
                <w:bCs/>
                <w:i/>
                <w:iCs/>
                <w:sz w:val="24"/>
                <w:szCs w:val="24"/>
              </w:rPr>
            </w:pPr>
            <w:r>
              <w:rPr>
                <w:rFonts w:ascii="Times New Roman" w:hAnsi="Times New Roman"/>
                <w:b/>
                <w:bCs/>
                <w:i/>
                <w:iCs/>
                <w:sz w:val="24"/>
                <w:szCs w:val="24"/>
              </w:rPr>
              <w:t xml:space="preserve">1 стихотворение  по выбору, например: </w:t>
            </w:r>
            <w:proofErr w:type="gramStart"/>
            <w:r>
              <w:rPr>
                <w:rFonts w:ascii="Times New Roman" w:hAnsi="Times New Roman"/>
                <w:b/>
                <w:bCs/>
                <w:i/>
                <w:iCs/>
                <w:sz w:val="24"/>
                <w:szCs w:val="24"/>
              </w:rPr>
              <w:t>«</w:t>
            </w:r>
            <w:r>
              <w:rPr>
                <w:rFonts w:ascii="Times New Roman" w:hAnsi="Times New Roman"/>
                <w:i/>
                <w:iCs/>
                <w:sz w:val="24"/>
                <w:szCs w:val="24"/>
              </w:rPr>
              <w:t>В тот день, когда окончилась война…» (1948),</w:t>
            </w:r>
            <w:r>
              <w:rPr>
                <w:rFonts w:ascii="Times New Roman" w:hAnsi="Times New Roman"/>
                <w:b/>
                <w:bCs/>
                <w:i/>
                <w:iCs/>
                <w:sz w:val="24"/>
                <w:szCs w:val="24"/>
              </w:rPr>
              <w:t xml:space="preserve"> «</w:t>
            </w:r>
            <w:r>
              <w:rPr>
                <w:rFonts w:ascii="Times New Roman" w:hAnsi="Times New Roman"/>
                <w:i/>
                <w:iCs/>
                <w:sz w:val="24"/>
                <w:szCs w:val="24"/>
              </w:rPr>
              <w:t xml:space="preserve">О сущем» (1957 – 1958), «Вся суть в одном-единственном завете…» (1958),  «Я знаю, никакой моей вины…» (1966) и др.; «Василий Теркин» («Книга про бойца») (1942-1945) – </w:t>
            </w:r>
            <w:r>
              <w:rPr>
                <w:rFonts w:ascii="Times New Roman" w:hAnsi="Times New Roman"/>
                <w:b/>
                <w:bCs/>
                <w:i/>
                <w:iCs/>
                <w:sz w:val="24"/>
                <w:szCs w:val="24"/>
              </w:rPr>
              <w:t>главы по выбору.</w:t>
            </w:r>
            <w:proofErr w:type="gramEnd"/>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sz w:val="24"/>
                <w:szCs w:val="24"/>
                <w:shd w:val="clear" w:color="auto" w:fill="FFFFFF"/>
              </w:rPr>
              <w:t>7-8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А.И. Солженицын</w:t>
            </w:r>
          </w:p>
          <w:p w:rsidR="00777D59" w:rsidRDefault="006821ED">
            <w:pPr>
              <w:tabs>
                <w:tab w:val="left" w:pos="5760"/>
              </w:tabs>
              <w:rPr>
                <w:rFonts w:ascii="Times New Roman" w:hAnsi="Times New Roman"/>
                <w:sz w:val="24"/>
                <w:szCs w:val="24"/>
              </w:rPr>
            </w:pPr>
            <w:r>
              <w:rPr>
                <w:rFonts w:ascii="Times New Roman" w:hAnsi="Times New Roman"/>
                <w:b/>
                <w:bCs/>
                <w:i/>
                <w:iCs/>
                <w:sz w:val="24"/>
                <w:szCs w:val="24"/>
              </w:rPr>
              <w:t>1 рассказ по выбору, например</w:t>
            </w:r>
            <w:r>
              <w:rPr>
                <w:rFonts w:ascii="Times New Roman" w:hAnsi="Times New Roman"/>
                <w:i/>
                <w:iCs/>
                <w:sz w:val="24"/>
                <w:szCs w:val="24"/>
              </w:rPr>
              <w:t xml:space="preserve">: </w:t>
            </w:r>
            <w:proofErr w:type="gramStart"/>
            <w:r>
              <w:rPr>
                <w:rFonts w:ascii="Times New Roman" w:hAnsi="Times New Roman"/>
                <w:i/>
                <w:iCs/>
                <w:sz w:val="24"/>
                <w:szCs w:val="24"/>
              </w:rPr>
              <w:t>«Матренин двор» (1959) или из «Крохоток» (1958 – 1960) – «Лиственница», «Дыхание», «Шарик», «Костер и муравьи», «Гроза в горах», «Колокол Углича» и др</w:t>
            </w:r>
            <w:r>
              <w:rPr>
                <w:rFonts w:ascii="Times New Roman" w:hAnsi="Times New Roman"/>
                <w:sz w:val="24"/>
                <w:szCs w:val="24"/>
              </w:rPr>
              <w:t xml:space="preserve">. </w:t>
            </w:r>
            <w:proofErr w:type="gramEnd"/>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(7-9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В.М. Шукшин</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1 рассказ по выбору, например</w:t>
            </w:r>
            <w:r>
              <w:rPr>
                <w:rFonts w:ascii="Times New Roman" w:hAnsi="Times New Roman"/>
                <w:i/>
                <w:iCs/>
                <w:sz w:val="24"/>
                <w:szCs w:val="24"/>
              </w:rPr>
              <w:t>: «Чудик» (1967), «Срезал» (1970), «Мастер» (1971) и др.</w:t>
            </w:r>
          </w:p>
          <w:p w:rsidR="00777D59" w:rsidRDefault="006821ED">
            <w:pPr>
              <w:tabs>
                <w:tab w:val="left" w:pos="5760"/>
              </w:tabs>
              <w:rPr>
                <w:rFonts w:ascii="Times New Roman" w:hAnsi="Times New Roman"/>
                <w:b/>
                <w:bCs/>
                <w:kern w:val="36"/>
                <w:sz w:val="24"/>
                <w:szCs w:val="24"/>
              </w:rPr>
            </w:pPr>
            <w:r>
              <w:rPr>
                <w:rFonts w:ascii="Times New Roman" w:hAnsi="Times New Roman"/>
                <w:sz w:val="24"/>
                <w:szCs w:val="24"/>
              </w:rPr>
              <w:t>(</w:t>
            </w:r>
            <w:r>
              <w:rPr>
                <w:rFonts w:ascii="Times New Roman" w:hAnsi="Times New Roman"/>
                <w:b/>
                <w:bCs/>
                <w:sz w:val="24"/>
                <w:szCs w:val="24"/>
              </w:rPr>
              <w:t>7-9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jc w:val="center"/>
              <w:textAlignment w:val="top"/>
              <w:outlineLvl w:val="7"/>
              <w:rPr>
                <w:rFonts w:ascii="Times New Roman" w:hAnsi="Times New Roman"/>
                <w:i/>
                <w:iCs/>
                <w:sz w:val="24"/>
                <w:szCs w:val="24"/>
              </w:rPr>
            </w:pPr>
            <w:r>
              <w:rPr>
                <w:rFonts w:ascii="Times New Roman" w:hAnsi="Times New Roman"/>
                <w:b/>
                <w:bCs/>
                <w:i/>
                <w:iCs/>
                <w:sz w:val="24"/>
                <w:szCs w:val="24"/>
              </w:rPr>
              <w:t xml:space="preserve">Проза конца </w:t>
            </w:r>
            <w:r>
              <w:rPr>
                <w:rFonts w:ascii="Times New Roman" w:hAnsi="Times New Roman"/>
                <w:b/>
                <w:bCs/>
                <w:i/>
                <w:iCs/>
                <w:sz w:val="24"/>
                <w:szCs w:val="24"/>
                <w:lang w:val="en-US"/>
              </w:rPr>
              <w:t>XIX</w:t>
            </w:r>
            <w:r>
              <w:rPr>
                <w:rFonts w:ascii="Times New Roman" w:hAnsi="Times New Roman"/>
                <w:b/>
                <w:bCs/>
                <w:i/>
                <w:iCs/>
                <w:sz w:val="24"/>
                <w:szCs w:val="24"/>
              </w:rPr>
              <w:t xml:space="preserve"> – начала </w:t>
            </w:r>
            <w:r>
              <w:rPr>
                <w:rFonts w:ascii="Times New Roman" w:hAnsi="Times New Roman"/>
                <w:b/>
                <w:bCs/>
                <w:i/>
                <w:iCs/>
                <w:sz w:val="24"/>
                <w:szCs w:val="24"/>
                <w:lang w:val="en-US"/>
              </w:rPr>
              <w:t>XX</w:t>
            </w:r>
            <w:r>
              <w:rPr>
                <w:rFonts w:ascii="Times New Roman" w:hAnsi="Times New Roman"/>
                <w:b/>
                <w:bCs/>
                <w:i/>
                <w:iCs/>
                <w:sz w:val="24"/>
                <w:szCs w:val="24"/>
              </w:rPr>
              <w:t xml:space="preserve"> вв</w:t>
            </w:r>
            <w:r>
              <w:rPr>
                <w:rFonts w:ascii="Times New Roman" w:hAnsi="Times New Roman"/>
                <w:i/>
                <w:iCs/>
                <w:sz w:val="24"/>
                <w:szCs w:val="24"/>
              </w:rPr>
              <w:t>.</w:t>
            </w:r>
            <w:r>
              <w:rPr>
                <w:rFonts w:ascii="Times New Roman" w:hAnsi="Times New Roman"/>
                <w:i/>
                <w:sz w:val="24"/>
                <w:szCs w:val="24"/>
              </w:rPr>
              <w:t xml:space="preserve">, </w:t>
            </w:r>
            <w:r>
              <w:rPr>
                <w:rFonts w:ascii="Times New Roman" w:hAnsi="Times New Roman"/>
                <w:i/>
                <w:iCs/>
                <w:sz w:val="24"/>
                <w:szCs w:val="24"/>
              </w:rPr>
              <w:t xml:space="preserve"> например: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М. Горький, А.И. Куприн,</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Л.Н. Андреев, И.А. Бунин, </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И.С. Шмелев, А.С. Грин</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(2-3 рассказа или повести по выбору</w:t>
            </w:r>
            <w:r>
              <w:rPr>
                <w:rFonts w:ascii="Times New Roman" w:hAnsi="Times New Roman"/>
                <w:i/>
                <w:iCs/>
                <w:sz w:val="24"/>
                <w:szCs w:val="24"/>
              </w:rPr>
              <w:t xml:space="preserve">, </w:t>
            </w:r>
            <w:r>
              <w:rPr>
                <w:rFonts w:ascii="Times New Roman" w:hAnsi="Times New Roman"/>
                <w:b/>
                <w:bCs/>
                <w:i/>
                <w:sz w:val="24"/>
                <w:szCs w:val="24"/>
              </w:rPr>
              <w:t>5-8 кл.</w:t>
            </w:r>
            <w:r>
              <w:rPr>
                <w:rFonts w:ascii="Times New Roman" w:hAnsi="Times New Roman"/>
                <w:b/>
                <w:bCs/>
                <w:i/>
                <w:iCs/>
                <w:sz w:val="24"/>
                <w:szCs w:val="24"/>
              </w:rPr>
              <w:t>)</w:t>
            </w:r>
          </w:p>
          <w:p w:rsidR="00777D59" w:rsidRDefault="00777D59">
            <w:pPr>
              <w:tabs>
                <w:tab w:val="left" w:pos="5760"/>
              </w:tabs>
              <w:spacing w:after="0"/>
              <w:jc w:val="both"/>
              <w:rPr>
                <w:rFonts w:ascii="Times New Roman" w:hAnsi="Times New Roman"/>
                <w:i/>
                <w:iCs/>
                <w:sz w:val="24"/>
                <w:szCs w:val="24"/>
              </w:rPr>
            </w:pPr>
          </w:p>
          <w:p w:rsidR="00777D59" w:rsidRDefault="006821ED">
            <w:pPr>
              <w:tabs>
                <w:tab w:val="left" w:pos="5760"/>
              </w:tabs>
              <w:spacing w:after="0"/>
              <w:jc w:val="both"/>
              <w:rPr>
                <w:rFonts w:ascii="Times New Roman" w:hAnsi="Times New Roman"/>
                <w:i/>
                <w:iCs/>
                <w:sz w:val="24"/>
                <w:szCs w:val="24"/>
              </w:rPr>
            </w:pPr>
            <w:r>
              <w:rPr>
                <w:rFonts w:ascii="Times New Roman" w:hAnsi="Times New Roman"/>
                <w:b/>
                <w:bCs/>
                <w:i/>
                <w:iCs/>
                <w:sz w:val="24"/>
                <w:szCs w:val="24"/>
              </w:rPr>
              <w:t xml:space="preserve">Поэзия конца </w:t>
            </w:r>
            <w:r>
              <w:rPr>
                <w:rFonts w:ascii="Times New Roman" w:hAnsi="Times New Roman"/>
                <w:b/>
                <w:bCs/>
                <w:i/>
                <w:iCs/>
                <w:sz w:val="24"/>
                <w:szCs w:val="24"/>
                <w:lang w:val="en-US"/>
              </w:rPr>
              <w:t>XIX</w:t>
            </w:r>
            <w:r>
              <w:rPr>
                <w:rFonts w:ascii="Times New Roman" w:hAnsi="Times New Roman"/>
                <w:b/>
                <w:bCs/>
                <w:i/>
                <w:iCs/>
                <w:sz w:val="24"/>
                <w:szCs w:val="24"/>
              </w:rPr>
              <w:t xml:space="preserve"> – начала </w:t>
            </w:r>
            <w:r>
              <w:rPr>
                <w:rFonts w:ascii="Times New Roman" w:hAnsi="Times New Roman"/>
                <w:b/>
                <w:bCs/>
                <w:i/>
                <w:iCs/>
                <w:sz w:val="24"/>
                <w:szCs w:val="24"/>
                <w:lang w:val="en-US"/>
              </w:rPr>
              <w:t>XX</w:t>
            </w:r>
            <w:r>
              <w:rPr>
                <w:rFonts w:ascii="Times New Roman" w:hAnsi="Times New Roman"/>
                <w:b/>
                <w:bCs/>
                <w:i/>
                <w:iCs/>
                <w:sz w:val="24"/>
                <w:szCs w:val="24"/>
              </w:rPr>
              <w:t xml:space="preserve"> вв</w:t>
            </w:r>
            <w:r>
              <w:rPr>
                <w:rFonts w:ascii="Times New Roman" w:hAnsi="Times New Roman"/>
                <w:i/>
                <w:iCs/>
                <w:sz w:val="24"/>
                <w:szCs w:val="24"/>
              </w:rPr>
              <w:t>.</w:t>
            </w:r>
            <w:r>
              <w:rPr>
                <w:rFonts w:ascii="Times New Roman" w:hAnsi="Times New Roman"/>
                <w:i/>
                <w:sz w:val="24"/>
                <w:szCs w:val="24"/>
              </w:rPr>
              <w:t>, например</w:t>
            </w:r>
            <w:r>
              <w:rPr>
                <w:rFonts w:ascii="Times New Roman" w:hAnsi="Times New Roman"/>
                <w:i/>
                <w:iCs/>
                <w:sz w:val="24"/>
                <w:szCs w:val="24"/>
              </w:rPr>
              <w:t>:</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К.Д. Бальмонт, И.А. Бунин,</w:t>
            </w:r>
          </w:p>
          <w:p w:rsidR="00777D59" w:rsidRDefault="006821ED">
            <w:pPr>
              <w:tabs>
                <w:tab w:val="left" w:pos="5760"/>
              </w:tabs>
              <w:spacing w:after="0"/>
              <w:jc w:val="both"/>
              <w:rPr>
                <w:rFonts w:ascii="Times New Roman" w:hAnsi="Times New Roman"/>
                <w:i/>
                <w:iCs/>
                <w:sz w:val="24"/>
                <w:szCs w:val="24"/>
              </w:rPr>
            </w:pPr>
            <w:r>
              <w:rPr>
                <w:rFonts w:ascii="Times New Roman" w:hAnsi="Times New Roman"/>
                <w:b/>
                <w:bCs/>
                <w:i/>
                <w:iCs/>
                <w:sz w:val="24"/>
                <w:szCs w:val="24"/>
              </w:rPr>
              <w:t>М.А. Волошин, В. Хлебников</w:t>
            </w:r>
            <w:r>
              <w:rPr>
                <w:rFonts w:ascii="Times New Roman" w:hAnsi="Times New Roman"/>
                <w:i/>
                <w:iCs/>
                <w:sz w:val="24"/>
                <w:szCs w:val="24"/>
              </w:rPr>
              <w:t xml:space="preserve"> и др.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(2-3 стихотворения по выбору, </w:t>
            </w:r>
            <w:r>
              <w:rPr>
                <w:rFonts w:ascii="Times New Roman" w:hAnsi="Times New Roman"/>
                <w:b/>
                <w:bCs/>
                <w:i/>
                <w:sz w:val="24"/>
                <w:szCs w:val="24"/>
              </w:rPr>
              <w:t>5-8 кл.</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i/>
                <w:iCs/>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 xml:space="preserve">Поэзия 20-50-х годов ХХ </w:t>
            </w:r>
            <w:proofErr w:type="gramStart"/>
            <w:r>
              <w:rPr>
                <w:rFonts w:ascii="Times New Roman" w:hAnsi="Times New Roman"/>
                <w:b/>
                <w:bCs/>
                <w:i/>
                <w:iCs/>
                <w:sz w:val="24"/>
                <w:szCs w:val="24"/>
              </w:rPr>
              <w:t>в</w:t>
            </w:r>
            <w:proofErr w:type="gramEnd"/>
            <w:r>
              <w:rPr>
                <w:rFonts w:ascii="Times New Roman" w:hAnsi="Times New Roman"/>
                <w:b/>
                <w:bCs/>
                <w:i/>
                <w:iCs/>
                <w:sz w:val="24"/>
                <w:szCs w:val="24"/>
              </w:rPr>
              <w:t>.,</w:t>
            </w:r>
            <w:r>
              <w:rPr>
                <w:rFonts w:ascii="Times New Roman" w:hAnsi="Times New Roman"/>
                <w:i/>
                <w:iCs/>
                <w:sz w:val="24"/>
                <w:szCs w:val="24"/>
              </w:rPr>
              <w:t xml:space="preserve"> например: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Б.Л. Пастернак, Н.А. Заболоцкий, Д. Хармс, </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Н.М. Олейников</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(3-4 стихотворения по выбору, 5-9 кл</w:t>
            </w:r>
            <w:r>
              <w:rPr>
                <w:rFonts w:ascii="Times New Roman" w:hAnsi="Times New Roman"/>
                <w:i/>
                <w:iCs/>
                <w:sz w:val="24"/>
                <w:szCs w:val="24"/>
              </w:rPr>
              <w:t>.</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i/>
                <w:iCs/>
                <w:sz w:val="24"/>
                <w:szCs w:val="24"/>
              </w:rPr>
            </w:pPr>
          </w:p>
          <w:p w:rsidR="00777D59" w:rsidRDefault="00777D59">
            <w:pPr>
              <w:tabs>
                <w:tab w:val="left" w:pos="5760"/>
              </w:tabs>
              <w:spacing w:after="0"/>
              <w:jc w:val="center"/>
              <w:rPr>
                <w:rFonts w:ascii="Times New Roman" w:hAnsi="Times New Roman"/>
                <w:i/>
                <w:iCs/>
                <w:sz w:val="24"/>
                <w:szCs w:val="24"/>
              </w:rPr>
            </w:pP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Проза о Великой Отечественной войне</w:t>
            </w:r>
            <w:r>
              <w:rPr>
                <w:rFonts w:ascii="Times New Roman" w:hAnsi="Times New Roman"/>
                <w:i/>
                <w:iCs/>
                <w:sz w:val="24"/>
                <w:szCs w:val="24"/>
              </w:rPr>
              <w:t>, например:</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М.А. Шолохов, В.Л. Кондратьев, В.О. Богомолов, Б.Л. Васильев,  В.В. Быков, В.П. Астафьев</w:t>
            </w:r>
            <w:r>
              <w:rPr>
                <w:rFonts w:ascii="Times New Roman" w:hAnsi="Times New Roman"/>
                <w:i/>
                <w:iCs/>
                <w:sz w:val="24"/>
                <w:szCs w:val="24"/>
              </w:rPr>
              <w:t xml:space="preserve"> и др.</w:t>
            </w:r>
          </w:p>
          <w:p w:rsidR="00777D59" w:rsidRDefault="006821ED">
            <w:pPr>
              <w:tabs>
                <w:tab w:val="left" w:pos="5760"/>
              </w:tabs>
              <w:spacing w:after="0"/>
              <w:rPr>
                <w:rFonts w:ascii="Times New Roman" w:hAnsi="Times New Roman"/>
                <w:b/>
                <w:bCs/>
                <w:i/>
                <w:iCs/>
                <w:sz w:val="24"/>
                <w:szCs w:val="24"/>
              </w:rPr>
            </w:pPr>
            <w:r>
              <w:rPr>
                <w:rFonts w:ascii="Times New Roman" w:hAnsi="Times New Roman"/>
                <w:b/>
                <w:bCs/>
                <w:i/>
                <w:iCs/>
                <w:sz w:val="24"/>
                <w:szCs w:val="24"/>
              </w:rPr>
              <w:t>(1-2 повести или рассказа – по выбору, 6-9 кл</w:t>
            </w:r>
            <w:r>
              <w:rPr>
                <w:rFonts w:ascii="Times New Roman" w:hAnsi="Times New Roman"/>
                <w:i/>
                <w:iCs/>
                <w:sz w:val="24"/>
                <w:szCs w:val="24"/>
              </w:rPr>
              <w:t>.</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Художественная проза о человеке и природе, их взаимоотношениях</w:t>
            </w:r>
            <w:r>
              <w:rPr>
                <w:rFonts w:ascii="Times New Roman" w:hAnsi="Times New Roman"/>
                <w:i/>
                <w:iCs/>
                <w:sz w:val="24"/>
                <w:szCs w:val="24"/>
              </w:rPr>
              <w:t>, например: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М.М. Пришвин,</w:t>
            </w: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К.Г. Паустовский</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(1-2 произведения – по выбору</w:t>
            </w:r>
            <w:r>
              <w:rPr>
                <w:rFonts w:ascii="Times New Roman" w:hAnsi="Times New Roman"/>
                <w:i/>
                <w:iCs/>
                <w:sz w:val="24"/>
                <w:szCs w:val="24"/>
              </w:rPr>
              <w:t>, 5-6 кл.</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i/>
                <w:iCs/>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Проза о детях</w:t>
            </w:r>
            <w:r>
              <w:rPr>
                <w:rFonts w:ascii="Times New Roman" w:hAnsi="Times New Roman"/>
                <w:i/>
                <w:iCs/>
                <w:sz w:val="24"/>
                <w:szCs w:val="24"/>
              </w:rPr>
              <w:t>, например:</w:t>
            </w:r>
          </w:p>
          <w:p w:rsidR="00777D59" w:rsidRDefault="006821ED">
            <w:pPr>
              <w:tabs>
                <w:tab w:val="left" w:pos="5760"/>
              </w:tabs>
              <w:spacing w:after="0"/>
              <w:jc w:val="center"/>
              <w:rPr>
                <w:rFonts w:ascii="Times New Roman" w:eastAsia="Times New Roman" w:hAnsi="Times New Roman"/>
                <w:b/>
                <w:bCs/>
                <w:i/>
                <w:iCs/>
                <w:color w:val="272727"/>
                <w:sz w:val="24"/>
                <w:szCs w:val="24"/>
              </w:rPr>
            </w:pPr>
            <w:r>
              <w:rPr>
                <w:rFonts w:ascii="Times New Roman" w:hAnsi="Times New Roman"/>
                <w:b/>
                <w:bCs/>
                <w:i/>
                <w:iCs/>
                <w:sz w:val="24"/>
                <w:szCs w:val="24"/>
              </w:rPr>
              <w:t>В.Г. Распутин, В.П. Астафьев, Ф.А. Искандер, Ю.И. Коваль,</w:t>
            </w: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Ю.П. Казаков, В.В. Голявкин</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(3-4 произведения по выбору</w:t>
            </w:r>
            <w:r>
              <w:rPr>
                <w:rFonts w:ascii="Times New Roman" w:hAnsi="Times New Roman"/>
                <w:i/>
                <w:iCs/>
                <w:sz w:val="24"/>
                <w:szCs w:val="24"/>
              </w:rPr>
              <w:t xml:space="preserve">, </w:t>
            </w:r>
            <w:r>
              <w:rPr>
                <w:rFonts w:ascii="Times New Roman" w:hAnsi="Times New Roman"/>
                <w:b/>
                <w:bCs/>
                <w:i/>
                <w:iCs/>
                <w:sz w:val="24"/>
                <w:szCs w:val="24"/>
              </w:rPr>
              <w:t>5-8 кл.)</w:t>
            </w: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 xml:space="preserve">Поэзия 2-й половины ХХ </w:t>
            </w:r>
            <w:proofErr w:type="gramStart"/>
            <w:r>
              <w:rPr>
                <w:rFonts w:ascii="Times New Roman" w:hAnsi="Times New Roman"/>
                <w:b/>
                <w:bCs/>
                <w:i/>
                <w:iCs/>
                <w:sz w:val="24"/>
                <w:szCs w:val="24"/>
              </w:rPr>
              <w:t>в</w:t>
            </w:r>
            <w:proofErr w:type="gramEnd"/>
            <w:r>
              <w:rPr>
                <w:rFonts w:ascii="Times New Roman" w:hAnsi="Times New Roman"/>
                <w:b/>
                <w:bCs/>
                <w:i/>
                <w:iCs/>
                <w:sz w:val="24"/>
                <w:szCs w:val="24"/>
              </w:rPr>
              <w:t>.</w:t>
            </w:r>
            <w:r>
              <w:rPr>
                <w:rFonts w:ascii="Times New Roman" w:hAnsi="Times New Roman"/>
                <w:i/>
                <w:iCs/>
                <w:sz w:val="24"/>
                <w:szCs w:val="24"/>
              </w:rPr>
              <w:t>, например:</w:t>
            </w:r>
          </w:p>
          <w:p w:rsidR="00777D59" w:rsidRDefault="006821ED">
            <w:pPr>
              <w:spacing w:after="0"/>
              <w:rPr>
                <w:rFonts w:ascii="Times New Roman" w:hAnsi="Times New Roman"/>
                <w:i/>
                <w:iCs/>
                <w:sz w:val="24"/>
                <w:szCs w:val="24"/>
              </w:rPr>
            </w:pPr>
            <w:r>
              <w:rPr>
                <w:rFonts w:ascii="Times New Roman" w:hAnsi="Times New Roman"/>
                <w:b/>
                <w:bCs/>
                <w:i/>
                <w:iCs/>
                <w:sz w:val="24"/>
                <w:szCs w:val="24"/>
              </w:rPr>
              <w:t>Н.И. Глазков, Е.А. Евтушенко, А.А. Вознесенский, Н.М. Рубцов, Д.С. Самойлов</w:t>
            </w:r>
            <w:proofErr w:type="gramStart"/>
            <w:r>
              <w:rPr>
                <w:rFonts w:ascii="Times New Roman" w:hAnsi="Times New Roman"/>
                <w:b/>
                <w:bCs/>
                <w:i/>
                <w:iCs/>
                <w:sz w:val="24"/>
                <w:szCs w:val="24"/>
              </w:rPr>
              <w:t>,А</w:t>
            </w:r>
            <w:proofErr w:type="gramEnd"/>
            <w:r>
              <w:rPr>
                <w:rFonts w:ascii="Times New Roman" w:hAnsi="Times New Roman"/>
                <w:b/>
                <w:bCs/>
                <w:i/>
                <w:iCs/>
                <w:sz w:val="24"/>
                <w:szCs w:val="24"/>
              </w:rPr>
              <w:t xml:space="preserve">.А. Тарковский, Б.Ш. Окуджава,  В.С. Высоцкий, Ю.П. Мориц, И.А. Бродский, А.С. Кушнер, О.Е. Григорьев </w:t>
            </w:r>
            <w:r>
              <w:rPr>
                <w:rFonts w:ascii="Times New Roman" w:hAnsi="Times New Roman"/>
                <w:i/>
                <w:iCs/>
                <w:sz w:val="24"/>
                <w:szCs w:val="24"/>
              </w:rPr>
              <w:t>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 xml:space="preserve"> (3-4 стихотворения по выбору, 5-9 кл.)</w:t>
            </w:r>
          </w:p>
          <w:p w:rsidR="00777D59" w:rsidRDefault="00777D59">
            <w:pPr>
              <w:tabs>
                <w:tab w:val="left" w:pos="5760"/>
              </w:tabs>
              <w:spacing w:after="0"/>
              <w:jc w:val="center"/>
              <w:rPr>
                <w:rFonts w:ascii="Times New Roman" w:hAnsi="Times New Roman"/>
                <w:b/>
                <w:bCs/>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Проза русской эмиграции</w:t>
            </w:r>
            <w:r>
              <w:rPr>
                <w:rFonts w:ascii="Times New Roman" w:hAnsi="Times New Roman"/>
                <w:i/>
                <w:iCs/>
                <w:sz w:val="24"/>
                <w:szCs w:val="24"/>
              </w:rPr>
              <w:t>, например: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И.С. Шмелев, В.В. Набоков,</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С.Д. Довлатов</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(1 произведение – по выбору, 5-9 кл.)</w:t>
            </w:r>
          </w:p>
          <w:p w:rsidR="00777D59" w:rsidRDefault="00777D59">
            <w:pPr>
              <w:tabs>
                <w:tab w:val="left" w:pos="5760"/>
              </w:tabs>
              <w:spacing w:after="0"/>
              <w:jc w:val="center"/>
              <w:rPr>
                <w:rFonts w:ascii="Times New Roman" w:hAnsi="Times New Roman"/>
                <w:sz w:val="24"/>
                <w:szCs w:val="24"/>
              </w:rPr>
            </w:pPr>
          </w:p>
          <w:p w:rsidR="00777D59" w:rsidRDefault="006821ED">
            <w:pPr>
              <w:spacing w:after="0"/>
              <w:rPr>
                <w:rFonts w:ascii="Times New Roman" w:hAnsi="Times New Roman"/>
                <w:sz w:val="24"/>
                <w:szCs w:val="24"/>
              </w:rPr>
            </w:pPr>
            <w:proofErr w:type="gramStart"/>
            <w:r>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Pr>
                <w:rFonts w:ascii="Times New Roman" w:hAnsi="Times New Roman"/>
                <w:sz w:val="24"/>
                <w:szCs w:val="24"/>
              </w:rPr>
              <w:t xml:space="preserve"> и др., например:</w:t>
            </w:r>
            <w:proofErr w:type="gramEnd"/>
          </w:p>
          <w:p w:rsidR="00777D59" w:rsidRDefault="006821ED">
            <w:pPr>
              <w:spacing w:after="0"/>
              <w:rPr>
                <w:rFonts w:ascii="Times New Roman" w:hAnsi="Times New Roman"/>
                <w:bCs/>
                <w:i/>
                <w:iCs/>
                <w:sz w:val="24"/>
                <w:szCs w:val="24"/>
              </w:rPr>
            </w:pPr>
            <w:r>
              <w:rPr>
                <w:rFonts w:ascii="Times New Roman" w:hAnsi="Times New Roman"/>
                <w:b/>
                <w:i/>
                <w:iCs/>
                <w:sz w:val="24"/>
                <w:szCs w:val="24"/>
              </w:rPr>
              <w:t>Н. Назаркин, А. Гиваргизов, Ю.Кузнецова, Д.Сабитова, Е.Мурашова, А.Петрова, С. Седов, С. Востоков</w:t>
            </w:r>
            <w:proofErr w:type="gramStart"/>
            <w:r>
              <w:rPr>
                <w:rFonts w:ascii="Times New Roman" w:hAnsi="Times New Roman"/>
                <w:b/>
                <w:i/>
                <w:iCs/>
                <w:sz w:val="24"/>
                <w:szCs w:val="24"/>
              </w:rPr>
              <w:t xml:space="preserve"> ,</w:t>
            </w:r>
            <w:proofErr w:type="gramEnd"/>
            <w:r>
              <w:rPr>
                <w:rFonts w:ascii="Times New Roman" w:hAnsi="Times New Roman"/>
                <w:b/>
                <w:i/>
                <w:iCs/>
                <w:sz w:val="24"/>
                <w:szCs w:val="24"/>
              </w:rPr>
              <w:t xml:space="preserve"> Э. Веркин, М. Аромштам, Н. Евдокимова, Н. Абгарян, М. Петросян, А. Жвалевский и Е. Пастернак, Ая Эн, Д. Вильке </w:t>
            </w:r>
            <w:r>
              <w:rPr>
                <w:rFonts w:ascii="Times New Roman" w:hAnsi="Times New Roman"/>
                <w:bCs/>
                <w:i/>
                <w:iCs/>
                <w:sz w:val="24"/>
                <w:szCs w:val="24"/>
              </w:rPr>
              <w:t>и др.</w:t>
            </w:r>
          </w:p>
          <w:p w:rsidR="00777D59" w:rsidRDefault="006821ED">
            <w:pPr>
              <w:tabs>
                <w:tab w:val="left" w:pos="5760"/>
              </w:tabs>
              <w:spacing w:after="0"/>
              <w:jc w:val="center"/>
              <w:rPr>
                <w:rFonts w:ascii="Times New Roman" w:hAnsi="Times New Roman"/>
                <w:b/>
                <w:i/>
                <w:iCs/>
                <w:sz w:val="24"/>
                <w:szCs w:val="24"/>
              </w:rPr>
            </w:pPr>
            <w:r>
              <w:rPr>
                <w:rFonts w:ascii="Times New Roman" w:hAnsi="Times New Roman"/>
                <w:b/>
                <w:i/>
                <w:iCs/>
                <w:sz w:val="24"/>
                <w:szCs w:val="24"/>
              </w:rPr>
              <w:t>(1-2 произведения по выбору, 5-8 кл.)</w:t>
            </w: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i/>
                <w:iCs/>
                <w:sz w:val="24"/>
                <w:szCs w:val="24"/>
              </w:rPr>
            </w:pPr>
          </w:p>
        </w:tc>
      </w:tr>
      <w:tr w:rsidR="00777D59">
        <w:tc>
          <w:tcPr>
            <w:tcW w:w="9712" w:type="dxa"/>
            <w:gridSpan w:val="3"/>
          </w:tcPr>
          <w:p w:rsidR="00777D59" w:rsidRDefault="006821ED">
            <w:pPr>
              <w:tabs>
                <w:tab w:val="left" w:pos="5760"/>
              </w:tabs>
              <w:jc w:val="center"/>
              <w:rPr>
                <w:rFonts w:ascii="Times New Roman" w:hAnsi="Times New Roman"/>
                <w:i/>
                <w:iCs/>
                <w:sz w:val="24"/>
                <w:szCs w:val="24"/>
              </w:rPr>
            </w:pPr>
            <w:r>
              <w:rPr>
                <w:rFonts w:ascii="Times New Roman" w:hAnsi="Times New Roman"/>
                <w:b/>
                <w:bCs/>
                <w:sz w:val="24"/>
                <w:szCs w:val="24"/>
              </w:rPr>
              <w:t xml:space="preserve">Литература народов России </w:t>
            </w:r>
          </w:p>
        </w:tc>
      </w:tr>
      <w:tr w:rsidR="00777D59">
        <w:tc>
          <w:tcPr>
            <w:tcW w:w="3373" w:type="dxa"/>
          </w:tcPr>
          <w:p w:rsidR="00777D59" w:rsidRDefault="00777D59">
            <w:pPr>
              <w:tabs>
                <w:tab w:val="left" w:pos="5760"/>
              </w:tabs>
              <w:spacing w:after="0" w:line="240" w:lineRule="auto"/>
              <w:rPr>
                <w:rFonts w:ascii="Times New Roman" w:hAnsi="Times New Roman"/>
                <w:b/>
                <w:bCs/>
                <w:sz w:val="24"/>
                <w:szCs w:val="24"/>
              </w:rPr>
            </w:pPr>
          </w:p>
        </w:tc>
        <w:tc>
          <w:tcPr>
            <w:tcW w:w="3114" w:type="dxa"/>
          </w:tcPr>
          <w:p w:rsidR="00777D59" w:rsidRDefault="00777D59">
            <w:pPr>
              <w:tabs>
                <w:tab w:val="left" w:pos="5760"/>
              </w:tabs>
              <w:spacing w:after="0" w:line="240" w:lineRule="auto"/>
              <w:jc w:val="both"/>
              <w:outlineLvl w:val="0"/>
              <w:rPr>
                <w:rFonts w:ascii="Times New Roman" w:hAnsi="Times New Roman"/>
                <w:b/>
                <w:bCs/>
                <w:kern w:val="36"/>
                <w:sz w:val="24"/>
                <w:szCs w:val="24"/>
              </w:rPr>
            </w:pPr>
          </w:p>
        </w:tc>
        <w:tc>
          <w:tcPr>
            <w:tcW w:w="3225" w:type="dxa"/>
          </w:tcPr>
          <w:p w:rsidR="00777D59" w:rsidRDefault="006821ED">
            <w:pPr>
              <w:tabs>
                <w:tab w:val="left" w:pos="5760"/>
              </w:tabs>
              <w:spacing w:after="0" w:line="240" w:lineRule="auto"/>
              <w:jc w:val="both"/>
              <w:rPr>
                <w:rFonts w:ascii="Times New Roman" w:eastAsia="Times New Roman" w:hAnsi="Times New Roman"/>
                <w:b/>
                <w:bCs/>
                <w:i/>
                <w:iCs/>
                <w:sz w:val="24"/>
                <w:szCs w:val="24"/>
              </w:rPr>
            </w:pPr>
            <w:r>
              <w:rPr>
                <w:rFonts w:ascii="Times New Roman" w:hAnsi="Times New Roman"/>
                <w:b/>
                <w:bCs/>
                <w:i/>
                <w:iCs/>
                <w:sz w:val="24"/>
                <w:szCs w:val="24"/>
              </w:rPr>
              <w:t>Г. Тукай, М. Карим,</w:t>
            </w:r>
          </w:p>
          <w:p w:rsidR="00777D59" w:rsidRDefault="006821ED">
            <w:pPr>
              <w:tabs>
                <w:tab w:val="left" w:pos="5760"/>
              </w:tabs>
              <w:spacing w:after="0" w:line="240" w:lineRule="auto"/>
              <w:jc w:val="both"/>
              <w:rPr>
                <w:rFonts w:ascii="Times New Roman" w:eastAsia="Times New Roman" w:hAnsi="Times New Roman"/>
                <w:i/>
                <w:iCs/>
                <w:sz w:val="24"/>
                <w:szCs w:val="24"/>
              </w:rPr>
            </w:pPr>
            <w:r>
              <w:rPr>
                <w:rFonts w:ascii="Times New Roman" w:hAnsi="Times New Roman"/>
                <w:b/>
                <w:bCs/>
                <w:i/>
                <w:iCs/>
                <w:sz w:val="24"/>
                <w:szCs w:val="24"/>
              </w:rPr>
              <w:t>К. Кулиев, Р. Гамзатов</w:t>
            </w:r>
            <w:r>
              <w:rPr>
                <w:rFonts w:ascii="Times New Roman" w:hAnsi="Times New Roman"/>
                <w:i/>
                <w:iCs/>
                <w:sz w:val="24"/>
                <w:szCs w:val="24"/>
              </w:rPr>
              <w:t xml:space="preserve"> и др.</w:t>
            </w:r>
          </w:p>
          <w:p w:rsidR="00777D59" w:rsidRDefault="006821ED">
            <w:pPr>
              <w:tabs>
                <w:tab w:val="left" w:pos="5760"/>
              </w:tabs>
              <w:spacing w:after="0" w:line="240" w:lineRule="auto"/>
              <w:jc w:val="both"/>
              <w:rPr>
                <w:rFonts w:ascii="Times New Roman" w:eastAsia="Times New Roman" w:hAnsi="Times New Roman"/>
                <w:b/>
                <w:bCs/>
                <w:i/>
                <w:iCs/>
                <w:sz w:val="24"/>
                <w:szCs w:val="24"/>
              </w:rPr>
            </w:pPr>
            <w:proofErr w:type="gramStart"/>
            <w:r>
              <w:rPr>
                <w:rFonts w:ascii="Times New Roman" w:hAnsi="Times New Roman"/>
                <w:b/>
                <w:bCs/>
                <w:i/>
                <w:iCs/>
                <w:sz w:val="24"/>
                <w:szCs w:val="24"/>
              </w:rPr>
              <w:t>(1 произведение по выбору,</w:t>
            </w:r>
            <w:proofErr w:type="gramEnd"/>
          </w:p>
          <w:p w:rsidR="00777D59" w:rsidRDefault="006821ED">
            <w:pPr>
              <w:rPr>
                <w:rFonts w:ascii="Times New Roman" w:hAnsi="Times New Roman"/>
                <w:b/>
                <w:sz w:val="24"/>
                <w:szCs w:val="24"/>
              </w:rPr>
            </w:pPr>
            <w:proofErr w:type="gramStart"/>
            <w:r>
              <w:rPr>
                <w:rFonts w:ascii="Times New Roman" w:hAnsi="Times New Roman"/>
                <w:b/>
                <w:sz w:val="24"/>
                <w:szCs w:val="24"/>
              </w:rPr>
              <w:t>5-9 кл.)</w:t>
            </w:r>
            <w:proofErr w:type="gramEnd"/>
          </w:p>
          <w:p w:rsidR="00777D59" w:rsidRDefault="00777D59">
            <w:pPr>
              <w:tabs>
                <w:tab w:val="left" w:pos="5760"/>
              </w:tabs>
              <w:spacing w:after="0" w:line="240" w:lineRule="auto"/>
              <w:rPr>
                <w:rFonts w:ascii="Times New Roman" w:hAnsi="Times New Roman"/>
                <w:i/>
                <w:iCs/>
                <w:sz w:val="24"/>
                <w:szCs w:val="24"/>
              </w:rPr>
            </w:pPr>
          </w:p>
        </w:tc>
      </w:tr>
      <w:tr w:rsidR="00777D59">
        <w:tc>
          <w:tcPr>
            <w:tcW w:w="9712" w:type="dxa"/>
            <w:gridSpan w:val="3"/>
          </w:tcPr>
          <w:p w:rsidR="00777D59" w:rsidRDefault="006821ED">
            <w:pPr>
              <w:tabs>
                <w:tab w:val="left" w:pos="5760"/>
              </w:tabs>
              <w:jc w:val="center"/>
              <w:rPr>
                <w:rFonts w:ascii="Times New Roman" w:hAnsi="Times New Roman"/>
                <w:i/>
                <w:iCs/>
                <w:sz w:val="24"/>
                <w:szCs w:val="24"/>
              </w:rPr>
            </w:pPr>
            <w:r>
              <w:rPr>
                <w:rFonts w:ascii="Times New Roman" w:hAnsi="Times New Roman"/>
                <w:b/>
                <w:bCs/>
                <w:sz w:val="24"/>
                <w:szCs w:val="24"/>
              </w:rPr>
              <w:t>Зарубежная литература</w:t>
            </w: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Гомер </w:t>
            </w:r>
            <w:r>
              <w:rPr>
                <w:rFonts w:ascii="Times New Roman" w:hAnsi="Times New Roman"/>
                <w:i/>
                <w:iCs/>
                <w:sz w:val="24"/>
                <w:szCs w:val="24"/>
              </w:rPr>
              <w:t xml:space="preserve">«Илиада» (или «Одиссея») </w:t>
            </w:r>
            <w:r>
              <w:rPr>
                <w:rFonts w:ascii="Times New Roman" w:hAnsi="Times New Roman"/>
                <w:b/>
                <w:bCs/>
                <w:i/>
                <w:iCs/>
                <w:sz w:val="24"/>
                <w:szCs w:val="24"/>
              </w:rPr>
              <w:t>(фрагменты по выбору)</w:t>
            </w:r>
          </w:p>
          <w:p w:rsidR="00777D59" w:rsidRDefault="006821ED">
            <w:pPr>
              <w:tabs>
                <w:tab w:val="left" w:pos="5760"/>
              </w:tabs>
              <w:rPr>
                <w:rFonts w:ascii="Times New Roman" w:hAnsi="Times New Roman"/>
                <w:sz w:val="24"/>
                <w:szCs w:val="24"/>
              </w:rPr>
            </w:pPr>
            <w:r>
              <w:rPr>
                <w:rFonts w:ascii="Times New Roman" w:hAnsi="Times New Roman"/>
                <w:b/>
                <w:bCs/>
                <w:sz w:val="24"/>
                <w:szCs w:val="24"/>
              </w:rPr>
              <w:t>(6-8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Данте. </w:t>
            </w:r>
            <w:r>
              <w:rPr>
                <w:rFonts w:ascii="Times New Roman" w:hAnsi="Times New Roman"/>
                <w:i/>
                <w:iCs/>
                <w:sz w:val="24"/>
                <w:szCs w:val="24"/>
              </w:rPr>
              <w:t>«Божественная комедия»</w:t>
            </w:r>
            <w:r>
              <w:rPr>
                <w:rFonts w:ascii="Times New Roman" w:hAnsi="Times New Roman"/>
                <w:b/>
                <w:bCs/>
                <w:i/>
                <w:iCs/>
                <w:sz w:val="24"/>
                <w:szCs w:val="24"/>
              </w:rPr>
              <w:t xml:space="preserve"> (фрагменты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(9 кл.)</w:t>
            </w:r>
          </w:p>
          <w:p w:rsidR="00777D59" w:rsidRDefault="00777D59">
            <w:pPr>
              <w:tabs>
                <w:tab w:val="left" w:pos="5760"/>
              </w:tabs>
              <w:rPr>
                <w:rFonts w:ascii="Times New Roman" w:hAnsi="Times New Roman"/>
                <w:b/>
                <w:bCs/>
                <w:i/>
                <w:iCs/>
                <w:sz w:val="24"/>
                <w:szCs w:val="24"/>
              </w:rPr>
            </w:pPr>
          </w:p>
          <w:p w:rsidR="00777D59" w:rsidRDefault="006821ED">
            <w:pPr>
              <w:tabs>
                <w:tab w:val="left" w:pos="5760"/>
              </w:tabs>
              <w:rPr>
                <w:rFonts w:ascii="Times New Roman" w:hAnsi="Times New Roman"/>
                <w:b/>
                <w:i/>
                <w:sz w:val="24"/>
                <w:szCs w:val="24"/>
              </w:rPr>
            </w:pPr>
            <w:r>
              <w:rPr>
                <w:rFonts w:ascii="Times New Roman" w:hAnsi="Times New Roman"/>
                <w:b/>
                <w:bCs/>
                <w:sz w:val="24"/>
                <w:szCs w:val="24"/>
              </w:rPr>
              <w:t xml:space="preserve">М. де Сервантес </w:t>
            </w:r>
            <w:r>
              <w:rPr>
                <w:rFonts w:ascii="Times New Roman" w:hAnsi="Times New Roman"/>
                <w:i/>
                <w:iCs/>
                <w:sz w:val="24"/>
                <w:szCs w:val="24"/>
              </w:rPr>
              <w:t xml:space="preserve">«Дон Кихот» </w:t>
            </w:r>
            <w:r>
              <w:rPr>
                <w:rFonts w:ascii="Times New Roman" w:hAnsi="Times New Roman"/>
                <w:b/>
                <w:bCs/>
                <w:i/>
                <w:iCs/>
                <w:sz w:val="24"/>
                <w:szCs w:val="24"/>
              </w:rPr>
              <w:t>(главы по выбору</w:t>
            </w:r>
            <w:r>
              <w:rPr>
                <w:rFonts w:ascii="Times New Roman" w:hAnsi="Times New Roman"/>
                <w:b/>
                <w:i/>
                <w:sz w:val="24"/>
                <w:szCs w:val="24"/>
              </w:rPr>
              <w:t>)</w:t>
            </w:r>
          </w:p>
          <w:p w:rsidR="00777D59" w:rsidRDefault="006821ED">
            <w:pPr>
              <w:tabs>
                <w:tab w:val="left" w:pos="5760"/>
              </w:tabs>
              <w:rPr>
                <w:rFonts w:ascii="Times New Roman" w:hAnsi="Times New Roman"/>
                <w:b/>
                <w:bCs/>
                <w:kern w:val="36"/>
                <w:sz w:val="24"/>
                <w:szCs w:val="24"/>
              </w:rPr>
            </w:pPr>
            <w:r>
              <w:rPr>
                <w:rFonts w:ascii="Times New Roman" w:hAnsi="Times New Roman"/>
                <w:b/>
                <w:iCs/>
                <w:sz w:val="24"/>
                <w:szCs w:val="24"/>
              </w:rPr>
              <w:t>(7-8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sz w:val="24"/>
                <w:szCs w:val="24"/>
              </w:rPr>
            </w:pPr>
            <w:r>
              <w:rPr>
                <w:rFonts w:ascii="Times New Roman" w:hAnsi="Times New Roman"/>
                <w:b/>
                <w:i/>
                <w:iCs/>
                <w:sz w:val="24"/>
                <w:szCs w:val="24"/>
              </w:rPr>
              <w:t>Зарубежный фольклор, легенды, баллады, саги, песни</w:t>
            </w:r>
          </w:p>
          <w:p w:rsidR="00777D59" w:rsidRDefault="006821ED">
            <w:pPr>
              <w:rPr>
                <w:rFonts w:ascii="Times New Roman" w:hAnsi="Times New Roman"/>
                <w:b/>
                <w:bCs/>
                <w:sz w:val="24"/>
                <w:szCs w:val="24"/>
              </w:rPr>
            </w:pPr>
            <w:r>
              <w:rPr>
                <w:rFonts w:ascii="Times New Roman" w:hAnsi="Times New Roman"/>
                <w:b/>
                <w:bCs/>
                <w:sz w:val="24"/>
                <w:szCs w:val="24"/>
              </w:rPr>
              <w:t>(2-3 произведения по выбору, 5-7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rPr>
                <w:rFonts w:ascii="Times New Roman" w:hAnsi="Times New Roman"/>
                <w:sz w:val="24"/>
                <w:szCs w:val="24"/>
              </w:rPr>
            </w:pPr>
            <w:r>
              <w:rPr>
                <w:rFonts w:ascii="Times New Roman" w:hAnsi="Times New Roman"/>
                <w:b/>
                <w:sz w:val="24"/>
                <w:szCs w:val="24"/>
              </w:rPr>
              <w:t>В. Шекспир</w:t>
            </w:r>
            <w:r>
              <w:rPr>
                <w:rFonts w:ascii="Times New Roman" w:hAnsi="Times New Roman"/>
                <w:sz w:val="24"/>
                <w:szCs w:val="24"/>
              </w:rPr>
              <w:t xml:space="preserve"> «Ромео и Джульетта» (1594 – 1595). </w:t>
            </w:r>
          </w:p>
          <w:p w:rsidR="00777D59" w:rsidRDefault="006821ED">
            <w:pPr>
              <w:rPr>
                <w:rFonts w:ascii="Times New Roman" w:hAnsi="Times New Roman"/>
                <w:b/>
                <w:sz w:val="24"/>
                <w:szCs w:val="24"/>
              </w:rPr>
            </w:pPr>
            <w:r>
              <w:rPr>
                <w:rFonts w:ascii="Times New Roman" w:hAnsi="Times New Roman"/>
                <w:b/>
                <w:sz w:val="24"/>
                <w:szCs w:val="24"/>
              </w:rPr>
              <w:t>(8-9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Pr>
                <w:rFonts w:ascii="Times New Roman" w:hAnsi="Times New Roman"/>
                <w:b/>
                <w:bCs/>
                <w:i/>
                <w:iCs/>
              </w:rPr>
              <w:t>1–2 сонета по выбору,  например</w:t>
            </w:r>
            <w:r>
              <w:rPr>
                <w:rFonts w:ascii="Times New Roman" w:hAnsi="Times New Roman"/>
                <w:b/>
                <w:bCs/>
              </w:rPr>
              <w:t xml:space="preserve">: </w:t>
            </w:r>
          </w:p>
          <w:p w:rsidR="00777D59" w:rsidRDefault="006821ED">
            <w:pPr>
              <w:pStyle w:val="a7"/>
              <w:keepNext/>
              <w:keepLines/>
              <w:tabs>
                <w:tab w:val="left" w:pos="5760"/>
              </w:tabs>
              <w:spacing w:before="0" w:beforeAutospacing="0"/>
              <w:outlineLvl w:val="7"/>
              <w:rPr>
                <w:rFonts w:ascii="Times New Roman" w:hAnsi="Times New Roman"/>
                <w:i/>
                <w:iCs/>
                <w:lang w:bidi="he-IL"/>
              </w:rPr>
            </w:pPr>
            <w:proofErr w:type="gramStart"/>
            <w:r>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roofErr w:type="gramEnd"/>
          </w:p>
          <w:p w:rsidR="00777D59" w:rsidRDefault="006821ED">
            <w:pPr>
              <w:pStyle w:val="a7"/>
              <w:keepNext/>
              <w:keepLines/>
              <w:tabs>
                <w:tab w:val="left" w:pos="5760"/>
              </w:tabs>
              <w:spacing w:before="0" w:beforeAutospacing="0"/>
              <w:outlineLvl w:val="7"/>
              <w:rPr>
                <w:rFonts w:ascii="Times New Roman" w:hAnsi="Times New Roman"/>
                <w:b/>
                <w:bCs/>
              </w:rPr>
            </w:pPr>
            <w:r>
              <w:rPr>
                <w:rFonts w:ascii="Times New Roman" w:hAnsi="Times New Roman"/>
                <w:b/>
                <w:bCs/>
                <w:lang w:bidi="he-IL"/>
              </w:rPr>
              <w:t>(7-8 кл.)</w:t>
            </w:r>
          </w:p>
        </w:tc>
        <w:tc>
          <w:tcPr>
            <w:tcW w:w="3225" w:type="dxa"/>
          </w:tcPr>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А. де Сент-Экзюпери </w:t>
            </w:r>
            <w:r>
              <w:rPr>
                <w:rFonts w:ascii="Times New Roman" w:hAnsi="Times New Roman"/>
                <w:sz w:val="24"/>
                <w:szCs w:val="24"/>
              </w:rPr>
              <w:t>«Маленький принц» (1943)</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(6-7 кл.)</w:t>
            </w: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sz w:val="24"/>
                <w:szCs w:val="24"/>
              </w:rPr>
              <w:t xml:space="preserve">Д. Дефо </w:t>
            </w:r>
            <w:r>
              <w:rPr>
                <w:rFonts w:ascii="Times New Roman" w:hAnsi="Times New Roman"/>
                <w:i/>
                <w:iCs/>
                <w:sz w:val="24"/>
                <w:szCs w:val="24"/>
              </w:rPr>
              <w:t xml:space="preserve">«Робинзон Крузо» </w:t>
            </w:r>
            <w:r>
              <w:rPr>
                <w:rFonts w:ascii="Times New Roman" w:hAnsi="Times New Roman"/>
                <w:b/>
                <w:bCs/>
                <w:i/>
                <w:iCs/>
                <w:sz w:val="24"/>
                <w:szCs w:val="24"/>
              </w:rPr>
              <w:t>(главы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( 6-7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Дж. Свифт </w:t>
            </w:r>
            <w:r>
              <w:rPr>
                <w:rFonts w:ascii="Times New Roman" w:hAnsi="Times New Roman"/>
                <w:i/>
                <w:iCs/>
                <w:sz w:val="24"/>
                <w:szCs w:val="24"/>
              </w:rPr>
              <w:t>«Путешествия Гулливера»</w:t>
            </w:r>
            <w:r>
              <w:rPr>
                <w:rFonts w:ascii="Times New Roman" w:hAnsi="Times New Roman"/>
                <w:b/>
                <w:bCs/>
                <w:i/>
                <w:iCs/>
                <w:sz w:val="24"/>
                <w:szCs w:val="24"/>
              </w:rPr>
              <w:t xml:space="preserve"> (фрагменты по выбору)</w:t>
            </w:r>
          </w:p>
          <w:p w:rsidR="00777D59" w:rsidRDefault="006821ED">
            <w:pPr>
              <w:tabs>
                <w:tab w:val="left" w:pos="5760"/>
              </w:tabs>
              <w:rPr>
                <w:rFonts w:ascii="Times New Roman" w:hAnsi="Times New Roman"/>
                <w:sz w:val="24"/>
                <w:szCs w:val="24"/>
              </w:rPr>
            </w:pPr>
            <w:r>
              <w:rPr>
                <w:rFonts w:ascii="Times New Roman" w:hAnsi="Times New Roman"/>
                <w:b/>
                <w:bCs/>
                <w:sz w:val="24"/>
                <w:szCs w:val="24"/>
              </w:rPr>
              <w:t>(6-7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Ж-Б. Мольер</w:t>
            </w:r>
            <w:r>
              <w:rPr>
                <w:rFonts w:ascii="Times New Roman" w:hAnsi="Times New Roman"/>
                <w:i/>
                <w:iCs/>
                <w:sz w:val="24"/>
                <w:szCs w:val="24"/>
              </w:rPr>
              <w:t xml:space="preserve"> Комедии</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по выбору, например: </w:t>
            </w:r>
            <w:r>
              <w:rPr>
                <w:rFonts w:ascii="Times New Roman" w:hAnsi="Times New Roman"/>
                <w:i/>
                <w:iCs/>
                <w:sz w:val="24"/>
                <w:szCs w:val="24"/>
              </w:rPr>
              <w:t>«Тартюф, или Обманщик» (1664), «Мещанин во дворянстве» (1670).</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(8-9 кл.)</w:t>
            </w:r>
          </w:p>
          <w:p w:rsidR="00777D59" w:rsidRDefault="00777D59">
            <w:pPr>
              <w:tabs>
                <w:tab w:val="left" w:pos="5760"/>
              </w:tabs>
              <w:jc w:val="center"/>
              <w:rPr>
                <w:rFonts w:ascii="Times New Roman" w:hAnsi="Times New Roman"/>
                <w:i/>
                <w:iCs/>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И.-В. Гете </w:t>
            </w:r>
            <w:r>
              <w:rPr>
                <w:rFonts w:ascii="Times New Roman" w:hAnsi="Times New Roman"/>
                <w:i/>
                <w:iCs/>
                <w:sz w:val="24"/>
                <w:szCs w:val="24"/>
              </w:rPr>
              <w:t>«Фауст» (1774 – 1832)</w:t>
            </w:r>
            <w:r>
              <w:rPr>
                <w:rFonts w:ascii="Times New Roman" w:hAnsi="Times New Roman"/>
                <w:b/>
                <w:bCs/>
                <w:i/>
                <w:iCs/>
                <w:sz w:val="24"/>
                <w:szCs w:val="24"/>
              </w:rPr>
              <w:t xml:space="preserve"> (фрагменты по выбору)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( 9-10 кл.)</w:t>
            </w:r>
          </w:p>
          <w:p w:rsidR="00777D59" w:rsidRDefault="00777D59">
            <w:pPr>
              <w:tabs>
                <w:tab w:val="left" w:pos="5760"/>
              </w:tabs>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Г.Х.Андерсен </w:t>
            </w:r>
            <w:r>
              <w:rPr>
                <w:rFonts w:ascii="Times New Roman" w:hAnsi="Times New Roman"/>
                <w:i/>
                <w:iCs/>
                <w:sz w:val="24"/>
                <w:szCs w:val="24"/>
              </w:rPr>
              <w:t>Сказки</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по выбору, например: </w:t>
            </w:r>
            <w:r>
              <w:rPr>
                <w:rFonts w:ascii="Times New Roman" w:hAnsi="Times New Roman"/>
                <w:i/>
                <w:iCs/>
                <w:sz w:val="24"/>
                <w:szCs w:val="24"/>
              </w:rPr>
              <w:t>«Стойкий оловянный солдатик» (1838), «Гадкий утенок» (1843).</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(5 кл.) </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Дж. Г. Байрон </w:t>
            </w:r>
          </w:p>
          <w:p w:rsidR="00777D59" w:rsidRDefault="006821ED">
            <w:pPr>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w:t>
            </w:r>
            <w:proofErr w:type="gramStart"/>
            <w:r>
              <w:rPr>
                <w:rFonts w:ascii="Times New Roman" w:hAnsi="Times New Roman"/>
                <w:i/>
                <w:iCs/>
                <w:sz w:val="24"/>
                <w:szCs w:val="24"/>
              </w:rPr>
              <w:t>.И</w:t>
            </w:r>
            <w:proofErr w:type="gramEnd"/>
            <w:r>
              <w:rPr>
                <w:rFonts w:ascii="Times New Roman" w:hAnsi="Times New Roman"/>
                <w:i/>
                <w:iCs/>
                <w:sz w:val="24"/>
                <w:szCs w:val="24"/>
              </w:rPr>
              <w:t>ванова),  «Стансы к Августе» (1816)(пер. А. Плещеева) и др.</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фрагменты одной из поэм по выбору, например: </w:t>
            </w:r>
            <w:r>
              <w:rPr>
                <w:rFonts w:ascii="Times New Roman" w:hAnsi="Times New Roman"/>
                <w:i/>
                <w:iCs/>
                <w:sz w:val="24"/>
                <w:szCs w:val="24"/>
              </w:rPr>
              <w:t xml:space="preserve">«Паломничество </w:t>
            </w:r>
            <w:proofErr w:type="gramStart"/>
            <w:r>
              <w:rPr>
                <w:rFonts w:ascii="Times New Roman" w:hAnsi="Times New Roman"/>
                <w:i/>
                <w:iCs/>
                <w:sz w:val="24"/>
                <w:szCs w:val="24"/>
              </w:rPr>
              <w:t>Чайльд Гарольда</w:t>
            </w:r>
            <w:proofErr w:type="gramEnd"/>
            <w:r>
              <w:rPr>
                <w:rFonts w:ascii="Times New Roman" w:hAnsi="Times New Roman"/>
                <w:i/>
                <w:iCs/>
                <w:sz w:val="24"/>
                <w:szCs w:val="24"/>
              </w:rPr>
              <w:t xml:space="preserve">» (1809 – 1811) (пер. В. Левика). </w:t>
            </w:r>
          </w:p>
          <w:p w:rsidR="00777D59" w:rsidRDefault="006821ED">
            <w:pPr>
              <w:rPr>
                <w:rFonts w:ascii="Times New Roman" w:hAnsi="Times New Roman"/>
                <w:b/>
                <w:bCs/>
                <w:sz w:val="24"/>
                <w:szCs w:val="24"/>
              </w:rPr>
            </w:pPr>
            <w:r>
              <w:rPr>
                <w:rFonts w:ascii="Times New Roman" w:hAnsi="Times New Roman"/>
                <w:b/>
                <w:bCs/>
                <w:sz w:val="24"/>
                <w:szCs w:val="24"/>
              </w:rPr>
              <w:t>(9 кл.)</w:t>
            </w:r>
          </w:p>
          <w:p w:rsidR="00777D59" w:rsidRDefault="00777D59">
            <w:pPr>
              <w:tabs>
                <w:tab w:val="left" w:pos="5760"/>
              </w:tabs>
              <w:rPr>
                <w:rFonts w:ascii="Times New Roman" w:hAnsi="Times New Roman"/>
                <w:i/>
                <w:iCs/>
                <w:sz w:val="24"/>
                <w:szCs w:val="24"/>
              </w:rPr>
            </w:pPr>
          </w:p>
          <w:p w:rsidR="00777D59" w:rsidRDefault="00777D59">
            <w:pPr>
              <w:pStyle w:val="a7"/>
              <w:tabs>
                <w:tab w:val="left" w:pos="5760"/>
              </w:tabs>
              <w:spacing w:before="0" w:beforeAutospacing="0"/>
              <w:rPr>
                <w:rFonts w:ascii="Times New Roman" w:hAnsi="Times New Roman"/>
                <w:b/>
                <w:bCs/>
                <w:i/>
                <w:iCs/>
              </w:rPr>
            </w:pPr>
          </w:p>
        </w:tc>
        <w:tc>
          <w:tcPr>
            <w:tcW w:w="3225" w:type="dxa"/>
          </w:tcPr>
          <w:p w:rsidR="00777D59" w:rsidRDefault="006821ED">
            <w:pPr>
              <w:rPr>
                <w:rFonts w:ascii="Times New Roman" w:hAnsi="Times New Roman"/>
                <w:i/>
                <w:iCs/>
                <w:sz w:val="24"/>
                <w:szCs w:val="24"/>
              </w:rPr>
            </w:pPr>
            <w:r>
              <w:rPr>
                <w:rFonts w:ascii="Times New Roman" w:hAnsi="Times New Roman"/>
                <w:i/>
                <w:iCs/>
                <w:sz w:val="24"/>
                <w:szCs w:val="24"/>
              </w:rPr>
              <w:t>Зарубежная сказочная и фантастическая проза, например:</w:t>
            </w:r>
          </w:p>
          <w:p w:rsidR="00777D59" w:rsidRDefault="006821ED">
            <w:pPr>
              <w:rPr>
                <w:rFonts w:ascii="Times New Roman" w:hAnsi="Times New Roman"/>
                <w:b/>
                <w:bCs/>
                <w:sz w:val="24"/>
                <w:szCs w:val="24"/>
              </w:rPr>
            </w:pPr>
            <w:r>
              <w:rPr>
                <w:rFonts w:ascii="Times New Roman" w:hAnsi="Times New Roman"/>
                <w:b/>
                <w:bCs/>
                <w:sz w:val="24"/>
                <w:szCs w:val="24"/>
              </w:rPr>
              <w:t>Ш. Перро, В. Гауф, Э.Т.А. Гофман, бр. Гримм,</w:t>
            </w:r>
          </w:p>
          <w:p w:rsidR="00777D59" w:rsidRDefault="006821ED">
            <w:pPr>
              <w:rPr>
                <w:rFonts w:ascii="Times New Roman" w:hAnsi="Times New Roman"/>
                <w:sz w:val="24"/>
                <w:szCs w:val="24"/>
              </w:rPr>
            </w:pPr>
            <w:r>
              <w:rPr>
                <w:rFonts w:ascii="Times New Roman" w:hAnsi="Times New Roman"/>
                <w:b/>
                <w:bCs/>
                <w:sz w:val="24"/>
                <w:szCs w:val="24"/>
              </w:rPr>
              <w:t>Л. Кэрролл, Л.Ф.Баум, Д.М. Барри, Дж</w:t>
            </w:r>
            <w:proofErr w:type="gramStart"/>
            <w:r>
              <w:rPr>
                <w:rFonts w:ascii="Times New Roman" w:hAnsi="Times New Roman"/>
                <w:b/>
                <w:bCs/>
                <w:sz w:val="24"/>
                <w:szCs w:val="24"/>
              </w:rPr>
              <w:t>.Р</w:t>
            </w:r>
            <w:proofErr w:type="gramEnd"/>
            <w:r>
              <w:rPr>
                <w:rFonts w:ascii="Times New Roman" w:hAnsi="Times New Roman"/>
                <w:b/>
                <w:bCs/>
                <w:sz w:val="24"/>
                <w:szCs w:val="24"/>
              </w:rPr>
              <w:t>одари, М.Энде, Дж.Р.Р.Толкиен, К.Льюис</w:t>
            </w:r>
            <w:r>
              <w:rPr>
                <w:rFonts w:ascii="Times New Roman" w:hAnsi="Times New Roman"/>
                <w:sz w:val="24"/>
                <w:szCs w:val="24"/>
              </w:rPr>
              <w:t xml:space="preserve"> и др.</w:t>
            </w:r>
          </w:p>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Pr>
                <w:rFonts w:ascii="Times New Roman" w:hAnsi="Times New Roman"/>
                <w:b/>
                <w:bCs/>
                <w:sz w:val="24"/>
                <w:szCs w:val="24"/>
              </w:rPr>
              <w:t>(2-3 произведения по выбору, 5-6 кл.)</w:t>
            </w: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 xml:space="preserve">Зарубежная новеллистика, например: </w:t>
            </w:r>
          </w:p>
          <w:p w:rsidR="00777D59" w:rsidRDefault="006821ED">
            <w:pPr>
              <w:rPr>
                <w:rFonts w:ascii="Times New Roman" w:hAnsi="Times New Roman"/>
                <w:sz w:val="24"/>
                <w:szCs w:val="24"/>
              </w:rPr>
            </w:pPr>
            <w:r>
              <w:rPr>
                <w:rFonts w:ascii="Times New Roman" w:hAnsi="Times New Roman"/>
                <w:b/>
                <w:bCs/>
                <w:sz w:val="24"/>
                <w:szCs w:val="24"/>
              </w:rPr>
              <w:t>П. Мериме, Э. По, О</w:t>
            </w:r>
            <w:proofErr w:type="gramStart"/>
            <w:r>
              <w:rPr>
                <w:rFonts w:ascii="Times New Roman" w:hAnsi="Times New Roman"/>
                <w:b/>
                <w:bCs/>
                <w:sz w:val="24"/>
                <w:szCs w:val="24"/>
              </w:rPr>
              <w:t>`Г</w:t>
            </w:r>
            <w:proofErr w:type="gramEnd"/>
            <w:r>
              <w:rPr>
                <w:rFonts w:ascii="Times New Roman" w:hAnsi="Times New Roman"/>
                <w:b/>
                <w:bCs/>
                <w:sz w:val="24"/>
                <w:szCs w:val="24"/>
              </w:rPr>
              <w:t xml:space="preserve">енри, О. Уайльд, А.К. Дойл, Джером К. Джером, У. Сароян, </w:t>
            </w:r>
            <w:r>
              <w:rPr>
                <w:rFonts w:ascii="Times New Roman" w:hAnsi="Times New Roman"/>
                <w:sz w:val="24"/>
                <w:szCs w:val="24"/>
              </w:rPr>
              <w:t>и др.</w:t>
            </w:r>
          </w:p>
          <w:p w:rsidR="00777D59" w:rsidRDefault="006821ED">
            <w:pPr>
              <w:rPr>
                <w:rFonts w:ascii="Times New Roman" w:hAnsi="Times New Roman"/>
                <w:b/>
                <w:bCs/>
                <w:sz w:val="24"/>
                <w:szCs w:val="24"/>
              </w:rPr>
            </w:pPr>
            <w:r>
              <w:rPr>
                <w:rFonts w:ascii="Times New Roman" w:hAnsi="Times New Roman"/>
                <w:b/>
                <w:bCs/>
                <w:sz w:val="24"/>
                <w:szCs w:val="24"/>
              </w:rPr>
              <w:t>(2-3 произведения по выбору, 7-9 кл.)</w:t>
            </w:r>
          </w:p>
          <w:p w:rsidR="00777D59" w:rsidRDefault="00777D59">
            <w:pPr>
              <w:tabs>
                <w:tab w:val="left" w:pos="5760"/>
              </w:tabs>
              <w:jc w:val="center"/>
              <w:rPr>
                <w:rFonts w:ascii="Times New Roman" w:hAnsi="Times New Roman"/>
                <w:b/>
                <w:bCs/>
                <w:i/>
                <w:iCs/>
                <w:sz w:val="24"/>
                <w:szCs w:val="24"/>
              </w:rPr>
            </w:pPr>
          </w:p>
          <w:p w:rsidR="00777D59" w:rsidRDefault="006821ED">
            <w:pPr>
              <w:jc w:val="center"/>
              <w:rPr>
                <w:rFonts w:ascii="Times New Roman" w:hAnsi="Times New Roman"/>
                <w:sz w:val="24"/>
                <w:szCs w:val="24"/>
              </w:rPr>
            </w:pPr>
            <w:r>
              <w:rPr>
                <w:rFonts w:ascii="Times New Roman" w:hAnsi="Times New Roman"/>
                <w:i/>
                <w:iCs/>
                <w:sz w:val="24"/>
                <w:szCs w:val="24"/>
              </w:rPr>
              <w:t xml:space="preserve">Зарубежная романистика </w:t>
            </w:r>
            <w:r>
              <w:rPr>
                <w:rFonts w:ascii="Times New Roman" w:hAnsi="Times New Roman"/>
                <w:i/>
                <w:iCs/>
                <w:sz w:val="24"/>
                <w:szCs w:val="24"/>
                <w:lang w:val="en-US"/>
              </w:rPr>
              <w:t>XIX</w:t>
            </w:r>
            <w:r>
              <w:rPr>
                <w:rFonts w:ascii="Times New Roman" w:hAnsi="Times New Roman"/>
                <w:sz w:val="24"/>
                <w:szCs w:val="24"/>
              </w:rPr>
              <w:t xml:space="preserve">– </w:t>
            </w:r>
            <w:r>
              <w:rPr>
                <w:rFonts w:ascii="Times New Roman" w:hAnsi="Times New Roman"/>
                <w:i/>
                <w:sz w:val="24"/>
                <w:szCs w:val="24"/>
              </w:rPr>
              <w:t>ХХ века, например</w:t>
            </w:r>
            <w:r>
              <w:rPr>
                <w:rFonts w:ascii="Times New Roman" w:hAnsi="Times New Roman"/>
                <w:sz w:val="24"/>
                <w:szCs w:val="24"/>
              </w:rPr>
              <w:t>:</w:t>
            </w:r>
          </w:p>
          <w:p w:rsidR="00777D59" w:rsidRDefault="006821ED">
            <w:pPr>
              <w:rPr>
                <w:rFonts w:ascii="Times New Roman" w:hAnsi="Times New Roman"/>
                <w:sz w:val="24"/>
                <w:szCs w:val="24"/>
              </w:rPr>
            </w:pPr>
            <w:r>
              <w:rPr>
                <w:rFonts w:ascii="Times New Roman" w:hAnsi="Times New Roman"/>
                <w:b/>
                <w:bCs/>
                <w:sz w:val="24"/>
                <w:szCs w:val="24"/>
              </w:rPr>
              <w:t>А. Дюма, В. Скотт, В. Гюго, Ч. Диккенс, М. Рид, Ж. Верн, Г</w:t>
            </w:r>
            <w:proofErr w:type="gramStart"/>
            <w:r>
              <w:rPr>
                <w:rFonts w:ascii="Times New Roman" w:hAnsi="Times New Roman"/>
                <w:b/>
                <w:bCs/>
                <w:sz w:val="24"/>
                <w:szCs w:val="24"/>
              </w:rPr>
              <w:t xml:space="preserve"> .</w:t>
            </w:r>
            <w:proofErr w:type="gramEnd"/>
            <w:r>
              <w:rPr>
                <w:rFonts w:ascii="Times New Roman" w:hAnsi="Times New Roman"/>
                <w:b/>
                <w:bCs/>
                <w:sz w:val="24"/>
                <w:szCs w:val="24"/>
              </w:rPr>
              <w:t xml:space="preserve">Уэллс, Э.М. Ремарк </w:t>
            </w:r>
            <w:r>
              <w:rPr>
                <w:rFonts w:ascii="Times New Roman" w:hAnsi="Times New Roman"/>
                <w:sz w:val="24"/>
                <w:szCs w:val="24"/>
              </w:rPr>
              <w:t xml:space="preserve"> и др.</w:t>
            </w:r>
          </w:p>
          <w:p w:rsidR="00777D59" w:rsidRDefault="006821ED">
            <w:pPr>
              <w:rPr>
                <w:rFonts w:ascii="Times New Roman" w:hAnsi="Times New Roman"/>
                <w:b/>
                <w:bCs/>
                <w:sz w:val="24"/>
                <w:szCs w:val="24"/>
              </w:rPr>
            </w:pPr>
            <w:r>
              <w:rPr>
                <w:rFonts w:ascii="Times New Roman" w:hAnsi="Times New Roman"/>
                <w:b/>
                <w:bCs/>
                <w:sz w:val="24"/>
                <w:szCs w:val="24"/>
              </w:rPr>
              <w:t>(1-2 романа по выбору, 7-9 кл)</w:t>
            </w:r>
          </w:p>
          <w:p w:rsidR="00777D59" w:rsidRDefault="00777D59">
            <w:pPr>
              <w:tabs>
                <w:tab w:val="left" w:pos="5760"/>
              </w:tabs>
              <w:jc w:val="center"/>
              <w:rPr>
                <w:rFonts w:ascii="Times New Roman" w:hAnsi="Times New Roman"/>
                <w:b/>
                <w:bCs/>
                <w:i/>
                <w:i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Зарубежная проза о детях и подростках, например:</w:t>
            </w:r>
          </w:p>
          <w:p w:rsidR="00777D59" w:rsidRDefault="006821ED">
            <w:pPr>
              <w:rPr>
                <w:rFonts w:ascii="Times New Roman" w:hAnsi="Times New Roman"/>
                <w:b/>
                <w:bCs/>
                <w:sz w:val="24"/>
                <w:szCs w:val="24"/>
              </w:rPr>
            </w:pPr>
            <w:r>
              <w:rPr>
                <w:rFonts w:ascii="Times New Roman" w:hAnsi="Times New Roman"/>
                <w:b/>
                <w:bCs/>
                <w:sz w:val="24"/>
                <w:szCs w:val="24"/>
              </w:rPr>
              <w:t>М.Твен, Ф.Х.Бернетт, Л.М.Монтгомери, А.де Сент-Экзюпери, А.Линдгрен, Я.Корчак,  Харпер Ли, У.Голдинг, Р.Брэдбери, Д.Сэлинджер, П.Гэллико,</w:t>
            </w:r>
            <w:r>
              <w:rPr>
                <w:rFonts w:ascii="Times New Roman" w:hAnsi="Times New Roman"/>
                <w:b/>
                <w:sz w:val="24"/>
                <w:szCs w:val="24"/>
              </w:rPr>
              <w:t xml:space="preserve"> Э.Портер,  К.Патерсон, Б.Кауфман, </w:t>
            </w:r>
            <w:r>
              <w:rPr>
                <w:rFonts w:ascii="Times New Roman" w:hAnsi="Times New Roman"/>
                <w:sz w:val="24"/>
                <w:szCs w:val="24"/>
              </w:rPr>
              <w:t>и др.</w:t>
            </w:r>
          </w:p>
          <w:p w:rsidR="00777D59" w:rsidRDefault="006821ED">
            <w:pPr>
              <w:rPr>
                <w:rFonts w:ascii="Times New Roman" w:hAnsi="Times New Roman"/>
                <w:b/>
                <w:bCs/>
                <w:sz w:val="24"/>
                <w:szCs w:val="24"/>
              </w:rPr>
            </w:pPr>
            <w:proofErr w:type="gramStart"/>
            <w:r>
              <w:rPr>
                <w:rFonts w:ascii="Times New Roman" w:hAnsi="Times New Roman"/>
                <w:b/>
                <w:bCs/>
                <w:sz w:val="24"/>
                <w:szCs w:val="24"/>
              </w:rPr>
              <w:t xml:space="preserve">(2 произведения по выбору, </w:t>
            </w:r>
            <w:proofErr w:type="gramEnd"/>
          </w:p>
          <w:p w:rsidR="00777D59" w:rsidRDefault="006821ED">
            <w:pPr>
              <w:rPr>
                <w:rFonts w:ascii="Times New Roman" w:hAnsi="Times New Roman"/>
                <w:b/>
                <w:bCs/>
                <w:sz w:val="24"/>
                <w:szCs w:val="24"/>
              </w:rPr>
            </w:pPr>
            <w:proofErr w:type="gramStart"/>
            <w:r>
              <w:rPr>
                <w:rFonts w:ascii="Times New Roman" w:hAnsi="Times New Roman"/>
                <w:b/>
                <w:bCs/>
                <w:sz w:val="24"/>
                <w:szCs w:val="24"/>
              </w:rPr>
              <w:t>5-9 кл.)</w:t>
            </w:r>
            <w:proofErr w:type="gramEnd"/>
          </w:p>
          <w:p w:rsidR="00777D59" w:rsidRDefault="00777D59">
            <w:pPr>
              <w:tabs>
                <w:tab w:val="left" w:pos="5760"/>
              </w:tabs>
              <w:jc w:val="center"/>
              <w:rPr>
                <w:rFonts w:ascii="Times New Roman" w:hAnsi="Times New Roman"/>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Зарубежная проза о животных и взаимоотношениях человека и природы, например:</w:t>
            </w:r>
          </w:p>
          <w:p w:rsidR="00777D59" w:rsidRDefault="006821ED">
            <w:pPr>
              <w:spacing w:after="0"/>
              <w:rPr>
                <w:rFonts w:ascii="Times New Roman" w:hAnsi="Times New Roman"/>
                <w:b/>
                <w:bCs/>
                <w:sz w:val="24"/>
                <w:szCs w:val="24"/>
              </w:rPr>
            </w:pPr>
            <w:r>
              <w:rPr>
                <w:rFonts w:ascii="Times New Roman" w:hAnsi="Times New Roman"/>
                <w:b/>
                <w:bCs/>
                <w:sz w:val="24"/>
                <w:szCs w:val="24"/>
              </w:rPr>
              <w:t xml:space="preserve">Р. Киплинг, </w:t>
            </w:r>
            <w:proofErr w:type="gramStart"/>
            <w:r>
              <w:rPr>
                <w:rFonts w:ascii="Times New Roman" w:hAnsi="Times New Roman"/>
                <w:b/>
                <w:bCs/>
                <w:sz w:val="24"/>
                <w:szCs w:val="24"/>
              </w:rPr>
              <w:t>Дж</w:t>
            </w:r>
            <w:proofErr w:type="gramEnd"/>
            <w:r>
              <w:rPr>
                <w:rFonts w:ascii="Times New Roman" w:hAnsi="Times New Roman"/>
                <w:b/>
                <w:bCs/>
                <w:sz w:val="24"/>
                <w:szCs w:val="24"/>
              </w:rPr>
              <w:t>. Лондон,</w:t>
            </w:r>
          </w:p>
          <w:p w:rsidR="00777D59" w:rsidRDefault="006821ED">
            <w:pPr>
              <w:spacing w:after="0"/>
              <w:rPr>
                <w:rFonts w:ascii="Times New Roman" w:hAnsi="Times New Roman"/>
                <w:sz w:val="24"/>
                <w:szCs w:val="24"/>
              </w:rPr>
            </w:pPr>
            <w:r>
              <w:rPr>
                <w:rFonts w:ascii="Times New Roman" w:hAnsi="Times New Roman"/>
                <w:b/>
                <w:bCs/>
                <w:sz w:val="24"/>
                <w:szCs w:val="24"/>
              </w:rPr>
              <w:t>Э. Сетон-Томпсон, Дж</w:t>
            </w:r>
            <w:proofErr w:type="gramStart"/>
            <w:r>
              <w:rPr>
                <w:rFonts w:ascii="Times New Roman" w:hAnsi="Times New Roman"/>
                <w:b/>
                <w:bCs/>
                <w:sz w:val="24"/>
                <w:szCs w:val="24"/>
              </w:rPr>
              <w:t>.Д</w:t>
            </w:r>
            <w:proofErr w:type="gramEnd"/>
            <w:r>
              <w:rPr>
                <w:rFonts w:ascii="Times New Roman" w:hAnsi="Times New Roman"/>
                <w:b/>
                <w:bCs/>
                <w:sz w:val="24"/>
                <w:szCs w:val="24"/>
              </w:rPr>
              <w:t>арелл</w:t>
            </w:r>
            <w:r>
              <w:rPr>
                <w:rFonts w:ascii="Times New Roman" w:hAnsi="Times New Roman"/>
                <w:sz w:val="24"/>
                <w:szCs w:val="24"/>
              </w:rPr>
              <w:t xml:space="preserve"> и др.</w:t>
            </w:r>
          </w:p>
          <w:p w:rsidR="00777D59" w:rsidRDefault="006821ED">
            <w:pPr>
              <w:spacing w:after="0"/>
              <w:rPr>
                <w:rFonts w:ascii="Times New Roman" w:hAnsi="Times New Roman"/>
                <w:b/>
                <w:bCs/>
                <w:sz w:val="24"/>
                <w:szCs w:val="24"/>
              </w:rPr>
            </w:pPr>
            <w:r>
              <w:rPr>
                <w:rFonts w:ascii="Times New Roman" w:hAnsi="Times New Roman"/>
                <w:b/>
                <w:bCs/>
                <w:sz w:val="24"/>
                <w:szCs w:val="24"/>
              </w:rPr>
              <w:t>(1-2 произведения по выбору, 5-7 кл.)</w:t>
            </w: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Современнеая зарубежная проза, например:</w:t>
            </w:r>
          </w:p>
          <w:p w:rsidR="00777D59" w:rsidRDefault="006821ED">
            <w:pPr>
              <w:rPr>
                <w:rFonts w:ascii="Times New Roman" w:hAnsi="Times New Roman"/>
                <w:sz w:val="24"/>
                <w:szCs w:val="24"/>
              </w:rPr>
            </w:pPr>
            <w:r>
              <w:rPr>
                <w:rFonts w:ascii="Times New Roman" w:hAnsi="Times New Roman"/>
                <w:b/>
                <w:sz w:val="24"/>
                <w:szCs w:val="24"/>
              </w:rPr>
              <w:t>А. Тор, Д. Пеннак, У. Старк, К. ДиКамилло, М. Парр, Г. Шмидт, Д. Гроссман, С. Каста, Э. Файн, Е. Ельчин</w:t>
            </w:r>
            <w:r>
              <w:rPr>
                <w:rFonts w:ascii="Times New Roman" w:hAnsi="Times New Roman"/>
                <w:sz w:val="24"/>
                <w:szCs w:val="24"/>
              </w:rPr>
              <w:t xml:space="preserve"> и др.</w:t>
            </w:r>
          </w:p>
          <w:p w:rsidR="00777D59" w:rsidRDefault="006821ED">
            <w:pPr>
              <w:tabs>
                <w:tab w:val="left" w:pos="5760"/>
              </w:tabs>
              <w:rPr>
                <w:rFonts w:ascii="Times New Roman" w:hAnsi="Times New Roman"/>
                <w:b/>
                <w:bCs/>
                <w:sz w:val="24"/>
                <w:szCs w:val="24"/>
              </w:rPr>
            </w:pPr>
            <w:proofErr w:type="gramStart"/>
            <w:r>
              <w:rPr>
                <w:rFonts w:ascii="Times New Roman" w:hAnsi="Times New Roman"/>
                <w:b/>
                <w:bCs/>
                <w:sz w:val="24"/>
                <w:szCs w:val="24"/>
              </w:rPr>
              <w:t xml:space="preserve">(1 произведение по выбору, </w:t>
            </w:r>
            <w:proofErr w:type="gramEnd"/>
          </w:p>
          <w:p w:rsidR="00777D59" w:rsidRDefault="006821ED">
            <w:pPr>
              <w:tabs>
                <w:tab w:val="left" w:pos="5760"/>
              </w:tabs>
              <w:rPr>
                <w:rFonts w:ascii="Times New Roman" w:hAnsi="Times New Roman"/>
                <w:b/>
                <w:bCs/>
                <w:sz w:val="24"/>
                <w:szCs w:val="24"/>
              </w:rPr>
            </w:pPr>
            <w:proofErr w:type="gramStart"/>
            <w:r>
              <w:rPr>
                <w:rFonts w:ascii="Times New Roman" w:hAnsi="Times New Roman"/>
                <w:b/>
                <w:bCs/>
                <w:sz w:val="24"/>
                <w:szCs w:val="24"/>
              </w:rPr>
              <w:t>5-8 кл.)</w:t>
            </w:r>
            <w:proofErr w:type="gramEnd"/>
          </w:p>
        </w:tc>
      </w:tr>
    </w:tbl>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8"/>
        <w:jc w:val="both"/>
        <w:rPr>
          <w:rFonts w:ascii="Times New Roman" w:hAnsi="Times New Roman"/>
          <w:sz w:val="28"/>
          <w:szCs w:val="28"/>
        </w:rPr>
      </w:pPr>
      <w:r>
        <w:rPr>
          <w:rFonts w:ascii="Times New Roman" w:hAnsi="Times New Roman"/>
          <w:sz w:val="28"/>
          <w:szCs w:val="28"/>
        </w:rPr>
        <w:t>При составлении рабочих программ следует учесть:</w:t>
      </w:r>
    </w:p>
    <w:p w:rsidR="00777D59" w:rsidRDefault="006821ED" w:rsidP="006821ED">
      <w:pPr>
        <w:pStyle w:val="a8"/>
        <w:numPr>
          <w:ilvl w:val="0"/>
          <w:numId w:val="111"/>
        </w:numPr>
        <w:spacing w:line="360" w:lineRule="auto"/>
        <w:ind w:left="0" w:firstLine="709"/>
        <w:jc w:val="both"/>
        <w:rPr>
          <w:rFonts w:ascii="Times New Roman" w:hAnsi="Times New Roman"/>
          <w:sz w:val="28"/>
          <w:szCs w:val="28"/>
        </w:rPr>
      </w:pPr>
      <w:r>
        <w:rPr>
          <w:rFonts w:ascii="Times New Roman" w:hAnsi="Times New Roman"/>
          <w:sz w:val="28"/>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777D59" w:rsidRDefault="006821ED" w:rsidP="006821ED">
      <w:pPr>
        <w:pStyle w:val="a8"/>
        <w:numPr>
          <w:ilvl w:val="0"/>
          <w:numId w:val="111"/>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При составлении </w:t>
      </w:r>
      <w:proofErr w:type="gramStart"/>
      <w:r>
        <w:rPr>
          <w:rFonts w:ascii="Times New Roman" w:hAnsi="Times New Roman"/>
          <w:bCs/>
          <w:sz w:val="28"/>
          <w:szCs w:val="28"/>
        </w:rPr>
        <w:t>программ</w:t>
      </w:r>
      <w:proofErr w:type="gramEnd"/>
      <w:r>
        <w:rPr>
          <w:rFonts w:ascii="Times New Roman" w:hAnsi="Times New Roman"/>
          <w:bCs/>
          <w:sz w:val="28"/>
          <w:szCs w:val="28"/>
        </w:rPr>
        <w:t xml:space="preserve"> возможно использовать жанрово-тематические блоки, хорошо зарекомендовавшие себя на практике. </w:t>
      </w:r>
    </w:p>
    <w:p w:rsidR="00777D59" w:rsidRDefault="00777D59">
      <w:pPr>
        <w:pStyle w:val="3"/>
        <w:spacing w:before="0" w:beforeAutospacing="0" w:after="0" w:afterAutospacing="0" w:line="360" w:lineRule="auto"/>
        <w:ind w:firstLine="708"/>
        <w:jc w:val="both"/>
        <w:rPr>
          <w:szCs w:val="28"/>
        </w:rPr>
      </w:pPr>
    </w:p>
    <w:p w:rsidR="00777D59" w:rsidRDefault="006821ED">
      <w:pPr>
        <w:rPr>
          <w:rFonts w:ascii="Times New Roman" w:hAnsi="Times New Roman"/>
          <w:b/>
          <w:sz w:val="28"/>
          <w:szCs w:val="28"/>
        </w:rPr>
      </w:pPr>
      <w:bookmarkStart w:id="307" w:name="_Toc31893440"/>
      <w:r>
        <w:rPr>
          <w:rFonts w:ascii="Times New Roman" w:hAnsi="Times New Roman"/>
          <w:b/>
          <w:sz w:val="28"/>
          <w:szCs w:val="28"/>
        </w:rPr>
        <w:t>Основные теоретико-литературные понятия, требующие освоения в основной школе</w:t>
      </w:r>
      <w:bookmarkEnd w:id="307"/>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Художественная литература как искусство слова. Художественный образ. </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Устное народное творчество. Жанры фольклора. Миф и фольклор.</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roofErr w:type="gramEnd"/>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Основные литературные направления: классицизм, сентиментализм, романтизм, реализм, модернизм.</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roofErr w:type="gramEnd"/>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Стих и проза. Основы стихосложения: стихотворный метр и размер, ритм, рифма, строфа. </w:t>
      </w:r>
    </w:p>
    <w:p w:rsidR="00777D59" w:rsidRDefault="00777D59">
      <w:pPr>
        <w:pStyle w:val="24"/>
        <w:spacing w:line="360" w:lineRule="auto"/>
        <w:ind w:right="0" w:firstLine="709"/>
        <w:rPr>
          <w:i/>
          <w:szCs w:val="28"/>
        </w:rPr>
      </w:pPr>
    </w:p>
    <w:p w:rsidR="00777D59" w:rsidRDefault="006821ED">
      <w:pPr>
        <w:pStyle w:val="4"/>
        <w:ind w:left="1701"/>
      </w:pPr>
      <w:bookmarkStart w:id="308" w:name="_Toc409691704"/>
      <w:bookmarkStart w:id="309" w:name="_Toc410654030"/>
      <w:bookmarkStart w:id="310" w:name="_Toc31893441"/>
      <w:bookmarkStart w:id="311" w:name="_Toc31898635"/>
      <w:r>
        <w:t>2.2.2.3. Иностранный язык</w:t>
      </w:r>
      <w:bookmarkEnd w:id="308"/>
      <w:bookmarkEnd w:id="309"/>
      <w:bookmarkEnd w:id="310"/>
      <w:bookmarkEnd w:id="311"/>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777D59" w:rsidRDefault="006821ED">
      <w:pPr>
        <w:pStyle w:val="a7"/>
        <w:spacing w:before="0" w:beforeAutospacing="0" w:after="0" w:afterAutospacing="0" w:line="360" w:lineRule="auto"/>
        <w:ind w:firstLine="709"/>
        <w:contextualSpacing/>
        <w:jc w:val="both"/>
        <w:rPr>
          <w:rStyle w:val="dash041e005f0431005f044b005f0447005f043d005f044b005f0439005f005fchar1char1"/>
          <w:sz w:val="28"/>
          <w:szCs w:val="28"/>
        </w:rPr>
      </w:pPr>
      <w:r>
        <w:rPr>
          <w:rFonts w:ascii="Times New Roman" w:hAnsi="Times New Roman"/>
          <w:sz w:val="28"/>
          <w:szCs w:val="28"/>
        </w:rPr>
        <w:t xml:space="preserve"> Учебный предмет «Иностранный язык»</w:t>
      </w:r>
      <w:r>
        <w:rPr>
          <w:rStyle w:val="dash041e005f0431005f044b005f0447005f043d005f044b005f0439005f005fchar1char1"/>
          <w:sz w:val="28"/>
          <w:szCs w:val="28"/>
        </w:rPr>
        <w:t xml:space="preserve"> обеспечивает развитие    </w:t>
      </w:r>
      <w:r>
        <w:rPr>
          <w:rFonts w:ascii="Times New Roman" w:hAnsi="Times New Roman"/>
          <w:sz w:val="28"/>
          <w:szCs w:val="28"/>
        </w:rPr>
        <w:t xml:space="preserve">иноязычных коммуникативных умений и языковых навыков, которые необходимы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для продолжения образования в школе или в системе среднего профессионального образования.</w:t>
      </w:r>
    </w:p>
    <w:p w:rsidR="00777D59" w:rsidRDefault="006821ED">
      <w:pPr>
        <w:pStyle w:val="a7"/>
        <w:spacing w:before="0" w:beforeAutospacing="0" w:after="0" w:afterAutospacing="0" w:line="360" w:lineRule="auto"/>
        <w:ind w:firstLine="709"/>
        <w:contextualSpacing/>
        <w:jc w:val="both"/>
        <w:rPr>
          <w:rFonts w:ascii="Times New Roman" w:hAnsi="Times New Roman"/>
          <w:sz w:val="28"/>
          <w:szCs w:val="28"/>
        </w:rPr>
      </w:pPr>
      <w:r>
        <w:rPr>
          <w:rStyle w:val="dash041e005f0431005f044b005f0447005f043d005f044b005f0439005f005fchar1char1"/>
          <w:sz w:val="28"/>
          <w:szCs w:val="28"/>
        </w:rPr>
        <w:t xml:space="preserve">Освоение учебного предмета «Иностранный язык» направлено на </w:t>
      </w:r>
      <w:r>
        <w:rPr>
          <w:rFonts w:ascii="Times New Roman" w:hAnsi="Times New Roman"/>
          <w:sz w:val="28"/>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w:t>
      </w:r>
      <w:proofErr w:type="gramStart"/>
      <w:r>
        <w:rPr>
          <w:rFonts w:ascii="Times New Roman" w:hAnsi="Times New Roman"/>
          <w:sz w:val="28"/>
          <w:szCs w:val="28"/>
        </w:rPr>
        <w:t>школы</w:t>
      </w:r>
      <w:proofErr w:type="gramEnd"/>
      <w:r>
        <w:rPr>
          <w:rFonts w:ascii="Times New Roman" w:hAnsi="Times New Roman"/>
          <w:sz w:val="28"/>
          <w:szCs w:val="28"/>
        </w:rPr>
        <w:t xml:space="preserve">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Default="006821ED">
      <w:pPr>
        <w:pStyle w:val="a7"/>
        <w:spacing w:before="0" w:beforeAutospacing="0" w:after="0" w:afterAutospacing="0" w:line="360" w:lineRule="auto"/>
        <w:ind w:firstLine="709"/>
        <w:contextualSpacing/>
        <w:jc w:val="both"/>
      </w:pPr>
      <w:r>
        <w:rPr>
          <w:rFonts w:ascii="Times New Roman" w:hAnsi="Times New Roman"/>
          <w:sz w:val="28"/>
          <w:szCs w:val="28"/>
        </w:rPr>
        <w:t xml:space="preserve">Изучение предмета «Иностранный язык» в части формирования навыков и развития умений обобщать и </w:t>
      </w:r>
      <w:proofErr w:type="gramStart"/>
      <w:r>
        <w:rPr>
          <w:rFonts w:ascii="Times New Roman" w:hAnsi="Times New Roman"/>
          <w:sz w:val="28"/>
          <w:szCs w:val="28"/>
        </w:rPr>
        <w:t>систематизировать имеющийся языковой и речевой опыт основано</w:t>
      </w:r>
      <w:proofErr w:type="gramEnd"/>
      <w:r>
        <w:rPr>
          <w:rFonts w:ascii="Times New Roman" w:hAnsi="Times New Roman"/>
          <w:sz w:val="28"/>
          <w:szCs w:val="28"/>
        </w:rPr>
        <w:t xml:space="preserve"> на межпредметных связях с предметами «Русский язык», «Литература», «История», «География», «Физика»,  «Музыка», «Изобразительное искусство»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Предметное содержание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Моя семья. </w:t>
      </w:r>
      <w:r>
        <w:rPr>
          <w:rFonts w:ascii="Times New Roman" w:hAnsi="Times New Roman"/>
          <w:sz w:val="28"/>
          <w:szCs w:val="28"/>
        </w:rPr>
        <w:t xml:space="preserve">Взаимоотношения в семье. Конфликтные ситуации и способы их решения.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Мои друзья. </w:t>
      </w:r>
      <w:r>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Свободное время.</w:t>
      </w:r>
      <w:r>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Здоровый образ жизни.</w:t>
      </w:r>
      <w:r>
        <w:rPr>
          <w:rFonts w:ascii="Times New Roman" w:hAnsi="Times New Roman"/>
          <w:sz w:val="28"/>
          <w:szCs w:val="28"/>
        </w:rPr>
        <w:t xml:space="preserve"> Режим труда и отдыха, занятия спортом, здоровое питание, отказ от вредных привычек.</w:t>
      </w:r>
    </w:p>
    <w:p w:rsidR="00777D59" w:rsidRDefault="006821ED">
      <w:pPr>
        <w:spacing w:after="0" w:line="360" w:lineRule="auto"/>
        <w:ind w:firstLine="709"/>
        <w:jc w:val="both"/>
        <w:rPr>
          <w:rFonts w:ascii="Times New Roman" w:hAnsi="Times New Roman"/>
          <w:b/>
          <w:i/>
          <w:strike/>
          <w:sz w:val="28"/>
          <w:szCs w:val="28"/>
        </w:rPr>
      </w:pPr>
      <w:r>
        <w:rPr>
          <w:rFonts w:ascii="Times New Roman" w:hAnsi="Times New Roman"/>
          <w:b/>
          <w:sz w:val="28"/>
          <w:szCs w:val="28"/>
        </w:rPr>
        <w:t xml:space="preserve">Спорт. </w:t>
      </w:r>
      <w:r>
        <w:rPr>
          <w:rFonts w:ascii="Times New Roman" w:hAnsi="Times New Roman"/>
          <w:sz w:val="28"/>
          <w:szCs w:val="28"/>
        </w:rPr>
        <w:t>Виды спорта. Спортивные игры. Спортивные соревнования.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Школа.</w:t>
      </w:r>
      <w:r>
        <w:rPr>
          <w:rFonts w:ascii="Times New Roman" w:hAnsi="Times New Roman"/>
          <w:sz w:val="28"/>
          <w:szCs w:val="28"/>
        </w:rPr>
        <w:t xml:space="preserve"> Школьная жизнь. Правила поведения в школе. Изучаемые предметы и отношения к ним. Внеклассные мероприятия. Кружки. Школьная форма</w:t>
      </w:r>
      <w:r>
        <w:rPr>
          <w:rFonts w:ascii="Times New Roman" w:hAnsi="Times New Roman"/>
          <w:i/>
          <w:sz w:val="28"/>
          <w:szCs w:val="28"/>
        </w:rPr>
        <w:t xml:space="preserve">. </w:t>
      </w:r>
      <w:r>
        <w:rPr>
          <w:rFonts w:ascii="Times New Roman" w:hAnsi="Times New Roman"/>
          <w:sz w:val="28"/>
          <w:szCs w:val="28"/>
        </w:rPr>
        <w:t>Каникулы. Переписка с зарубежными сверстниками.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Выбор профессии.</w:t>
      </w:r>
      <w:r>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Путешествия. </w:t>
      </w:r>
      <w:r>
        <w:rPr>
          <w:rFonts w:ascii="Times New Roman" w:hAnsi="Times New Roman"/>
          <w:sz w:val="28"/>
          <w:szCs w:val="28"/>
        </w:rPr>
        <w:t>Путешествия по России и странам изучаемого языка. Транспорт.</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Окружающий мир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Средства массовой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Страны изучаемого языка и родная страна</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sz w:val="28"/>
          <w:szCs w:val="28"/>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w:t>
      </w:r>
      <w:proofErr w:type="gramStart"/>
      <w:r>
        <w:rPr>
          <w:rFonts w:ascii="Times New Roman" w:hAnsi="Times New Roman"/>
          <w:sz w:val="28"/>
          <w:szCs w:val="28"/>
        </w:rPr>
        <w:t>науку</w:t>
      </w:r>
      <w:proofErr w:type="gramEnd"/>
      <w:r>
        <w:rPr>
          <w:rFonts w:ascii="Times New Roman" w:hAnsi="Times New Roman"/>
          <w:sz w:val="28"/>
          <w:szCs w:val="28"/>
        </w:rPr>
        <w:t xml:space="preserve"> и мировую культуру.</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Коммуникативные умения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Говорение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Диалогическая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диалога от 3 реплик (5-7 класс) до 4-5 реплик (8-9 класс) со стороны каждого учащегося. Продолжительность диалога – до 2,5–3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Монологическая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Аудирование</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Восприятие на слух и понимание </w:t>
      </w:r>
      <w:proofErr w:type="gramStart"/>
      <w:r>
        <w:rPr>
          <w:rFonts w:ascii="Times New Roman" w:hAnsi="Times New Roman"/>
          <w:sz w:val="28"/>
          <w:szCs w:val="28"/>
        </w:rPr>
        <w:t>несложных</w:t>
      </w:r>
      <w:proofErr w:type="gramEnd"/>
      <w:r>
        <w:rPr>
          <w:rFonts w:ascii="Times New Roman" w:hAnsi="Times New Roman"/>
          <w:sz w:val="28"/>
          <w:szCs w:val="28"/>
        </w:rPr>
        <w:t xml:space="preserve">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rPr>
        <w:t xml:space="preserve">Жанры текстов: прагматические, </w:t>
      </w:r>
      <w:r>
        <w:rPr>
          <w:rFonts w:ascii="Times New Roman" w:hAnsi="Times New Roman"/>
          <w:sz w:val="28"/>
          <w:szCs w:val="28"/>
          <w:lang w:bidi="en-US"/>
        </w:rPr>
        <w:t>информационные, научно-популярные.</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w:t>
      </w:r>
      <w:r>
        <w:rPr>
          <w:rFonts w:ascii="Times New Roman" w:hAnsi="Times New Roman"/>
          <w:i/>
          <w:sz w:val="28"/>
          <w:szCs w:val="28"/>
        </w:rPr>
        <w:t xml:space="preserve"> </w:t>
      </w:r>
      <w:r>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w:t>
      </w:r>
      <w:proofErr w:type="gramStart"/>
      <w:r>
        <w:rPr>
          <w:rFonts w:ascii="Times New Roman" w:hAnsi="Times New Roman"/>
          <w:sz w:val="28"/>
          <w:szCs w:val="28"/>
        </w:rPr>
        <w:t>изученными</w:t>
      </w:r>
      <w:proofErr w:type="gramEnd"/>
      <w:r>
        <w:rPr>
          <w:rFonts w:ascii="Times New Roman" w:hAnsi="Times New Roman"/>
          <w:sz w:val="28"/>
          <w:szCs w:val="28"/>
        </w:rPr>
        <w:t xml:space="preserve"> и некоторое количество незнакомых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Чтение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777D59" w:rsidRDefault="006821ED">
      <w:pPr>
        <w:spacing w:after="0" w:line="360" w:lineRule="auto"/>
        <w:ind w:firstLine="709"/>
        <w:jc w:val="both"/>
        <w:rPr>
          <w:rFonts w:ascii="Times New Roman" w:hAnsi="Times New Roman"/>
          <w:b/>
          <w:sz w:val="28"/>
          <w:szCs w:val="28"/>
        </w:rPr>
      </w:pPr>
      <w:proofErr w:type="gramStart"/>
      <w:r>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roofErr w:type="gramEnd"/>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Независимо от вида чтения возможно использование двуязычного словаря.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Письменная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Дальнейшее развитие и совершенствование письменной речи, а именно умений:</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заполнение анкет и формуляров (указывать имя, фамилию, пол, гражданство, национальность, адрес);</w:t>
      </w:r>
      <w:proofErr w:type="gramEnd"/>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roofErr w:type="gramEnd"/>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средства и навыки оперирования 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Default="006821ED">
      <w:pPr>
        <w:spacing w:after="0" w:line="360" w:lineRule="auto"/>
        <w:ind w:firstLine="709"/>
        <w:jc w:val="both"/>
        <w:rPr>
          <w:rFonts w:ascii="Times New Roman" w:hAnsi="Times New Roman"/>
          <w:sz w:val="28"/>
          <w:szCs w:val="28"/>
          <w:lang w:bidi="en-US"/>
        </w:rPr>
      </w:pPr>
      <w:proofErr w:type="gramStart"/>
      <w:r>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w:t>
      </w:r>
      <w:proofErr w:type="gramEnd"/>
      <w:r>
        <w:rPr>
          <w:rFonts w:ascii="Times New Roman" w:hAnsi="Times New Roman"/>
          <w:sz w:val="28"/>
          <w:szCs w:val="28"/>
          <w:lang w:bidi="en-US"/>
        </w:rPr>
        <w:t xml:space="preserve"> предлогов.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знаниями о значении родного и иностранного языков в современном мире;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b/>
          <w:sz w:val="28"/>
          <w:szCs w:val="28"/>
        </w:rPr>
        <w:t>Компенсаторные умения</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lang w:bidi="en-US"/>
        </w:rPr>
        <w:t>Совершенствование умений:</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переспрашивать, просить повторить, уточняя значение незнакомых слов;</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прогнозировать содержание текста на основе заголовка, предварительно поставленных вопросов и т. д.;</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777D59" w:rsidRDefault="006821ED" w:rsidP="006821ED">
      <w:pPr>
        <w:numPr>
          <w:ilvl w:val="0"/>
          <w:numId w:val="3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lang w:bidi="en-US"/>
        </w:rPr>
        <w:t>использовать синонимы, антонимы, описание понятия при дефиците языковых средств.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Общеучебные умения и универсальные способы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roofErr w:type="gramEnd"/>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самостоятельно работать в классе и дома.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Специальные учебные умения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ключевые слова и социокультурные реалии в работе над текстом;</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семантизировать слова на основе языковой догадки;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словообразовательный анализ;</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проектной деятельности ме</w:t>
      </w:r>
      <w:proofErr w:type="gramStart"/>
      <w:r>
        <w:rPr>
          <w:rFonts w:ascii="Times New Roman" w:hAnsi="Times New Roman"/>
          <w:sz w:val="28"/>
          <w:szCs w:val="28"/>
        </w:rPr>
        <w:t>ж-</w:t>
      </w:r>
      <w:proofErr w:type="gramEnd"/>
      <w:r>
        <w:rPr>
          <w:rFonts w:ascii="Times New Roman" w:hAnsi="Times New Roman"/>
          <w:sz w:val="28"/>
          <w:szCs w:val="28"/>
        </w:rPr>
        <w:t xml:space="preserve"> и метапредметного характера.</w:t>
      </w:r>
    </w:p>
    <w:p w:rsidR="00777D59" w:rsidRDefault="00777D59">
      <w:pPr>
        <w:spacing w:after="0" w:line="360" w:lineRule="auto"/>
        <w:ind w:firstLine="709"/>
        <w:rPr>
          <w:rFonts w:ascii="Times New Roman" w:hAnsi="Times New Roman"/>
          <w:sz w:val="28"/>
          <w:szCs w:val="28"/>
        </w:rPr>
      </w:pPr>
    </w:p>
    <w:p w:rsidR="00777D59" w:rsidRDefault="006821ED">
      <w:pPr>
        <w:pStyle w:val="4"/>
        <w:ind w:left="1701"/>
      </w:pPr>
      <w:bookmarkStart w:id="312" w:name="_Toc31893442"/>
      <w:bookmarkStart w:id="313" w:name="_Toc31898636"/>
      <w:r>
        <w:t>2.2.2.4. Второй иностранный язык (на примере английского языка)</w:t>
      </w:r>
      <w:bookmarkEnd w:id="312"/>
      <w:bookmarkEnd w:id="313"/>
    </w:p>
    <w:p w:rsidR="00777D59" w:rsidRDefault="006821ED">
      <w:pPr>
        <w:pStyle w:val="a7"/>
        <w:spacing w:before="0" w:beforeAutospacing="0" w:after="0" w:afterAutospacing="0" w:line="360" w:lineRule="auto"/>
        <w:ind w:firstLine="708"/>
        <w:contextualSpacing/>
        <w:jc w:val="both"/>
        <w:rPr>
          <w:rFonts w:ascii="Times New Roman" w:hAnsi="Times New Roman"/>
          <w:sz w:val="28"/>
          <w:szCs w:val="28"/>
        </w:rPr>
      </w:pPr>
      <w:r>
        <w:rPr>
          <w:rFonts w:ascii="Times New Roman" w:hAnsi="Times New Roman"/>
          <w:sz w:val="28"/>
          <w:szCs w:val="28"/>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777D59" w:rsidRDefault="006821ED">
      <w:pPr>
        <w:pStyle w:val="a7"/>
        <w:spacing w:before="0" w:beforeAutospacing="0" w:after="0" w:afterAutospacing="0" w:line="360" w:lineRule="auto"/>
        <w:ind w:firstLine="708"/>
        <w:contextualSpacing/>
        <w:jc w:val="both"/>
        <w:rPr>
          <w:rStyle w:val="dash041e005f0431005f044b005f0447005f043d005f044b005f0439005f005fchar1char1"/>
          <w:sz w:val="28"/>
          <w:szCs w:val="28"/>
        </w:rPr>
      </w:pPr>
      <w:r>
        <w:rPr>
          <w:rFonts w:ascii="Times New Roman" w:hAnsi="Times New Roman"/>
          <w:sz w:val="28"/>
          <w:szCs w:val="28"/>
        </w:rPr>
        <w:t xml:space="preserve"> Учебный предмет «Иностранный язык (второй)»</w:t>
      </w:r>
      <w:r>
        <w:rPr>
          <w:rStyle w:val="dash041e005f0431005f044b005f0447005f043d005f044b005f0439005f005fchar1char1"/>
          <w:sz w:val="28"/>
          <w:szCs w:val="28"/>
        </w:rPr>
        <w:t xml:space="preserve"> обеспечивает формирование и развитие </w:t>
      </w:r>
      <w:r>
        <w:rPr>
          <w:rFonts w:ascii="Times New Roman" w:hAnsi="Times New Roman"/>
          <w:sz w:val="28"/>
          <w:szCs w:val="28"/>
        </w:rPr>
        <w:t xml:space="preserve">иноязычных коммуникативных умений и языковых навыков, которые необходимы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для продолжения образования в школе или в системе среднего профессионального образования.</w:t>
      </w:r>
    </w:p>
    <w:p w:rsidR="00777D59" w:rsidRDefault="006821ED">
      <w:pPr>
        <w:pStyle w:val="a7"/>
        <w:spacing w:before="0" w:beforeAutospacing="0" w:after="0" w:afterAutospacing="0" w:line="360" w:lineRule="auto"/>
        <w:ind w:firstLine="708"/>
        <w:contextualSpacing/>
        <w:jc w:val="both"/>
        <w:rPr>
          <w:rFonts w:ascii="Times New Roman" w:hAnsi="Times New Roman"/>
          <w:sz w:val="28"/>
          <w:szCs w:val="28"/>
        </w:rPr>
      </w:pPr>
      <w:r>
        <w:rPr>
          <w:rStyle w:val="dash041e005f0431005f044b005f0447005f043d005f044b005f0439005f005fchar1char1"/>
          <w:sz w:val="28"/>
          <w:szCs w:val="28"/>
        </w:rPr>
        <w:t xml:space="preserve">Освоение учебного предмета «Иностранный язык (второй)» направлено на </w:t>
      </w:r>
      <w:r>
        <w:rPr>
          <w:rFonts w:ascii="Times New Roman" w:hAnsi="Times New Roman"/>
          <w:sz w:val="28"/>
          <w:szCs w:val="28"/>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w:t>
      </w:r>
      <w:proofErr w:type="gramStart"/>
      <w:r>
        <w:rPr>
          <w:rFonts w:ascii="Times New Roman" w:hAnsi="Times New Roman"/>
          <w:sz w:val="28"/>
          <w:szCs w:val="28"/>
        </w:rPr>
        <w:t>школы</w:t>
      </w:r>
      <w:proofErr w:type="gramEnd"/>
      <w:r>
        <w:rPr>
          <w:rFonts w:ascii="Times New Roman" w:hAnsi="Times New Roman"/>
          <w:sz w:val="28"/>
          <w:szCs w:val="28"/>
        </w:rPr>
        <w:t xml:space="preserve">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hAnsi="Times New Roman"/>
          <w:sz w:val="28"/>
          <w:szCs w:val="28"/>
        </w:rPr>
        <w:t xml:space="preserve">Изучение предмета «Иностранный язык (второй)» в части формирования навыков и развития умений обобщать и </w:t>
      </w:r>
      <w:proofErr w:type="gramStart"/>
      <w:r>
        <w:rPr>
          <w:rFonts w:ascii="Times New Roman" w:hAnsi="Times New Roman"/>
          <w:sz w:val="28"/>
          <w:szCs w:val="28"/>
        </w:rPr>
        <w:t>систематизировать имеющийся языковой и речевой опыт основано</w:t>
      </w:r>
      <w:proofErr w:type="gramEnd"/>
      <w:r>
        <w:rPr>
          <w:rFonts w:ascii="Times New Roman" w:hAnsi="Times New Roman"/>
          <w:sz w:val="28"/>
          <w:szCs w:val="28"/>
        </w:rPr>
        <w:t xml:space="preserve"> на межпредметных связях с предметами «Русский язык», «Литература», «История», «География», «Физика»,  «Музыка», «Изобразительное искусство» и др.</w:t>
      </w:r>
    </w:p>
    <w:p w:rsidR="00777D59" w:rsidRDefault="00777D59">
      <w:pPr>
        <w:spacing w:after="0" w:line="360" w:lineRule="auto"/>
        <w:ind w:firstLine="709"/>
        <w:jc w:val="both"/>
        <w:rPr>
          <w:rFonts w:ascii="Times New Roman" w:hAnsi="Times New Roman"/>
          <w:b/>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Предметное содержание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Моя семья. </w:t>
      </w:r>
      <w:r>
        <w:rPr>
          <w:rFonts w:ascii="Times New Roman" w:hAnsi="Times New Roman"/>
          <w:sz w:val="28"/>
          <w:szCs w:val="28"/>
        </w:rPr>
        <w:t xml:space="preserve">Взаимоотношения в семье. Конфликтные ситуации и способы их решения.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Мои друзья. </w:t>
      </w:r>
      <w:r>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Свободное время.</w:t>
      </w:r>
      <w:r>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Здоровый образ жизни.</w:t>
      </w:r>
      <w:r>
        <w:rPr>
          <w:rFonts w:ascii="Times New Roman" w:hAnsi="Times New Roman"/>
          <w:sz w:val="28"/>
          <w:szCs w:val="28"/>
        </w:rPr>
        <w:t xml:space="preserve"> Режим труда и отдыха, занятия спортом, здоровое питание, отказ от вредных привычек.</w:t>
      </w:r>
    </w:p>
    <w:p w:rsidR="00777D59" w:rsidRDefault="006821ED">
      <w:pPr>
        <w:spacing w:after="0" w:line="360" w:lineRule="auto"/>
        <w:ind w:firstLine="709"/>
        <w:jc w:val="both"/>
        <w:rPr>
          <w:rFonts w:ascii="Times New Roman" w:hAnsi="Times New Roman"/>
          <w:b/>
          <w:i/>
          <w:strike/>
          <w:sz w:val="28"/>
          <w:szCs w:val="28"/>
        </w:rPr>
      </w:pPr>
      <w:r>
        <w:rPr>
          <w:rFonts w:ascii="Times New Roman" w:hAnsi="Times New Roman"/>
          <w:b/>
          <w:sz w:val="28"/>
          <w:szCs w:val="28"/>
        </w:rPr>
        <w:t xml:space="preserve">Спорт. </w:t>
      </w:r>
      <w:r>
        <w:rPr>
          <w:rFonts w:ascii="Times New Roman" w:hAnsi="Times New Roman"/>
          <w:sz w:val="28"/>
          <w:szCs w:val="28"/>
        </w:rPr>
        <w:t>Виды спорта. Спортивные игры. Спортивные соревнования.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Школа.</w:t>
      </w:r>
      <w:r>
        <w:rPr>
          <w:rFonts w:ascii="Times New Roman" w:hAnsi="Times New Roman"/>
          <w:sz w:val="28"/>
          <w:szCs w:val="28"/>
        </w:rPr>
        <w:t xml:space="preserve"> Школьная жизнь. Правила поведения в школе. Изучаемые предметы и отношения к ним. Внеклассные мероприятия. Кружки. Школьная форма</w:t>
      </w:r>
      <w:r>
        <w:rPr>
          <w:rFonts w:ascii="Times New Roman" w:hAnsi="Times New Roman"/>
          <w:i/>
          <w:sz w:val="28"/>
          <w:szCs w:val="28"/>
        </w:rPr>
        <w:t xml:space="preserve">. </w:t>
      </w:r>
      <w:r>
        <w:rPr>
          <w:rFonts w:ascii="Times New Roman" w:hAnsi="Times New Roman"/>
          <w:sz w:val="28"/>
          <w:szCs w:val="28"/>
        </w:rPr>
        <w:t>Каникулы. Переписка с зарубежными сверстниками.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Выбор профессии.</w:t>
      </w:r>
      <w:r>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Путешествия. </w:t>
      </w:r>
      <w:r>
        <w:rPr>
          <w:rFonts w:ascii="Times New Roman" w:hAnsi="Times New Roman"/>
          <w:sz w:val="28"/>
          <w:szCs w:val="28"/>
        </w:rPr>
        <w:t>Путешествия по России и странам изучаемого языка. Транспорт.</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Окружающий мир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Средства массовой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Страны изучаемого языка и родная страна</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sz w:val="28"/>
          <w:szCs w:val="28"/>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w:t>
      </w:r>
      <w:proofErr w:type="gramStart"/>
      <w:r>
        <w:rPr>
          <w:rFonts w:ascii="Times New Roman" w:hAnsi="Times New Roman"/>
          <w:sz w:val="28"/>
          <w:szCs w:val="28"/>
        </w:rPr>
        <w:t>науку</w:t>
      </w:r>
      <w:proofErr w:type="gramEnd"/>
      <w:r>
        <w:rPr>
          <w:rFonts w:ascii="Times New Roman" w:hAnsi="Times New Roman"/>
          <w:sz w:val="28"/>
          <w:szCs w:val="28"/>
        </w:rPr>
        <w:t xml:space="preserve"> и мировую культуру.</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Коммуникативные умения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Говорение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Диалогическая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диалога от 3 реплик (5-7 класс) до 4-5 реплик (8-9 класс) со стороны каждого учащегося. Продолжительность диалога – до 2,5–3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Монологическая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умений строить связные высказывания с использованием основных коммуникативных типов речи (повествование</w:t>
      </w:r>
      <w:proofErr w:type="gramStart"/>
      <w:r>
        <w:rPr>
          <w:rFonts w:ascii="Times New Roman" w:hAnsi="Times New Roman"/>
          <w:sz w:val="28"/>
          <w:szCs w:val="28"/>
        </w:rPr>
        <w:t>,о</w:t>
      </w:r>
      <w:proofErr w:type="gramEnd"/>
      <w:r>
        <w:rPr>
          <w:rFonts w:ascii="Times New Roman" w:hAnsi="Times New Roman"/>
          <w:sz w:val="28"/>
          <w:szCs w:val="28"/>
        </w:rPr>
        <w:t>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Аудирование</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Восприятие на слух и понимание </w:t>
      </w:r>
      <w:proofErr w:type="gramStart"/>
      <w:r>
        <w:rPr>
          <w:rFonts w:ascii="Times New Roman" w:hAnsi="Times New Roman"/>
          <w:sz w:val="28"/>
          <w:szCs w:val="28"/>
        </w:rPr>
        <w:t>несложных</w:t>
      </w:r>
      <w:proofErr w:type="gramEnd"/>
      <w:r>
        <w:rPr>
          <w:rFonts w:ascii="Times New Roman" w:hAnsi="Times New Roman"/>
          <w:sz w:val="28"/>
          <w:szCs w:val="28"/>
        </w:rPr>
        <w:t xml:space="preserve">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rPr>
        <w:t xml:space="preserve">Жанры текстов: прагматические, </w:t>
      </w:r>
      <w:r>
        <w:rPr>
          <w:rFonts w:ascii="Times New Roman" w:hAnsi="Times New Roman"/>
          <w:sz w:val="28"/>
          <w:szCs w:val="28"/>
          <w:lang w:bidi="en-US"/>
        </w:rPr>
        <w:t>информационные, научно-популярные.</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w:t>
      </w:r>
      <w:proofErr w:type="gramStart"/>
      <w:r>
        <w:rPr>
          <w:rFonts w:ascii="Times New Roman" w:hAnsi="Times New Roman"/>
          <w:sz w:val="28"/>
          <w:szCs w:val="28"/>
        </w:rPr>
        <w:t>изученными</w:t>
      </w:r>
      <w:proofErr w:type="gramEnd"/>
      <w:r>
        <w:rPr>
          <w:rFonts w:ascii="Times New Roman" w:hAnsi="Times New Roman"/>
          <w:sz w:val="28"/>
          <w:szCs w:val="28"/>
        </w:rPr>
        <w:t xml:space="preserve"> и некоторое количество незнакомых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Чтение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777D59" w:rsidRDefault="006821ED">
      <w:pPr>
        <w:spacing w:after="0" w:line="360" w:lineRule="auto"/>
        <w:ind w:firstLine="709"/>
        <w:jc w:val="both"/>
        <w:rPr>
          <w:rFonts w:ascii="Times New Roman" w:hAnsi="Times New Roman"/>
          <w:b/>
          <w:sz w:val="28"/>
          <w:szCs w:val="28"/>
        </w:rPr>
      </w:pPr>
      <w:proofErr w:type="gramStart"/>
      <w:r>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roofErr w:type="gramEnd"/>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w:t>
      </w:r>
      <w:proofErr w:type="gramStart"/>
      <w:r>
        <w:rPr>
          <w:rFonts w:ascii="Times New Roman" w:hAnsi="Times New Roman"/>
          <w:sz w:val="28"/>
          <w:szCs w:val="28"/>
          <w:lang w:bidi="en-US"/>
        </w:rPr>
        <w:t>–д</w:t>
      </w:r>
      <w:proofErr w:type="gramEnd"/>
      <w:r>
        <w:rPr>
          <w:rFonts w:ascii="Times New Roman" w:hAnsi="Times New Roman"/>
          <w:sz w:val="28"/>
          <w:szCs w:val="28"/>
          <w:lang w:bidi="en-US"/>
        </w:rPr>
        <w:t>о 700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Независимо от вида чтения возможно использование двуязычного словаря.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Письменная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письменной речи, а именно умений:</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заполнение анкет и формуляров (указывать имя, фамилию, пол, гражданство, национальность, адрес);</w:t>
      </w:r>
      <w:proofErr w:type="gramEnd"/>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roofErr w:type="gramEnd"/>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средства и навыки оперирования 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Правильное написание </w:t>
      </w:r>
      <w:r>
        <w:rPr>
          <w:rFonts w:ascii="Times New Roman" w:hAnsi="Times New Roman"/>
          <w:sz w:val="28"/>
          <w:szCs w:val="28"/>
        </w:rPr>
        <w:t xml:space="preserve">всех букв алфавита, основных буквосочетаний, </w:t>
      </w:r>
      <w:r>
        <w:rPr>
          <w:rFonts w:ascii="Times New Roman" w:hAnsi="Times New Roman"/>
          <w:sz w:val="28"/>
          <w:szCs w:val="28"/>
          <w:lang w:bidi="en-US"/>
        </w:rPr>
        <w:t>изученных слов. Правильное использование знаков препинания (точки, вопросительного и восклицательного знака) в конце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Default="006821ED">
      <w:pPr>
        <w:spacing w:after="0" w:line="360" w:lineRule="auto"/>
        <w:ind w:firstLine="709"/>
        <w:jc w:val="both"/>
        <w:rPr>
          <w:rFonts w:ascii="Times New Roman" w:hAnsi="Times New Roman"/>
          <w:sz w:val="28"/>
          <w:szCs w:val="28"/>
          <w:lang w:bidi="en-US"/>
        </w:rPr>
      </w:pPr>
      <w:proofErr w:type="gramStart"/>
      <w:r>
        <w:rPr>
          <w:rFonts w:ascii="Times New Roman" w:hAnsi="Times New Roman"/>
          <w:sz w:val="28"/>
          <w:szCs w:val="28"/>
          <w:lang w:bidi="en-US"/>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w:t>
      </w:r>
      <w:proofErr w:type="gramEnd"/>
      <w:r>
        <w:rPr>
          <w:rFonts w:ascii="Times New Roman" w:hAnsi="Times New Roman"/>
          <w:sz w:val="28"/>
          <w:szCs w:val="28"/>
          <w:lang w:bidi="en-US"/>
        </w:rPr>
        <w:t xml:space="preserve"> предлогов.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знаниями о значении родного и иностранного языков в современном мире;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b/>
          <w:sz w:val="28"/>
          <w:szCs w:val="28"/>
        </w:rPr>
        <w:t>Компенсаторные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Совершенствование умений:</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переспрашивать, просить повторить, уточняя значение незнакомых слов;</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прогнозировать содержание текста на основе заголовка, предварительно поставленных вопросов и т. д.;</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777D59" w:rsidRDefault="006821ED" w:rsidP="006821ED">
      <w:pPr>
        <w:numPr>
          <w:ilvl w:val="0"/>
          <w:numId w:val="3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lang w:bidi="en-US"/>
        </w:rPr>
        <w:t>использовать синонимы, антонимы, описание понятия при дефиците языковых средств.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Общеучебные умения и универсальные способы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roofErr w:type="gramEnd"/>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самостоятельно работать в классе и дома.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Специальные учебные умения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ключевые слова и социокультурные реалии в работе над текстом;</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семантизировать слова на основе языковой догадки;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словообразовательный анализ;</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проектной деятельности ме</w:t>
      </w:r>
      <w:proofErr w:type="gramStart"/>
      <w:r>
        <w:rPr>
          <w:rFonts w:ascii="Times New Roman" w:hAnsi="Times New Roman"/>
          <w:sz w:val="28"/>
          <w:szCs w:val="28"/>
        </w:rPr>
        <w:t>ж-</w:t>
      </w:r>
      <w:proofErr w:type="gramEnd"/>
      <w:r>
        <w:rPr>
          <w:rFonts w:ascii="Times New Roman" w:hAnsi="Times New Roman"/>
          <w:sz w:val="28"/>
          <w:szCs w:val="28"/>
        </w:rPr>
        <w:t xml:space="preserve"> и метапредметного характера.</w:t>
      </w:r>
    </w:p>
    <w:p w:rsidR="00777D59" w:rsidRDefault="00777D59">
      <w:pPr>
        <w:pStyle w:val="4"/>
        <w:spacing w:before="0"/>
        <w:ind w:left="709" w:firstLine="709"/>
        <w:rPr>
          <w:i/>
          <w:szCs w:val="28"/>
        </w:rPr>
      </w:pPr>
      <w:bookmarkStart w:id="314" w:name="_Toc409691705"/>
      <w:bookmarkStart w:id="315" w:name="_Toc410654031"/>
    </w:p>
    <w:p w:rsidR="00777D59" w:rsidRDefault="006821ED">
      <w:pPr>
        <w:pStyle w:val="4"/>
        <w:ind w:left="1701"/>
      </w:pPr>
      <w:bookmarkStart w:id="316" w:name="_Toc31893443"/>
      <w:bookmarkStart w:id="317" w:name="_Toc31898637"/>
      <w:r>
        <w:t>2.2.2.5. История России. Всеобщая история</w:t>
      </w:r>
      <w:bookmarkEnd w:id="314"/>
      <w:bookmarkEnd w:id="315"/>
      <w:bookmarkEnd w:id="316"/>
      <w:bookmarkEnd w:id="317"/>
    </w:p>
    <w:p w:rsidR="00777D59" w:rsidRDefault="006821ED">
      <w:pPr>
        <w:shd w:val="clear" w:color="auto" w:fill="FFFFFF"/>
        <w:spacing w:after="0" w:line="360" w:lineRule="auto"/>
        <w:ind w:firstLine="709"/>
        <w:jc w:val="both"/>
        <w:rPr>
          <w:rFonts w:ascii="Times New Roman" w:hAnsi="Times New Roman"/>
          <w:b/>
          <w:i/>
          <w:sz w:val="28"/>
          <w:szCs w:val="28"/>
        </w:rPr>
      </w:pPr>
      <w:r>
        <w:rPr>
          <w:rFonts w:ascii="Times New Roman" w:hAnsi="Times New Roman"/>
          <w:sz w:val="28"/>
          <w:szCs w:val="28"/>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Общая характеристика примерной программы по истории.</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
          <w:bCs/>
          <w:sz w:val="28"/>
          <w:szCs w:val="28"/>
        </w:rPr>
        <w:t>Целью школьного исторического образования</w:t>
      </w:r>
      <w:r>
        <w:rPr>
          <w:rFonts w:ascii="Times New Roman" w:hAnsi="Times New Roman"/>
          <w:sz w:val="28"/>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Pr>
          <w:rFonts w:ascii="Times New Roman" w:hAnsi="Times New Roman"/>
          <w:b/>
          <w:sz w:val="28"/>
          <w:szCs w:val="28"/>
        </w:rPr>
        <w:t>задачи изучения истории в школе</w:t>
      </w:r>
      <w:r>
        <w:rPr>
          <w:rFonts w:ascii="Times New Roman" w:hAnsi="Times New Roman"/>
          <w:sz w:val="28"/>
          <w:szCs w:val="28"/>
        </w:rPr>
        <w:t xml:space="preserve">: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идея преемственности исторических периодов, в т. ч. </w:t>
      </w:r>
      <w:r>
        <w:rPr>
          <w:rFonts w:ascii="Times New Roman" w:hAnsi="Times New Roman"/>
          <w:iCs/>
          <w:sz w:val="28"/>
          <w:szCs w:val="28"/>
        </w:rPr>
        <w:t>непрерывности</w:t>
      </w:r>
      <w:r>
        <w:rPr>
          <w:rFonts w:ascii="Times New Roman" w:hAnsi="Times New Roman"/>
          <w:sz w:val="28"/>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рассмотрение истории России как </w:t>
      </w:r>
      <w:r>
        <w:rPr>
          <w:rFonts w:ascii="Times New Roman" w:hAnsi="Times New Roman"/>
          <w:iCs/>
          <w:sz w:val="28"/>
          <w:szCs w:val="28"/>
        </w:rPr>
        <w:t>неотъемлемой части мирового исторического процесса</w:t>
      </w:r>
      <w:r>
        <w:rPr>
          <w:rFonts w:ascii="Times New Roman" w:hAnsi="Times New Roman"/>
          <w:sz w:val="28"/>
          <w:szCs w:val="28"/>
        </w:rPr>
        <w:t xml:space="preserve">, понимание особенностей ее развития, места и роли в мировой истории и в современном мире;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ценности гражданского общества – верховенство права, социальная солидарность, безопасность, свобода и ответственность;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общественное согласие и уважение как необходимое условие взаимодействия государств и народов в новейшей истории.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познавательное значение российской, региональной и мировой истории;</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требований к каждой ступени непрерывного исторического образования на протяжении всей жизни.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Методологическая основа преподавания курса истории в школе зиждется на следующих образовательных и воспитательных приоритетах:</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принцип научности, определяющий соответствие учебных единиц основным результатам научных исследований;</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многофакторный подход к освещению истории всех сторон жизни государства и общества;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антропологический подход, формирующий личностное эмоционально окрашенное восприятие прошлого;</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777D59" w:rsidRDefault="00777D59">
      <w:pPr>
        <w:spacing w:after="0" w:line="360" w:lineRule="auto"/>
        <w:ind w:firstLine="709"/>
        <w:jc w:val="both"/>
        <w:rPr>
          <w:rFonts w:ascii="Times New Roman" w:hAnsi="Times New Roman"/>
          <w:b/>
          <w:i/>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Место учебного предмета «История» в Примерном учебном плане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 «История» изучается на уровне основного общего образования в качестве обязательного предмета в 5-9 классах.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Изучение предмета «История» как части предметной области «Общественно-научные предметы» основано на межпредметных связях с предметами: </w:t>
      </w:r>
      <w:proofErr w:type="gramStart"/>
      <w:r>
        <w:rPr>
          <w:rFonts w:ascii="Times New Roman" w:hAnsi="Times New Roman"/>
          <w:sz w:val="28"/>
          <w:szCs w:val="28"/>
        </w:rPr>
        <w:t>«Обществознание»,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Структурно предмет «История» включает учебные курсы по всеобщей истории и истории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представление о процессах, явлениях и понятиях мировой истории, сформировать знания о месте и роли России в мировом историческом процессе.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w:t>
      </w:r>
      <w:proofErr w:type="gramStart"/>
      <w:r>
        <w:rPr>
          <w:rFonts w:ascii="Times New Roman" w:hAnsi="Times New Roman"/>
          <w:sz w:val="28"/>
          <w:szCs w:val="28"/>
        </w:rPr>
        <w:t>экономических и геополитических процессов</w:t>
      </w:r>
      <w:proofErr w:type="gramEnd"/>
      <w:r>
        <w:rPr>
          <w:rFonts w:ascii="Times New Roman" w:hAnsi="Times New Roman"/>
          <w:sz w:val="28"/>
          <w:szCs w:val="28"/>
        </w:rPr>
        <w:t xml:space="preserve"> в мире. Курс имеет определяющее значение в осознании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w:t>
      </w:r>
      <w:proofErr w:type="gramStart"/>
      <w:r>
        <w:rPr>
          <w:rFonts w:ascii="Times New Roman" w:hAnsi="Times New Roman"/>
          <w:sz w:val="28"/>
          <w:szCs w:val="28"/>
        </w:rPr>
        <w:t xml:space="preserve">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Историческое образование в выпускном классе средней школы может иметь дифференцированный характер. </w:t>
      </w:r>
      <w:proofErr w:type="gramStart"/>
      <w:r>
        <w:rPr>
          <w:rFonts w:ascii="Times New Roman" w:hAnsi="Times New Roman"/>
          <w:sz w:val="28"/>
          <w:szCs w:val="28"/>
        </w:rPr>
        <w:t>В соответствии с запросами школьников, возможностями образовательной организации изучение истории осуществляется на базовом и/или углубленном уровнях.</w:t>
      </w:r>
      <w:proofErr w:type="gramEnd"/>
      <w:r>
        <w:rPr>
          <w:rFonts w:ascii="Times New Roman" w:hAnsi="Times New Roman"/>
          <w:sz w:val="28"/>
          <w:szCs w:val="28"/>
        </w:rPr>
        <w:t xml:space="preserve">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777D59" w:rsidRDefault="006821ED">
      <w:pPr>
        <w:shd w:val="clear" w:color="auto" w:fill="FFFFFF"/>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w:t>
      </w:r>
      <w:proofErr w:type="gramEnd"/>
      <w:r>
        <w:rPr>
          <w:rFonts w:ascii="Times New Roman" w:hAnsi="Times New Roman"/>
          <w:sz w:val="28"/>
          <w:szCs w:val="28"/>
        </w:rPr>
        <w:t xml:space="preserve"> сформировать умение сопоставлять и оценивать различные исторические версии.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История России. Всеобщая история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sz w:val="28"/>
          <w:szCs w:val="28"/>
        </w:rPr>
        <w:t>История России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От Древней Руси к Российскому государству</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Введение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и государства на территории нашей страны в древности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Заселение территории нашей страны человеком. Каменный век. </w:t>
      </w:r>
      <w:r>
        <w:rPr>
          <w:rFonts w:ascii="Times New Roman" w:hAnsi="Times New Roman"/>
          <w:i/>
          <w:sz w:val="28"/>
          <w:szCs w:val="28"/>
        </w:rPr>
        <w:t xml:space="preserve">Особенности перехода от присваивающего хозяйства к </w:t>
      </w:r>
      <w:proofErr w:type="gramStart"/>
      <w:r>
        <w:rPr>
          <w:rFonts w:ascii="Times New Roman" w:hAnsi="Times New Roman"/>
          <w:i/>
          <w:sz w:val="28"/>
          <w:szCs w:val="28"/>
        </w:rPr>
        <w:t>производящему</w:t>
      </w:r>
      <w:proofErr w:type="gramEnd"/>
      <w:r>
        <w:rPr>
          <w:rFonts w:ascii="Times New Roman" w:hAnsi="Times New Roman"/>
          <w:i/>
          <w:sz w:val="28"/>
          <w:szCs w:val="28"/>
        </w:rPr>
        <w:t xml:space="preserve">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w:t>
      </w:r>
      <w:proofErr w:type="gramStart"/>
      <w:r>
        <w:rPr>
          <w:rFonts w:ascii="Times New Roman" w:hAnsi="Times New Roman"/>
          <w:i/>
          <w:sz w:val="28"/>
          <w:szCs w:val="28"/>
        </w:rPr>
        <w:t>веке</w:t>
      </w:r>
      <w:proofErr w:type="gramEnd"/>
      <w:r>
        <w:rPr>
          <w:rFonts w:ascii="Times New Roman" w:hAnsi="Times New Roman"/>
          <w:i/>
          <w:sz w:val="28"/>
          <w:szCs w:val="28"/>
        </w:rPr>
        <w:t>. Степь и ее роль в распространении культурных взаимовлияний.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Народы, проживавшие на этой территории до середины I тысячелетия </w:t>
      </w:r>
      <w:proofErr w:type="gramStart"/>
      <w:r>
        <w:rPr>
          <w:rFonts w:ascii="Times New Roman" w:hAnsi="Times New Roman"/>
          <w:sz w:val="28"/>
          <w:szCs w:val="28"/>
        </w:rPr>
        <w:t>до</w:t>
      </w:r>
      <w:proofErr w:type="gramEnd"/>
      <w:r>
        <w:rPr>
          <w:rFonts w:ascii="Times New Roman" w:hAnsi="Times New Roman"/>
          <w:sz w:val="28"/>
          <w:szCs w:val="28"/>
        </w:rPr>
        <w:t xml:space="preserve"> н.э. </w:t>
      </w:r>
      <w:proofErr w:type="gramStart"/>
      <w:r>
        <w:rPr>
          <w:rFonts w:ascii="Times New Roman" w:hAnsi="Times New Roman"/>
          <w:i/>
          <w:sz w:val="28"/>
          <w:szCs w:val="28"/>
        </w:rPr>
        <w:t>Античные</w:t>
      </w:r>
      <w:proofErr w:type="gramEnd"/>
      <w:r>
        <w:rPr>
          <w:rFonts w:ascii="Times New Roman" w:hAnsi="Times New Roman"/>
          <w:i/>
          <w:sz w:val="28"/>
          <w:szCs w:val="28"/>
        </w:rPr>
        <w:t xml:space="preserve"> города-государства Северного Причерноморья. Боспорское царство. Скифское царство. Дербент.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Восточная Европа в середине I тыс. н. э. </w:t>
      </w:r>
    </w:p>
    <w:p w:rsidR="00777D59" w:rsidRDefault="006821ED">
      <w:pPr>
        <w:spacing w:after="0" w:line="360" w:lineRule="auto"/>
        <w:ind w:firstLine="709"/>
        <w:jc w:val="both"/>
        <w:rPr>
          <w:rFonts w:ascii="Times New Roman" w:hAnsi="Times New Roman"/>
          <w:b/>
          <w:bCs/>
          <w:i/>
          <w:sz w:val="28"/>
          <w:szCs w:val="28"/>
        </w:rPr>
      </w:pPr>
      <w:r>
        <w:rPr>
          <w:rFonts w:ascii="Times New Roman" w:hAnsi="Times New Roman"/>
          <w:sz w:val="28"/>
          <w:szCs w:val="28"/>
        </w:rPr>
        <w:t xml:space="preserve">Великое переселение народов. </w:t>
      </w:r>
      <w:r>
        <w:rPr>
          <w:rFonts w:ascii="Times New Roman" w:hAnsi="Times New Roman"/>
          <w:i/>
          <w:sz w:val="28"/>
          <w:szCs w:val="28"/>
        </w:rPr>
        <w:t>Миграция готов. Нашествие гуннов.</w:t>
      </w:r>
      <w:r>
        <w:rPr>
          <w:rFonts w:ascii="Times New Roman" w:hAnsi="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Pr>
          <w:rFonts w:ascii="Times New Roman" w:hAnsi="Times New Roman"/>
          <w:i/>
          <w:sz w:val="28"/>
          <w:szCs w:val="28"/>
        </w:rPr>
        <w:t>Славянские общности Восточной Европы.</w:t>
      </w:r>
      <w:r>
        <w:rPr>
          <w:rFonts w:ascii="Times New Roman" w:hAnsi="Times New Roman"/>
          <w:sz w:val="28"/>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Pr>
          <w:rFonts w:ascii="Times New Roman" w:hAnsi="Times New Roman"/>
          <w:i/>
          <w:sz w:val="28"/>
          <w:szCs w:val="28"/>
        </w:rPr>
        <w:t xml:space="preserve">. Тюркский каганат. Хазарский каганат. Волжская Булгария.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Образование государства Русь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Государства Центральной и Западной Европы. Первые известия о Руси.</w:t>
      </w:r>
      <w:r>
        <w:rPr>
          <w:rFonts w:ascii="Times New Roman" w:hAnsi="Times New Roman"/>
          <w:sz w:val="28"/>
          <w:szCs w:val="28"/>
        </w:rPr>
        <w:t xml:space="preserve"> Проблема образования Древнерусского государства. Начало династии Рюриковичей.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w:t>
      </w:r>
      <w:proofErr w:type="gramStart"/>
      <w:r>
        <w:rPr>
          <w:rFonts w:ascii="Times New Roman" w:hAnsi="Times New Roman"/>
          <w:sz w:val="28"/>
          <w:szCs w:val="28"/>
        </w:rPr>
        <w:t>из</w:t>
      </w:r>
      <w:proofErr w:type="gramEnd"/>
      <w:r>
        <w:rPr>
          <w:rFonts w:ascii="Times New Roman" w:hAnsi="Times New Roman"/>
          <w:sz w:val="28"/>
          <w:szCs w:val="28"/>
        </w:rPr>
        <w:t xml:space="preserve"> варяг в греки. Волжский торговый путь.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Принятие христианства и его значение. Византийское наследие на Руси.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Русь в конце X – начале XII </w:t>
      </w:r>
      <w:proofErr w:type="gramStart"/>
      <w:r>
        <w:rPr>
          <w:rFonts w:ascii="Times New Roman" w:hAnsi="Times New Roman"/>
          <w:b/>
          <w:bCs/>
          <w:sz w:val="28"/>
          <w:szCs w:val="28"/>
        </w:rPr>
        <w:t>в</w:t>
      </w:r>
      <w:proofErr w:type="gramEnd"/>
      <w:r>
        <w:rPr>
          <w:rFonts w:ascii="Times New Roman" w:hAnsi="Times New Roman"/>
          <w:b/>
          <w:bCs/>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w:t>
      </w:r>
      <w:proofErr w:type="gramStart"/>
      <w:r>
        <w:rPr>
          <w:rFonts w:ascii="Times New Roman" w:hAnsi="Times New Roman"/>
          <w:sz w:val="28"/>
          <w:szCs w:val="28"/>
        </w:rPr>
        <w:t>Русская</w:t>
      </w:r>
      <w:proofErr w:type="gramEnd"/>
      <w:r>
        <w:rPr>
          <w:rFonts w:ascii="Times New Roman" w:hAnsi="Times New Roman"/>
          <w:sz w:val="28"/>
          <w:szCs w:val="28"/>
        </w:rPr>
        <w:t xml:space="preserve"> Правда, </w:t>
      </w:r>
      <w:r>
        <w:rPr>
          <w:rFonts w:ascii="Times New Roman" w:hAnsi="Times New Roman"/>
          <w:i/>
          <w:sz w:val="28"/>
          <w:szCs w:val="28"/>
        </w:rPr>
        <w:t>церковные уставы.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Pr>
          <w:rFonts w:ascii="Times New Roman" w:hAnsi="Times New Roman"/>
          <w:i/>
          <w:sz w:val="28"/>
          <w:szCs w:val="28"/>
        </w:rPr>
        <w:t>(Дешт-и-Кипчак</w:t>
      </w:r>
      <w:r>
        <w:rPr>
          <w:rFonts w:ascii="Times New Roman" w:hAnsi="Times New Roman"/>
          <w:sz w:val="28"/>
          <w:szCs w:val="28"/>
        </w:rPr>
        <w:t xml:space="preserve">), </w:t>
      </w:r>
      <w:r>
        <w:rPr>
          <w:rFonts w:ascii="Times New Roman" w:hAnsi="Times New Roman"/>
          <w:i/>
          <w:sz w:val="28"/>
          <w:szCs w:val="28"/>
        </w:rPr>
        <w:t>странами Центральной, Западной и Северной Европы.</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Pr>
          <w:rFonts w:ascii="Times New Roman" w:hAnsi="Times New Roman"/>
          <w:i/>
          <w:sz w:val="28"/>
          <w:szCs w:val="28"/>
        </w:rPr>
        <w:t>«Новгородская псалтирь». «Остромирово Евангелие».</w:t>
      </w:r>
      <w:r>
        <w:rPr>
          <w:rFonts w:ascii="Times New Roman" w:hAnsi="Times New Roman"/>
          <w:sz w:val="28"/>
          <w:szCs w:val="28"/>
        </w:rPr>
        <w:t xml:space="preserve"> Появление древнерусской литературы. </w:t>
      </w:r>
      <w:r>
        <w:rPr>
          <w:rFonts w:ascii="Times New Roman" w:hAnsi="Times New Roman"/>
          <w:i/>
          <w:sz w:val="28"/>
          <w:szCs w:val="28"/>
        </w:rPr>
        <w:t>«Слово о Законе и Благодати».</w:t>
      </w:r>
      <w:r>
        <w:rPr>
          <w:rFonts w:ascii="Times New Roman" w:hAnsi="Times New Roman"/>
          <w:sz w:val="28"/>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Русь в середине XII – начале XIII </w:t>
      </w:r>
      <w:proofErr w:type="gramStart"/>
      <w:r>
        <w:rPr>
          <w:rFonts w:ascii="Times New Roman" w:hAnsi="Times New Roman"/>
          <w:b/>
          <w:bCs/>
          <w:sz w:val="28"/>
          <w:szCs w:val="28"/>
        </w:rPr>
        <w:t>в</w:t>
      </w:r>
      <w:proofErr w:type="gramEnd"/>
      <w:r>
        <w:rPr>
          <w:rFonts w:ascii="Times New Roman" w:hAnsi="Times New Roman"/>
          <w:b/>
          <w:bCs/>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rFonts w:ascii="Times New Roman" w:hAnsi="Times New Roman"/>
          <w:i/>
          <w:sz w:val="28"/>
          <w:szCs w:val="28"/>
        </w:rPr>
        <w:t xml:space="preserve">Эволюция общественного строя и права. Внешняя политика русских земель в евразийском контексте.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Русские земли в середине XIII - XIV </w:t>
      </w:r>
      <w:proofErr w:type="gramStart"/>
      <w:r>
        <w:rPr>
          <w:rFonts w:ascii="Times New Roman" w:hAnsi="Times New Roman"/>
          <w:b/>
          <w:bCs/>
          <w:sz w:val="28"/>
          <w:szCs w:val="28"/>
        </w:rPr>
        <w:t>в</w:t>
      </w:r>
      <w:proofErr w:type="gramEnd"/>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Pr>
          <w:rFonts w:ascii="Times New Roman" w:hAnsi="Times New Roman"/>
          <w:i/>
          <w:sz w:val="28"/>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и государства степной зоны Восточной Европы и Сибири в XIII-XV вв.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rFonts w:ascii="Times New Roman" w:hAnsi="Times New Roman"/>
          <w:i/>
          <w:sz w:val="28"/>
          <w:szCs w:val="28"/>
        </w:rPr>
        <w:t>Касимовское ханство.</w:t>
      </w:r>
      <w:r>
        <w:rPr>
          <w:rFonts w:ascii="Times New Roman" w:hAnsi="Times New Roman"/>
          <w:sz w:val="28"/>
          <w:szCs w:val="28"/>
        </w:rPr>
        <w:t xml:space="preserve"> Дикое поле. Народы Северного Кавказа. </w:t>
      </w:r>
      <w:r>
        <w:rPr>
          <w:rFonts w:ascii="Times New Roman" w:hAnsi="Times New Roman"/>
          <w:i/>
          <w:sz w:val="28"/>
          <w:szCs w:val="28"/>
        </w:rPr>
        <w:t>Итальянские фактории Причерноморья (Каффа, Тана, Солдайя и др.) и их роль в системе торговых и политических связей Руси с Западом и Востоком.</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 xml:space="preserve">Изменения </w:t>
      </w:r>
      <w:proofErr w:type="gramStart"/>
      <w:r>
        <w:rPr>
          <w:rFonts w:ascii="Times New Roman" w:hAnsi="Times New Roman"/>
          <w:i/>
          <w:sz w:val="28"/>
          <w:szCs w:val="28"/>
        </w:rPr>
        <w:t>в представлениях о картине мира в Евразии в связи с завершением</w:t>
      </w:r>
      <w:proofErr w:type="gramEnd"/>
      <w:r>
        <w:rPr>
          <w:rFonts w:ascii="Times New Roman" w:hAnsi="Times New Roman"/>
          <w:i/>
          <w:sz w:val="28"/>
          <w:szCs w:val="28"/>
        </w:rPr>
        <w:t xml:space="preserve"> монгольских завоеваний.</w:t>
      </w:r>
      <w:r>
        <w:rPr>
          <w:rFonts w:ascii="Times New Roman" w:hAnsi="Times New Roman"/>
          <w:sz w:val="28"/>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Формирование единого Русского государства в XV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w:t>
      </w:r>
      <w:proofErr w:type="gramStart"/>
      <w:r>
        <w:rPr>
          <w:rFonts w:ascii="Times New Roman" w:hAnsi="Times New Roman"/>
          <w:sz w:val="28"/>
          <w:szCs w:val="28"/>
        </w:rPr>
        <w:t>в</w:t>
      </w:r>
      <w:proofErr w:type="gramEnd"/>
      <w:r>
        <w:rPr>
          <w:rFonts w:ascii="Times New Roman" w:hAnsi="Times New Roman"/>
          <w:sz w:val="28"/>
          <w:szCs w:val="28"/>
        </w:rPr>
        <w:t xml:space="preserve">. Василий Темный. </w:t>
      </w:r>
      <w:r>
        <w:rPr>
          <w:rFonts w:ascii="Times New Roman" w:hAnsi="Times New Roman"/>
          <w:i/>
          <w:sz w:val="28"/>
          <w:szCs w:val="28"/>
        </w:rPr>
        <w:t xml:space="preserve">Новгород и Псков в XV в.: политический строй, отношения с Москвой, Ливонским орденом, Ганзой, Великим княжеством Литовским. </w:t>
      </w:r>
      <w:r>
        <w:rPr>
          <w:rFonts w:ascii="Times New Roman" w:hAnsi="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Pr>
          <w:rFonts w:ascii="Times New Roman" w:hAnsi="Times New Roman"/>
          <w:i/>
          <w:sz w:val="28"/>
          <w:szCs w:val="28"/>
        </w:rPr>
        <w:t>Формирование аппарата управления единого государства. Перемены в устройстве двора великого князя:</w:t>
      </w:r>
      <w:r>
        <w:rPr>
          <w:rFonts w:ascii="Times New Roman" w:hAnsi="Times New Roman"/>
          <w:sz w:val="28"/>
          <w:szCs w:val="28"/>
        </w:rPr>
        <w:t xml:space="preserve"> новая государственная символика; царский титул и регалии; дворцовое и церковное строительство. Московский Кремль.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Pr>
          <w:rFonts w:ascii="Times New Roman" w:hAnsi="Times New Roman"/>
          <w:i/>
          <w:sz w:val="28"/>
          <w:szCs w:val="28"/>
        </w:rPr>
        <w:t>Внутрицерковная борьба (иосифляне и нестяжатели, ереси).</w:t>
      </w:r>
      <w:r>
        <w:rPr>
          <w:rFonts w:ascii="Times New Roman" w:hAnsi="Times New Roman"/>
          <w:sz w:val="28"/>
          <w:szCs w:val="28"/>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rFonts w:ascii="Times New Roman" w:hAnsi="Times New Roman"/>
          <w:i/>
          <w:sz w:val="28"/>
          <w:szCs w:val="28"/>
        </w:rPr>
        <w:t>Повседневная жизнь горожан и сельских жителей в древнерусский и раннемосковский периоды.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Наш регион в древности и средневековье.</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Россия</w:t>
      </w:r>
      <w:proofErr w:type="gramStart"/>
      <w:r>
        <w:rPr>
          <w:rFonts w:ascii="Times New Roman" w:hAnsi="Times New Roman"/>
          <w:b/>
          <w:bCs/>
          <w:sz w:val="28"/>
          <w:szCs w:val="28"/>
        </w:rPr>
        <w:t xml:space="preserve"> В</w:t>
      </w:r>
      <w:proofErr w:type="gramEnd"/>
      <w:r>
        <w:rPr>
          <w:rFonts w:ascii="Times New Roman" w:hAnsi="Times New Roman"/>
          <w:b/>
          <w:bCs/>
          <w:sz w:val="28"/>
          <w:szCs w:val="28"/>
        </w:rPr>
        <w:t xml:space="preserve"> XVI – XVII вв.: от великого княжества к царству. Россия в XVI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w:t>
      </w:r>
      <w:proofErr w:type="gramStart"/>
      <w:r>
        <w:rPr>
          <w:rFonts w:ascii="Times New Roman" w:hAnsi="Times New Roman"/>
          <w:sz w:val="28"/>
          <w:szCs w:val="28"/>
        </w:rPr>
        <w:t>в</w:t>
      </w:r>
      <w:proofErr w:type="gramEnd"/>
      <w:r>
        <w:rPr>
          <w:rFonts w:ascii="Times New Roman" w:hAnsi="Times New Roman"/>
          <w:sz w:val="28"/>
          <w:szCs w:val="28"/>
        </w:rPr>
        <w:t xml:space="preserve">.: </w:t>
      </w:r>
      <w:proofErr w:type="gramStart"/>
      <w:r>
        <w:rPr>
          <w:rFonts w:ascii="Times New Roman" w:hAnsi="Times New Roman"/>
          <w:sz w:val="28"/>
          <w:szCs w:val="28"/>
        </w:rPr>
        <w:t>война</w:t>
      </w:r>
      <w:proofErr w:type="gramEnd"/>
      <w:r>
        <w:rPr>
          <w:rFonts w:ascii="Times New Roman" w:hAnsi="Times New Roman"/>
          <w:sz w:val="28"/>
          <w:szCs w:val="28"/>
        </w:rPr>
        <w:t xml:space="preserve"> с Великим княжеством Литовским, отношения с Крымским и Казанским ханствами, посольства в европейские государства.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Pr>
          <w:rFonts w:ascii="Times New Roman" w:hAnsi="Times New Roman"/>
          <w:i/>
          <w:sz w:val="28"/>
          <w:szCs w:val="28"/>
        </w:rPr>
        <w:t>«Малая дума».</w:t>
      </w:r>
      <w:r>
        <w:rPr>
          <w:rFonts w:ascii="Times New Roman" w:hAnsi="Times New Roman"/>
          <w:sz w:val="28"/>
          <w:szCs w:val="28"/>
        </w:rPr>
        <w:t xml:space="preserve"> Местничество. Местное управление: наместники и волостели, система кормлений. Государство и церковь.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Регентство Елены Глинской. Сопротивление удельных князей великокняжеской власти. </w:t>
      </w:r>
      <w:r>
        <w:rPr>
          <w:rFonts w:ascii="Times New Roman" w:hAnsi="Times New Roman"/>
          <w:i/>
          <w:sz w:val="28"/>
          <w:szCs w:val="28"/>
        </w:rPr>
        <w:t>Мятеж князя Андрея Старицкого.</w:t>
      </w:r>
      <w:r>
        <w:rPr>
          <w:rFonts w:ascii="Times New Roman" w:hAnsi="Times New Roman"/>
          <w:sz w:val="28"/>
          <w:szCs w:val="28"/>
        </w:rPr>
        <w:t xml:space="preserve"> Унификация денежной системы. </w:t>
      </w:r>
      <w:r>
        <w:rPr>
          <w:rFonts w:ascii="Times New Roman" w:hAnsi="Times New Roman"/>
          <w:i/>
          <w:sz w:val="28"/>
          <w:szCs w:val="28"/>
        </w:rPr>
        <w:t>Стародубская война с Польшей и Литвой.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rFonts w:ascii="Times New Roman" w:hAnsi="Times New Roman"/>
          <w:i/>
          <w:sz w:val="28"/>
          <w:szCs w:val="28"/>
        </w:rPr>
        <w:t xml:space="preserve">Ереси Матвея Башкина и Феодосия Косого.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Pr>
          <w:rFonts w:ascii="Times New Roman" w:hAnsi="Times New Roman"/>
          <w:i/>
          <w:sz w:val="28"/>
          <w:szCs w:val="28"/>
        </w:rPr>
        <w:t>дискуссии о характере народного представительства.</w:t>
      </w:r>
      <w:r>
        <w:rPr>
          <w:rFonts w:ascii="Times New Roman" w:hAnsi="Times New Roman"/>
          <w:sz w:val="28"/>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Социальная структура российского общества. Дворянство. </w:t>
      </w:r>
      <w:r>
        <w:rPr>
          <w:rFonts w:ascii="Times New Roman" w:hAnsi="Times New Roman"/>
          <w:i/>
          <w:sz w:val="28"/>
          <w:szCs w:val="28"/>
        </w:rPr>
        <w:t>Служилые и неслужилые люди. Формирование Государева двора и «служилых городов».</w:t>
      </w:r>
      <w:r>
        <w:rPr>
          <w:rFonts w:ascii="Times New Roman" w:hAnsi="Times New Roman"/>
          <w:sz w:val="28"/>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Многонациональный состав населения Русского государства. </w:t>
      </w:r>
      <w:r>
        <w:rPr>
          <w:rFonts w:ascii="Times New Roman" w:hAnsi="Times New Roman"/>
          <w:i/>
          <w:sz w:val="28"/>
          <w:szCs w:val="28"/>
        </w:rPr>
        <w:t>Финно-угорские народы</w:t>
      </w:r>
      <w:r>
        <w:rPr>
          <w:rFonts w:ascii="Times New Roman" w:hAnsi="Times New Roman"/>
          <w:sz w:val="28"/>
          <w:szCs w:val="28"/>
        </w:rPr>
        <w:t xml:space="preserve">. Народы Поволжья после присоединения к России. </w:t>
      </w:r>
      <w:r>
        <w:rPr>
          <w:rFonts w:ascii="Times New Roman" w:hAnsi="Times New Roman"/>
          <w:i/>
          <w:sz w:val="28"/>
          <w:szCs w:val="28"/>
        </w:rPr>
        <w:t>Служилые татары. Выходцы из стран Европы на государевой службе. Сосуществование религий в Российском государстве.</w:t>
      </w:r>
      <w:r>
        <w:rPr>
          <w:rFonts w:ascii="Times New Roman" w:hAnsi="Times New Roman"/>
          <w:sz w:val="28"/>
          <w:szCs w:val="28"/>
        </w:rPr>
        <w:t xml:space="preserve"> Русская Православная церковь. </w:t>
      </w:r>
      <w:r>
        <w:rPr>
          <w:rFonts w:ascii="Times New Roman" w:hAnsi="Times New Roman"/>
          <w:i/>
          <w:sz w:val="28"/>
          <w:szCs w:val="28"/>
        </w:rPr>
        <w:t>Мусульманское духовенство.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конце XVI </w:t>
      </w:r>
      <w:proofErr w:type="gramStart"/>
      <w:r>
        <w:rPr>
          <w:rFonts w:ascii="Times New Roman" w:hAnsi="Times New Roman"/>
          <w:sz w:val="28"/>
          <w:szCs w:val="28"/>
        </w:rPr>
        <w:t>в</w:t>
      </w:r>
      <w:proofErr w:type="gramEnd"/>
      <w:r>
        <w:rPr>
          <w:rFonts w:ascii="Times New Roman" w:hAnsi="Times New Roman"/>
          <w:sz w:val="28"/>
          <w:szCs w:val="28"/>
        </w:rPr>
        <w:t xml:space="preserve">. </w:t>
      </w:r>
      <w:proofErr w:type="gramStart"/>
      <w:r>
        <w:rPr>
          <w:rFonts w:ascii="Times New Roman" w:hAnsi="Times New Roman"/>
          <w:sz w:val="28"/>
          <w:szCs w:val="28"/>
        </w:rPr>
        <w:t>Опричнина</w:t>
      </w:r>
      <w:proofErr w:type="gramEnd"/>
      <w:r>
        <w:rPr>
          <w:rFonts w:ascii="Times New Roman" w:hAnsi="Times New Roman"/>
          <w:sz w:val="28"/>
          <w:szCs w:val="28"/>
        </w:rPr>
        <w:t xml:space="preserve">, дискуссия о ее причинах и характере. Опричный террор. Разгром Новгорода и Пскова. </w:t>
      </w:r>
      <w:r>
        <w:rPr>
          <w:rFonts w:ascii="Times New Roman" w:hAnsi="Times New Roman"/>
          <w:i/>
          <w:sz w:val="28"/>
          <w:szCs w:val="28"/>
        </w:rPr>
        <w:t xml:space="preserve">Московские казни 1570 г. </w:t>
      </w:r>
      <w:r>
        <w:rPr>
          <w:rFonts w:ascii="Times New Roman" w:hAnsi="Times New Roman"/>
          <w:sz w:val="28"/>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Федор Иванович. Борьба за власть в боярском окружении. Правление Бориса Годунова. Учреждение патриаршества. </w:t>
      </w:r>
      <w:r>
        <w:rPr>
          <w:rFonts w:ascii="Times New Roman" w:hAnsi="Times New Roman"/>
          <w:i/>
          <w:sz w:val="28"/>
          <w:szCs w:val="28"/>
        </w:rPr>
        <w:t>Тявзинский мирный договор со Швецией</w:t>
      </w:r>
      <w:proofErr w:type="gramStart"/>
      <w:r>
        <w:rPr>
          <w:rFonts w:ascii="Times New Roman" w:hAnsi="Times New Roman"/>
          <w:i/>
          <w:sz w:val="28"/>
          <w:szCs w:val="28"/>
        </w:rPr>
        <w:t>:в</w:t>
      </w:r>
      <w:proofErr w:type="gramEnd"/>
      <w:r>
        <w:rPr>
          <w:rFonts w:ascii="Times New Roman" w:hAnsi="Times New Roman"/>
          <w:i/>
          <w:sz w:val="28"/>
          <w:szCs w:val="28"/>
        </w:rPr>
        <w:t>осстановление позиций России в Прибалтике.</w:t>
      </w:r>
      <w:r>
        <w:rPr>
          <w:rFonts w:ascii="Times New Roman" w:hAnsi="Times New Roman"/>
          <w:sz w:val="28"/>
          <w:szCs w:val="28"/>
        </w:rPr>
        <w:t xml:space="preserve"> Противостояние с Крымским ханством. </w:t>
      </w:r>
      <w:r>
        <w:rPr>
          <w:rFonts w:ascii="Times New Roman" w:hAnsi="Times New Roman"/>
          <w:i/>
          <w:sz w:val="28"/>
          <w:szCs w:val="28"/>
        </w:rPr>
        <w:t>Отражение набега Гази-Гирея в 1591 г.</w:t>
      </w:r>
      <w:r>
        <w:rPr>
          <w:rFonts w:ascii="Times New Roman" w:hAnsi="Times New Roman"/>
          <w:sz w:val="28"/>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Смута в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Династический кризис. Земский собор 1598 г. и избрание на царство Бориса Годунова. Политика Бориса Годунова, </w:t>
      </w:r>
      <w:r>
        <w:rPr>
          <w:rFonts w:ascii="Times New Roman" w:hAnsi="Times New Roman"/>
          <w:i/>
          <w:sz w:val="28"/>
          <w:szCs w:val="28"/>
        </w:rPr>
        <w:t>в т. ч. в отношении боярства. Опала семейства Романовых.</w:t>
      </w:r>
      <w:r>
        <w:rPr>
          <w:rFonts w:ascii="Times New Roman" w:hAnsi="Times New Roman"/>
          <w:sz w:val="28"/>
          <w:szCs w:val="28"/>
        </w:rPr>
        <w:t xml:space="preserve"> Голод 1601-1603 гг. и обострение социально-экономического кризиса.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Смутное время начала XVII </w:t>
      </w:r>
      <w:proofErr w:type="gramStart"/>
      <w:r>
        <w:rPr>
          <w:rFonts w:ascii="Times New Roman" w:hAnsi="Times New Roman"/>
          <w:sz w:val="28"/>
          <w:szCs w:val="28"/>
        </w:rPr>
        <w:t>в</w:t>
      </w:r>
      <w:proofErr w:type="gramEnd"/>
      <w:r>
        <w:rPr>
          <w:rFonts w:ascii="Times New Roman" w:hAnsi="Times New Roman"/>
          <w:sz w:val="28"/>
          <w:szCs w:val="28"/>
        </w:rPr>
        <w:t xml:space="preserve">., дискуссия о его причинах. Самозванцы и самозванство. Личность Лжедмитрия I и его политика. Восстание 1606 г. и убийство самозванца.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Pr>
          <w:rFonts w:ascii="Times New Roman" w:hAnsi="Times New Roman"/>
          <w:i/>
          <w:sz w:val="28"/>
          <w:szCs w:val="28"/>
        </w:rPr>
        <w:t xml:space="preserve">Выборгский договор между Россией и Швецией. </w:t>
      </w:r>
      <w:r>
        <w:rPr>
          <w:rFonts w:ascii="Times New Roman" w:hAnsi="Times New Roman"/>
          <w:sz w:val="28"/>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Земский собор 1613 г. и его роль в укреплении государственности. Избрание на царство Михаила Федоровича Романова. </w:t>
      </w:r>
      <w:r>
        <w:rPr>
          <w:rFonts w:ascii="Times New Roman" w:hAnsi="Times New Roman"/>
          <w:i/>
          <w:sz w:val="28"/>
          <w:szCs w:val="28"/>
        </w:rPr>
        <w:t xml:space="preserve">Борьба с казачьими выступлениями против центральной власти. </w:t>
      </w:r>
      <w:r>
        <w:rPr>
          <w:rFonts w:ascii="Times New Roman" w:hAnsi="Times New Roman"/>
          <w:sz w:val="28"/>
          <w:szCs w:val="28"/>
        </w:rPr>
        <w:t xml:space="preserve">Столбовский мир со Швецией: утрата выхода к Балтийскому морю. </w:t>
      </w:r>
      <w:r>
        <w:rPr>
          <w:rFonts w:ascii="Times New Roman" w:hAnsi="Times New Roman"/>
          <w:i/>
          <w:sz w:val="28"/>
          <w:szCs w:val="28"/>
        </w:rPr>
        <w:t>Продолжение войны с Речью Посполитой. Поход принца Владислава на Москву.</w:t>
      </w:r>
      <w:r>
        <w:rPr>
          <w:rFonts w:ascii="Times New Roman" w:hAnsi="Times New Roman"/>
          <w:sz w:val="28"/>
          <w:szCs w:val="28"/>
        </w:rPr>
        <w:t xml:space="preserve"> Заключение Деулинского перемирия с Речью Посполитой. Итоги и последствия Смутного времени.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XVII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Pr>
          <w:rFonts w:ascii="Times New Roman" w:hAnsi="Times New Roman"/>
          <w:i/>
          <w:sz w:val="28"/>
          <w:szCs w:val="28"/>
        </w:rPr>
        <w:t>Продолжение закрепощения крестьян.</w:t>
      </w:r>
      <w:r>
        <w:rPr>
          <w:rFonts w:ascii="Times New Roman" w:hAnsi="Times New Roman"/>
          <w:sz w:val="28"/>
          <w:szCs w:val="28"/>
        </w:rPr>
        <w:t xml:space="preserve"> Земские соборы. Роль патриарха Филарета в управлении государством.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Pr>
          <w:rFonts w:ascii="Times New Roman" w:hAnsi="Times New Roman"/>
          <w:i/>
          <w:sz w:val="28"/>
          <w:szCs w:val="28"/>
        </w:rPr>
        <w:t>Приказ Тайных дел.</w:t>
      </w:r>
      <w:r>
        <w:rPr>
          <w:rFonts w:ascii="Times New Roman" w:hAnsi="Times New Roman"/>
          <w:sz w:val="28"/>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Pr>
          <w:rFonts w:ascii="Times New Roman" w:hAnsi="Times New Roman"/>
          <w:i/>
          <w:sz w:val="28"/>
          <w:szCs w:val="28"/>
        </w:rPr>
        <w:t xml:space="preserve">Правительство Б.И. Морозова и И.Д. Милославского: итоги его деятельности. </w:t>
      </w:r>
      <w:r>
        <w:rPr>
          <w:rFonts w:ascii="Times New Roman" w:hAnsi="Times New Roman"/>
          <w:sz w:val="28"/>
          <w:szCs w:val="28"/>
        </w:rPr>
        <w:t xml:space="preserve">Патриарх Никон. Раскол в Церкви. Протопоп Аввакум, формирование религиозной традиции старообрядчества.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Федор Алексеевич. Отмена местничества. Налоговая (податная) реформа.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Pr>
          <w:rFonts w:ascii="Times New Roman" w:hAnsi="Times New Roman"/>
          <w:i/>
          <w:sz w:val="28"/>
          <w:szCs w:val="28"/>
        </w:rPr>
        <w:t>Торговый и Новоторговый уставы.</w:t>
      </w:r>
      <w:r>
        <w:rPr>
          <w:rFonts w:ascii="Times New Roman" w:hAnsi="Times New Roman"/>
          <w:sz w:val="28"/>
          <w:szCs w:val="28"/>
        </w:rPr>
        <w:t xml:space="preserve"> Торговля с европейскими странами, Прибалтикой, Востоком.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Социальная структура российского общества. </w:t>
      </w:r>
      <w:proofErr w:type="gramStart"/>
      <w:r>
        <w:rPr>
          <w:rFonts w:ascii="Times New Roman" w:hAnsi="Times New Roman"/>
          <w:sz w:val="28"/>
          <w:szCs w:val="28"/>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Pr>
          <w:rFonts w:ascii="Times New Roman" w:hAnsi="Times New Roman"/>
          <w:sz w:val="28"/>
          <w:szCs w:val="28"/>
        </w:rPr>
        <w:t xml:space="preserve">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rFonts w:ascii="Times New Roman" w:hAnsi="Times New Roman"/>
          <w:i/>
          <w:sz w:val="28"/>
          <w:szCs w:val="28"/>
        </w:rPr>
        <w:t>Денежная реформа 1654 г.</w:t>
      </w:r>
      <w:r>
        <w:rPr>
          <w:rFonts w:ascii="Times New Roman" w:hAnsi="Times New Roman"/>
          <w:sz w:val="28"/>
          <w:szCs w:val="28"/>
        </w:rPr>
        <w:t xml:space="preserve"> Медный бунт. Побеги крестьян на Дон и в Сибирь. Восстание Степана Разина.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rFonts w:ascii="Times New Roman" w:hAnsi="Times New Roman"/>
          <w:i/>
          <w:sz w:val="28"/>
          <w:szCs w:val="28"/>
        </w:rPr>
        <w:t>Контакты с православным населением Речи Посполитой: противодействие полонизации, распространению католичества.</w:t>
      </w:r>
      <w:r>
        <w:rPr>
          <w:rFonts w:ascii="Times New Roman" w:hAnsi="Times New Roman"/>
          <w:sz w:val="28"/>
          <w:szCs w:val="28"/>
        </w:rPr>
        <w:t xml:space="preserve"> Контакты с </w:t>
      </w:r>
      <w:proofErr w:type="gramStart"/>
      <w:r>
        <w:rPr>
          <w:rFonts w:ascii="Times New Roman" w:hAnsi="Times New Roman"/>
          <w:sz w:val="28"/>
          <w:szCs w:val="28"/>
        </w:rPr>
        <w:t>Запорожской</w:t>
      </w:r>
      <w:proofErr w:type="gramEnd"/>
      <w:r>
        <w:rPr>
          <w:rFonts w:ascii="Times New Roman" w:hAnsi="Times New Roman"/>
          <w:sz w:val="28"/>
          <w:szCs w:val="28"/>
        </w:rPr>
        <w:t xml:space="preserve">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Pr>
          <w:rFonts w:ascii="Times New Roman" w:hAnsi="Times New Roman"/>
          <w:i/>
          <w:sz w:val="28"/>
          <w:szCs w:val="28"/>
        </w:rPr>
        <w:t xml:space="preserve">Отношения России со странами Западной Европы. Военные столкновения с манчжурами и империей Цин.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Pr>
          <w:rFonts w:ascii="Times New Roman" w:hAnsi="Times New Roman"/>
          <w:i/>
          <w:sz w:val="28"/>
          <w:szCs w:val="28"/>
        </w:rPr>
        <w:t>Коч – корабль русских первопроходцев.</w:t>
      </w:r>
      <w:r>
        <w:rPr>
          <w:rFonts w:ascii="Times New Roman" w:hAnsi="Times New Roman"/>
          <w:sz w:val="28"/>
          <w:szCs w:val="28"/>
        </w:rPr>
        <w:t xml:space="preserve"> Освоение Поволжья, Урала и Сибири. Калмыцкое ханство. Ясачное налогообложение. Переселение русских на новые земли. </w:t>
      </w:r>
      <w:r>
        <w:rPr>
          <w:rFonts w:ascii="Times New Roman" w:hAnsi="Times New Roman"/>
          <w:i/>
          <w:sz w:val="28"/>
          <w:szCs w:val="28"/>
        </w:rPr>
        <w:t xml:space="preserve">Миссионерство и христианизация. Межэтнические отношения. </w:t>
      </w:r>
      <w:r>
        <w:rPr>
          <w:rFonts w:ascii="Times New Roman" w:hAnsi="Times New Roman"/>
          <w:sz w:val="28"/>
          <w:szCs w:val="28"/>
        </w:rPr>
        <w:t xml:space="preserve">Формирование многонациональной элиты.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Изменения в картине мира человека в XVI–XVII вв. и повседневная жизнь.</w:t>
      </w:r>
      <w:r>
        <w:rPr>
          <w:rFonts w:ascii="Times New Roman" w:hAnsi="Times New Roman"/>
          <w:sz w:val="28"/>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Архитектура. Дворцово-храмовый ансамбль Соборной площади в Москве. Шатровый стиль в архитектуре. </w:t>
      </w:r>
      <w:r>
        <w:rPr>
          <w:rFonts w:ascii="Times New Roman" w:hAnsi="Times New Roman"/>
          <w:i/>
          <w:sz w:val="28"/>
          <w:szCs w:val="28"/>
        </w:rPr>
        <w:t xml:space="preserve">Антонио Солари, Алевиз Фрязин, Петрок Малой. </w:t>
      </w:r>
      <w:r>
        <w:rPr>
          <w:rFonts w:ascii="Times New Roman" w:hAnsi="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Pr>
          <w:rFonts w:ascii="Times New Roman" w:hAnsi="Times New Roman"/>
          <w:i/>
          <w:sz w:val="28"/>
          <w:szCs w:val="28"/>
        </w:rPr>
        <w:t>Приказ каменных дел.</w:t>
      </w:r>
      <w:r>
        <w:rPr>
          <w:rFonts w:ascii="Times New Roman" w:hAnsi="Times New Roman"/>
          <w:sz w:val="28"/>
          <w:szCs w:val="28"/>
        </w:rPr>
        <w:t xml:space="preserve"> Деревянное зодчество.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Изобразительное искусство. Симон Ушаков. Ярославская школа иконописи. Парсунная живопись.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Летописание и начало книгопечатания. Лицевой свод. Домострой. </w:t>
      </w:r>
      <w:r>
        <w:rPr>
          <w:rFonts w:ascii="Times New Roman" w:hAnsi="Times New Roman"/>
          <w:i/>
          <w:sz w:val="28"/>
          <w:szCs w:val="28"/>
        </w:rPr>
        <w:t xml:space="preserve">Переписка Ивана Грозного с князем Андреем Курбским. Публицистика Смутного времени. </w:t>
      </w:r>
      <w:r>
        <w:rPr>
          <w:rFonts w:ascii="Times New Roman" w:hAnsi="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Pr>
          <w:rFonts w:ascii="Times New Roman" w:hAnsi="Times New Roman"/>
          <w:i/>
          <w:sz w:val="28"/>
          <w:szCs w:val="28"/>
        </w:rPr>
        <w:t xml:space="preserve">Посадская сатира XVII </w:t>
      </w:r>
      <w:proofErr w:type="gramStart"/>
      <w:r>
        <w:rPr>
          <w:rFonts w:ascii="Times New Roman" w:hAnsi="Times New Roman"/>
          <w:i/>
          <w:sz w:val="28"/>
          <w:szCs w:val="28"/>
        </w:rPr>
        <w:t>в</w:t>
      </w:r>
      <w:proofErr w:type="gramEnd"/>
      <w:r>
        <w:rPr>
          <w:rFonts w:ascii="Times New Roman" w:hAnsi="Times New Roman"/>
          <w:i/>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в </w:t>
      </w:r>
      <w:r>
        <w:rPr>
          <w:rFonts w:ascii="Times New Roman" w:hAnsi="Times New Roman"/>
          <w:sz w:val="28"/>
          <w:szCs w:val="28"/>
          <w:lang w:val="en-US"/>
        </w:rPr>
        <w:t>XVI</w:t>
      </w:r>
      <w:r>
        <w:rPr>
          <w:rFonts w:ascii="Times New Roman" w:hAnsi="Times New Roman"/>
          <w:sz w:val="28"/>
          <w:szCs w:val="28"/>
        </w:rPr>
        <w:t xml:space="preserve"> – </w:t>
      </w:r>
      <w:r>
        <w:rPr>
          <w:rFonts w:ascii="Times New Roman" w:hAnsi="Times New Roman"/>
          <w:sz w:val="28"/>
          <w:szCs w:val="28"/>
          <w:lang w:val="en-US"/>
        </w:rPr>
        <w:t>XVII</w:t>
      </w:r>
      <w:r>
        <w:rPr>
          <w:rFonts w:ascii="Times New Roman" w:hAnsi="Times New Roman"/>
          <w:sz w:val="28"/>
          <w:szCs w:val="28"/>
        </w:rPr>
        <w:t xml:space="preserve"> вв.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конце XVII - XVIII </w:t>
      </w:r>
      <w:proofErr w:type="gramStart"/>
      <w:r>
        <w:rPr>
          <w:rFonts w:ascii="Times New Roman" w:hAnsi="Times New Roman"/>
          <w:b/>
          <w:bCs/>
          <w:sz w:val="28"/>
          <w:szCs w:val="28"/>
        </w:rPr>
        <w:t>вв</w:t>
      </w:r>
      <w:proofErr w:type="gramEnd"/>
      <w:r>
        <w:rPr>
          <w:rFonts w:ascii="Times New Roman" w:hAnsi="Times New Roman"/>
          <w:b/>
          <w:bCs/>
          <w:sz w:val="28"/>
          <w:szCs w:val="28"/>
        </w:rPr>
        <w:t>: от царства к империи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эпоху преобразований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Экономическая политика. </w:t>
      </w:r>
      <w:r>
        <w:rPr>
          <w:rFonts w:ascii="Times New Roman" w:hAnsi="Times New Roman"/>
          <w:sz w:val="28"/>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Социальная политика. </w:t>
      </w:r>
      <w:r>
        <w:rPr>
          <w:rFonts w:ascii="Times New Roman" w:hAnsi="Times New Roman"/>
          <w:sz w:val="28"/>
          <w:szCs w:val="28"/>
        </w:rPr>
        <w:t xml:space="preserve">Консолидация дворянского сословия, повышение его роли в управлении страной. Указ о единонаследии и </w:t>
      </w:r>
      <w:proofErr w:type="gramStart"/>
      <w:r>
        <w:rPr>
          <w:rFonts w:ascii="Times New Roman" w:hAnsi="Times New Roman"/>
          <w:sz w:val="28"/>
          <w:szCs w:val="28"/>
        </w:rPr>
        <w:t>Табель</w:t>
      </w:r>
      <w:proofErr w:type="gramEnd"/>
      <w:r>
        <w:rPr>
          <w:rFonts w:ascii="Times New Roman" w:hAnsi="Times New Roman"/>
          <w:sz w:val="28"/>
          <w:szCs w:val="28"/>
        </w:rPr>
        <w:t xml:space="preserve">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Реформы управления.</w:t>
      </w:r>
      <w:r>
        <w:rPr>
          <w:rFonts w:ascii="Times New Roman" w:hAnsi="Times New Roman"/>
          <w:sz w:val="28"/>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Первые гвардейские полки. Создание регулярной армии, военного флота. Рекрутские наборы.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Церковная реформа</w:t>
      </w:r>
      <w:r>
        <w:rPr>
          <w:rFonts w:ascii="Times New Roman" w:hAnsi="Times New Roman"/>
          <w:b/>
          <w:sz w:val="28"/>
          <w:szCs w:val="28"/>
        </w:rPr>
        <w:t>.</w:t>
      </w:r>
      <w:r>
        <w:rPr>
          <w:rFonts w:ascii="Times New Roman" w:hAnsi="Times New Roman"/>
          <w:sz w:val="28"/>
          <w:szCs w:val="28"/>
        </w:rPr>
        <w:t xml:space="preserve"> Упразднение патриаршества, учреждение синода. Положение конфессий.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Оппозиция реформам Петра I. </w:t>
      </w:r>
      <w:r>
        <w:rPr>
          <w:rFonts w:ascii="Times New Roman" w:hAnsi="Times New Roman"/>
          <w:sz w:val="28"/>
          <w:szCs w:val="28"/>
        </w:rPr>
        <w:t xml:space="preserve">Социальные движения в первой четверти XVIII в. </w:t>
      </w:r>
      <w:r>
        <w:rPr>
          <w:rFonts w:ascii="Times New Roman" w:hAnsi="Times New Roman"/>
          <w:i/>
          <w:sz w:val="28"/>
          <w:szCs w:val="28"/>
        </w:rPr>
        <w:t>Восстания в Астрахани, Башкирии, на Дону.</w:t>
      </w:r>
      <w:r>
        <w:rPr>
          <w:rFonts w:ascii="Times New Roman" w:hAnsi="Times New Roman"/>
          <w:sz w:val="28"/>
          <w:szCs w:val="28"/>
        </w:rPr>
        <w:t xml:space="preserve"> Дело царевича Алексея.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Внешняя политика.</w:t>
      </w:r>
      <w:r>
        <w:rPr>
          <w:rFonts w:ascii="Times New Roman" w:hAnsi="Times New Roman"/>
          <w:sz w:val="28"/>
          <w:szCs w:val="28"/>
        </w:rPr>
        <w:t xml:space="preserve"> Северная война. Причины и цели войны. Неудачи в начале войны и их преодоление. </w:t>
      </w:r>
      <w:proofErr w:type="gramStart"/>
      <w:r>
        <w:rPr>
          <w:rFonts w:ascii="Times New Roman" w:hAnsi="Times New Roman"/>
          <w:sz w:val="28"/>
          <w:szCs w:val="28"/>
        </w:rPr>
        <w:t>Битва при д. Лесной и победа под Полтавой.</w:t>
      </w:r>
      <w:proofErr w:type="gramEnd"/>
      <w:r>
        <w:rPr>
          <w:rFonts w:ascii="Times New Roman" w:hAnsi="Times New Roman"/>
          <w:sz w:val="28"/>
          <w:szCs w:val="28"/>
        </w:rPr>
        <w:t xml:space="preserve"> Прутский поход. Борьба за гегемонию на Балтике. Сражения у </w:t>
      </w:r>
      <w:proofErr w:type="gramStart"/>
      <w:r>
        <w:rPr>
          <w:rFonts w:ascii="Times New Roman" w:hAnsi="Times New Roman"/>
          <w:sz w:val="28"/>
          <w:szCs w:val="28"/>
        </w:rPr>
        <w:t>м</w:t>
      </w:r>
      <w:proofErr w:type="gramEnd"/>
      <w:r>
        <w:rPr>
          <w:rFonts w:ascii="Times New Roman" w:hAnsi="Times New Roman"/>
          <w:sz w:val="28"/>
          <w:szCs w:val="28"/>
        </w:rPr>
        <w:t xml:space="preserve">. Гангут и о. Гренгам. Ништадтский мир и его последствия.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Закрепление России на берегах Балтики. Провозглашение России империей. Каспийский поход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Преобразования Петра I в области культуры. </w:t>
      </w:r>
      <w:r>
        <w:rPr>
          <w:rFonts w:ascii="Times New Roman" w:hAnsi="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Pr>
          <w:rFonts w:ascii="Times New Roman" w:hAnsi="Times New Roman"/>
          <w:i/>
          <w:sz w:val="28"/>
          <w:szCs w:val="28"/>
        </w:rPr>
        <w:t xml:space="preserve">Новые формы социальной коммуникации в дворянской среде. </w:t>
      </w:r>
      <w:r>
        <w:rPr>
          <w:rFonts w:ascii="Times New Roman" w:hAnsi="Times New Roman"/>
          <w:sz w:val="28"/>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Итоги, последствия и значение петровских преобразований. Образ Петра I в русской культуре.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После Петра Великого: эпоха «дворцовых переворотов»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w:t>
      </w:r>
      <w:proofErr w:type="gramStart"/>
      <w:r>
        <w:rPr>
          <w:rFonts w:ascii="Times New Roman" w:hAnsi="Times New Roman"/>
          <w:sz w:val="28"/>
          <w:szCs w:val="28"/>
        </w:rPr>
        <w:t>ы Иоа</w:t>
      </w:r>
      <w:proofErr w:type="gramEnd"/>
      <w:r>
        <w:rPr>
          <w:rFonts w:ascii="Times New Roman" w:hAnsi="Times New Roman"/>
          <w:sz w:val="28"/>
          <w:szCs w:val="28"/>
        </w:rPr>
        <w:t xml:space="preserve">нновны. «Кабинет министров». Роль Э. Бирона, А.И. Остермана, А.П. Волынского, Б.Х. Миниха в управлении и политической жизни страны.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Укрепление границ империи на Украине и на юго-восточной окраине. </w:t>
      </w:r>
      <w:r>
        <w:rPr>
          <w:rFonts w:ascii="Times New Roman" w:hAnsi="Times New Roman"/>
          <w:i/>
          <w:sz w:val="28"/>
          <w:szCs w:val="28"/>
        </w:rPr>
        <w:t xml:space="preserve">Переход Младшего жуза в Казахстане под суверенитет Российской империи. Война с Османской империей.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международных конфликтах 1740-х – 1750-х гг. Участие в Семилетней войне.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Петр III. Манифест «о вольности дворянской». Переворот 28 июня 1762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1760-х – 1790- гг. Правление Екатерины II и Павла I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Pr>
          <w:rFonts w:ascii="Times New Roman" w:hAnsi="Times New Roman"/>
          <w:i/>
          <w:sz w:val="28"/>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Национальная политика. </w:t>
      </w:r>
      <w:r>
        <w:rPr>
          <w:rFonts w:ascii="Times New Roman" w:hAnsi="Times New Roman"/>
          <w:i/>
          <w:sz w:val="28"/>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Pr>
          <w:rFonts w:ascii="Times New Roman" w:hAnsi="Times New Roman"/>
          <w:sz w:val="28"/>
          <w:szCs w:val="28"/>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w:t>
      </w:r>
      <w:proofErr w:type="gramStart"/>
      <w:r>
        <w:rPr>
          <w:rFonts w:ascii="Times New Roman" w:hAnsi="Times New Roman"/>
          <w:sz w:val="28"/>
          <w:szCs w:val="28"/>
        </w:rPr>
        <w:t>нехристианским</w:t>
      </w:r>
      <w:proofErr w:type="gramEnd"/>
      <w:r>
        <w:rPr>
          <w:rFonts w:ascii="Times New Roman" w:hAnsi="Times New Roman"/>
          <w:sz w:val="28"/>
          <w:szCs w:val="28"/>
        </w:rPr>
        <w:t xml:space="preserve"> конфессиям.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rFonts w:ascii="Times New Roman" w:hAnsi="Times New Roman"/>
          <w:i/>
          <w:sz w:val="28"/>
          <w:szCs w:val="28"/>
        </w:rPr>
        <w:t>Дворовые люди.</w:t>
      </w:r>
      <w:r>
        <w:rPr>
          <w:rFonts w:ascii="Times New Roman" w:hAnsi="Times New Roman"/>
          <w:sz w:val="28"/>
          <w:szCs w:val="28"/>
        </w:rPr>
        <w:t xml:space="preserve"> Роль крепостного строя в экономике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Промышленность в городе и деревне. Роль государства, купечества, помещиков в развитии промышленности. </w:t>
      </w:r>
      <w:r>
        <w:rPr>
          <w:rFonts w:ascii="Times New Roman" w:hAnsi="Times New Roman"/>
          <w:i/>
          <w:sz w:val="28"/>
          <w:szCs w:val="28"/>
        </w:rPr>
        <w:t xml:space="preserve">Крепостной и вольнонаемный труд. Привлечение крепостных оброчных крестьян к работе на мануфактурах. </w:t>
      </w:r>
      <w:r>
        <w:rPr>
          <w:rFonts w:ascii="Times New Roman" w:hAnsi="Times New Roman"/>
          <w:sz w:val="28"/>
          <w:szCs w:val="28"/>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Внутренняя и внешняя торговля. Торговые пути внутри страны. </w:t>
      </w:r>
      <w:proofErr w:type="gramStart"/>
      <w:r>
        <w:rPr>
          <w:rFonts w:ascii="Times New Roman" w:hAnsi="Times New Roman"/>
          <w:i/>
          <w:sz w:val="28"/>
          <w:szCs w:val="28"/>
        </w:rPr>
        <w:t>Водно-транспортные</w:t>
      </w:r>
      <w:proofErr w:type="gramEnd"/>
      <w:r>
        <w:rPr>
          <w:rFonts w:ascii="Times New Roman" w:hAnsi="Times New Roman"/>
          <w:i/>
          <w:sz w:val="28"/>
          <w:szCs w:val="28"/>
        </w:rPr>
        <w:t xml:space="preserve"> системы: Вышневолоцкая, Тихвинская, Мариинская и др.</w:t>
      </w:r>
      <w:r>
        <w:rPr>
          <w:rFonts w:ascii="Times New Roman" w:hAnsi="Times New Roman"/>
          <w:sz w:val="28"/>
          <w:szCs w:val="28"/>
        </w:rPr>
        <w:t xml:space="preserve"> Ярмарки и их роль во внутренней торговле. Макарьевская, Ирбитская, Свенская, Коренная ярмарки. Ярмарки на Украине. </w:t>
      </w:r>
      <w:r>
        <w:rPr>
          <w:rFonts w:ascii="Times New Roman" w:hAnsi="Times New Roman"/>
          <w:i/>
          <w:sz w:val="28"/>
          <w:szCs w:val="28"/>
        </w:rPr>
        <w:t xml:space="preserve">Партнеры России во внешней торговле в Европе и в мире. Обеспечение активного внешнеторгового баланса.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Обострение социальных противоречий. </w:t>
      </w:r>
      <w:r>
        <w:rPr>
          <w:rFonts w:ascii="Times New Roman" w:hAnsi="Times New Roman"/>
          <w:i/>
          <w:sz w:val="28"/>
          <w:szCs w:val="28"/>
        </w:rPr>
        <w:t>Чумной бунт в Москве.</w:t>
      </w:r>
      <w:r>
        <w:rPr>
          <w:rFonts w:ascii="Times New Roman" w:hAnsi="Times New Roman"/>
          <w:sz w:val="28"/>
          <w:szCs w:val="28"/>
        </w:rPr>
        <w:t xml:space="preserve"> Восстание под предводительством Емельяна Пугачева. </w:t>
      </w:r>
      <w:r>
        <w:rPr>
          <w:rFonts w:ascii="Times New Roman" w:hAnsi="Times New Roman"/>
          <w:i/>
          <w:sz w:val="28"/>
          <w:szCs w:val="28"/>
        </w:rPr>
        <w:t>Антидворянский и антикрепостнический характер движения. Роль казачества, народов Урала и Поволжья в восстании.</w:t>
      </w:r>
      <w:r>
        <w:rPr>
          <w:rFonts w:ascii="Times New Roman" w:hAnsi="Times New Roman"/>
          <w:sz w:val="28"/>
          <w:szCs w:val="28"/>
        </w:rPr>
        <w:t xml:space="preserve"> Влияние восстания на внутреннюю политику и развитие общественной мысли.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Внешняя политика России второй половины XVIII в., ее основные задачи. Н.И. Панин и А.А.Безбородко.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Участие России в разделах Речи Посполитой. </w:t>
      </w:r>
      <w:r>
        <w:rPr>
          <w:rFonts w:ascii="Times New Roman" w:hAnsi="Times New Roman"/>
          <w:i/>
          <w:sz w:val="28"/>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Pr>
          <w:rFonts w:ascii="Times New Roman" w:hAnsi="Times New Roman"/>
          <w:sz w:val="28"/>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Pr>
          <w:rFonts w:ascii="Times New Roman" w:hAnsi="Times New Roman"/>
          <w:i/>
          <w:sz w:val="28"/>
          <w:szCs w:val="28"/>
        </w:rPr>
        <w:t xml:space="preserve">Восстание под предводительством Тадеуша Костюшко.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Российской империи в XVIII </w:t>
      </w:r>
      <w:proofErr w:type="gramStart"/>
      <w:r>
        <w:rPr>
          <w:rFonts w:ascii="Times New Roman" w:hAnsi="Times New Roman"/>
          <w:b/>
          <w:bCs/>
          <w:sz w:val="28"/>
          <w:szCs w:val="28"/>
        </w:rPr>
        <w:t>в</w:t>
      </w:r>
      <w:proofErr w:type="gramEnd"/>
      <w:r>
        <w:rPr>
          <w:rFonts w:ascii="Times New Roman" w:hAnsi="Times New Roman"/>
          <w:b/>
          <w:bCs/>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Pr>
          <w:rFonts w:ascii="Times New Roman" w:hAnsi="Times New Roman"/>
          <w:i/>
          <w:sz w:val="28"/>
          <w:szCs w:val="28"/>
        </w:rPr>
        <w:t>Н.И. Новиков, материалы о положении крепостных крестьян в его журналах.</w:t>
      </w:r>
      <w:r>
        <w:rPr>
          <w:rFonts w:ascii="Times New Roman" w:hAnsi="Times New Roman"/>
          <w:sz w:val="28"/>
          <w:szCs w:val="28"/>
        </w:rPr>
        <w:t xml:space="preserve"> А.Н. Радищев и его «Путешествие из Петербурга в Москву».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rFonts w:ascii="Times New Roman" w:hAnsi="Times New Roman"/>
          <w:i/>
          <w:sz w:val="28"/>
          <w:szCs w:val="28"/>
        </w:rPr>
        <w:t>Вклад в развитие русской культуры ученых, художников, мастеров, прибывших из-за рубежа.</w:t>
      </w:r>
      <w:r>
        <w:rPr>
          <w:rFonts w:ascii="Times New Roman" w:hAnsi="Times New Roman"/>
          <w:sz w:val="28"/>
          <w:szCs w:val="28"/>
        </w:rPr>
        <w:t xml:space="preserve"> Усиление внимания к жизни и культуре русского народа и историческому прошлому России к концу столетия.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Культура и быт российских сословий. Дворянство: жизнь и быт дворянской усадьбы. Духовенство. Купечество. Крестьянство.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Pr>
          <w:rFonts w:ascii="Times New Roman" w:hAnsi="Times New Roman"/>
          <w:i/>
          <w:sz w:val="28"/>
          <w:szCs w:val="28"/>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М.В. Ломоносов и его выдающаяся роль в становлении российской науки и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Образование в России в XVIII в. </w:t>
      </w:r>
      <w:r>
        <w:rPr>
          <w:rFonts w:ascii="Times New Roman" w:hAnsi="Times New Roman"/>
          <w:i/>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Pr>
          <w:rFonts w:ascii="Times New Roman" w:hAnsi="Times New Roman"/>
          <w:sz w:val="28"/>
          <w:szCs w:val="28"/>
        </w:rPr>
        <w:t xml:space="preserve"> Московский университет – первый российский университет.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Русская архитектура XVIII в. Строительство Петербурга, формирование его городского плана. </w:t>
      </w:r>
      <w:r>
        <w:rPr>
          <w:rFonts w:ascii="Times New Roman" w:hAnsi="Times New Roman"/>
          <w:i/>
          <w:sz w:val="28"/>
          <w:szCs w:val="28"/>
        </w:rPr>
        <w:t>Регулярный характер застройки Петербурга и других городов. Барокко в архитектуре Москвы и Петербурга.</w:t>
      </w:r>
      <w:r>
        <w:rPr>
          <w:rFonts w:ascii="Times New Roman" w:hAnsi="Times New Roman"/>
          <w:sz w:val="28"/>
          <w:szCs w:val="28"/>
        </w:rPr>
        <w:t xml:space="preserve"> Переход к классицизму, </w:t>
      </w:r>
      <w:r>
        <w:rPr>
          <w:rFonts w:ascii="Times New Roman" w:hAnsi="Times New Roman"/>
          <w:i/>
          <w:sz w:val="28"/>
          <w:szCs w:val="28"/>
        </w:rPr>
        <w:t xml:space="preserve">создание архитектурных ассамблей в стиле классицизма в обеих столицах. </w:t>
      </w:r>
      <w:r>
        <w:rPr>
          <w:rFonts w:ascii="Times New Roman" w:hAnsi="Times New Roman"/>
          <w:sz w:val="28"/>
          <w:szCs w:val="28"/>
        </w:rPr>
        <w:t xml:space="preserve">В.И. Баженов, М.Ф. Казаков.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Pr>
          <w:rFonts w:ascii="Times New Roman" w:hAnsi="Times New Roman"/>
          <w:i/>
          <w:sz w:val="28"/>
          <w:szCs w:val="28"/>
        </w:rPr>
        <w:t xml:space="preserve">Новые веяния в изобразительном искусстве в конце столетия.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России в XVIII </w:t>
      </w:r>
      <w:proofErr w:type="gramStart"/>
      <w:r>
        <w:rPr>
          <w:rFonts w:ascii="Times New Roman" w:hAnsi="Times New Roman"/>
          <w:b/>
          <w:bCs/>
          <w:sz w:val="28"/>
          <w:szCs w:val="28"/>
        </w:rPr>
        <w:t>в</w:t>
      </w:r>
      <w:proofErr w:type="gramEnd"/>
      <w:r>
        <w:rPr>
          <w:rFonts w:ascii="Times New Roman" w:hAnsi="Times New Roman"/>
          <w:b/>
          <w:bCs/>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при Павле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принципы внутренней политики Павла I. Укрепление абсолютизма </w:t>
      </w:r>
      <w:r>
        <w:rPr>
          <w:rFonts w:ascii="Times New Roman" w:hAnsi="Times New Roman"/>
          <w:i/>
          <w:sz w:val="28"/>
          <w:szCs w:val="28"/>
        </w:rPr>
        <w:t>через отказ от принципов «просвещенного абсолютизма» и</w:t>
      </w:r>
      <w:r>
        <w:rPr>
          <w:rFonts w:ascii="Times New Roman" w:hAnsi="Times New Roman"/>
          <w:sz w:val="28"/>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Внутренняя политика. Ограничение дворянских привилегий.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w:t>
      </w:r>
      <w:r>
        <w:rPr>
          <w:rFonts w:ascii="Times New Roman" w:hAnsi="Times New Roman"/>
          <w:bCs/>
          <w:sz w:val="28"/>
          <w:szCs w:val="28"/>
        </w:rPr>
        <w:t xml:space="preserve">в XVIII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Российсская империя в XIX – начале XX вв.</w:t>
      </w:r>
    </w:p>
    <w:p w:rsidR="00777D59" w:rsidRDefault="006821ED">
      <w:pPr>
        <w:spacing w:after="0" w:line="360" w:lineRule="auto"/>
        <w:ind w:firstLine="709"/>
        <w:rPr>
          <w:rFonts w:ascii="Times New Roman" w:hAnsi="Times New Roman"/>
          <w:b/>
          <w:bCs/>
          <w:sz w:val="28"/>
          <w:szCs w:val="28"/>
        </w:rPr>
      </w:pPr>
      <w:r>
        <w:rPr>
          <w:rFonts w:ascii="Times New Roman" w:hAnsi="Times New Roman"/>
          <w:b/>
          <w:bCs/>
          <w:sz w:val="28"/>
          <w:szCs w:val="28"/>
        </w:rPr>
        <w:t>Россия на пути к реформам (1801–1861)</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Александровская эпоха: государственный либерализм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Отечественная война 1812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Либеральные и охранительные тенденции во внутренней политике. Польская конституция 1815 г. </w:t>
      </w:r>
      <w:r>
        <w:rPr>
          <w:rFonts w:ascii="Times New Roman" w:hAnsi="Times New Roman"/>
          <w:i/>
          <w:sz w:val="28"/>
          <w:szCs w:val="28"/>
        </w:rPr>
        <w:t>Военные поселения. Дворянская оппозиция самодержавию.</w:t>
      </w:r>
      <w:r>
        <w:rPr>
          <w:rFonts w:ascii="Times New Roman" w:hAnsi="Times New Roman"/>
          <w:sz w:val="28"/>
          <w:szCs w:val="28"/>
        </w:rPr>
        <w:t xml:space="preserve"> Тайные организации: Союз спасения, Союз благоденствия, Северное и Южное общества. Восстание декабристов 14 декабря 1825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Николаевское самодержавие: государственный консерватизм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Pr>
          <w:rFonts w:ascii="Times New Roman" w:hAnsi="Times New Roman"/>
          <w:i/>
          <w:sz w:val="28"/>
          <w:szCs w:val="28"/>
        </w:rPr>
        <w:t>централизация управления, политическая полиция, кодификация законов, цензура, попечительство об образовании.</w:t>
      </w:r>
      <w:r>
        <w:rPr>
          <w:rFonts w:ascii="Times New Roman" w:hAnsi="Times New Roman"/>
          <w:sz w:val="28"/>
          <w:szCs w:val="28"/>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Pr>
          <w:rFonts w:ascii="Times New Roman" w:hAnsi="Times New Roman"/>
          <w:i/>
          <w:sz w:val="28"/>
          <w:szCs w:val="28"/>
        </w:rPr>
        <w:t xml:space="preserve">Формирование профессиональной бюрократии. Прогрессивное чиновничество: у истоков либерального реформаторства.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Крепостнический социум. Деревня и город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Сословная структура российского общества. Крепостное хозяйство. </w:t>
      </w:r>
      <w:r>
        <w:rPr>
          <w:rFonts w:ascii="Times New Roman" w:hAnsi="Times New Roman"/>
          <w:i/>
          <w:sz w:val="28"/>
          <w:szCs w:val="28"/>
        </w:rPr>
        <w:t>Помещик и крестьянин, конфликты и сотрудничество.</w:t>
      </w:r>
      <w:r>
        <w:rPr>
          <w:rFonts w:ascii="Times New Roman" w:hAnsi="Times New Roman"/>
          <w:sz w:val="28"/>
          <w:szCs w:val="28"/>
        </w:rPr>
        <w:t xml:space="preserve"> Промышленный переворот и его особенности в России. Начало железнодорожного строительства. </w:t>
      </w:r>
      <w:r>
        <w:rPr>
          <w:rFonts w:ascii="Times New Roman" w:hAnsi="Times New Roman"/>
          <w:i/>
          <w:sz w:val="28"/>
          <w:szCs w:val="28"/>
        </w:rPr>
        <w:t>Москва и Петербург: спор двух столиц.</w:t>
      </w:r>
      <w:r>
        <w:rPr>
          <w:rFonts w:ascii="Times New Roman" w:hAnsi="Times New Roman"/>
          <w:sz w:val="28"/>
          <w:szCs w:val="28"/>
        </w:rPr>
        <w:t xml:space="preserve"> Города как административные, торговые и промышленные центры. Городское самоуправление.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империи в первой половине XIX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Pr>
          <w:rFonts w:ascii="Times New Roman" w:hAnsi="Times New Roman"/>
          <w:i/>
          <w:sz w:val="28"/>
          <w:szCs w:val="28"/>
        </w:rPr>
        <w:t>Культура повседневности: обретение комфорта. Жизнь в городе и в усадьбе.</w:t>
      </w:r>
      <w:r>
        <w:rPr>
          <w:rFonts w:ascii="Times New Roman" w:hAnsi="Times New Roman"/>
          <w:sz w:val="28"/>
          <w:szCs w:val="28"/>
        </w:rPr>
        <w:t xml:space="preserve"> Российская культура как часть европейской культуры.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Пространство империи: этнокультурный облик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Народы России в первой половине XIX в. Многообразие культур и религий Российской империи. Православная церковь и </w:t>
      </w:r>
      <w:proofErr w:type="gramStart"/>
      <w:r>
        <w:rPr>
          <w:rFonts w:ascii="Times New Roman" w:hAnsi="Times New Roman"/>
          <w:sz w:val="28"/>
          <w:szCs w:val="28"/>
        </w:rPr>
        <w:t>основные</w:t>
      </w:r>
      <w:proofErr w:type="gramEnd"/>
      <w:r>
        <w:rPr>
          <w:rFonts w:ascii="Times New Roman" w:hAnsi="Times New Roman"/>
          <w:sz w:val="28"/>
          <w:szCs w:val="28"/>
        </w:rPr>
        <w:t xml:space="preserve">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rFonts w:ascii="Times New Roman" w:hAnsi="Times New Roman"/>
          <w:i/>
          <w:sz w:val="28"/>
          <w:szCs w:val="28"/>
        </w:rPr>
        <w:t>Польское восстание 1830–1831 гг.</w:t>
      </w:r>
      <w:r>
        <w:rPr>
          <w:rFonts w:ascii="Times New Roman" w:hAnsi="Times New Roman"/>
          <w:sz w:val="28"/>
          <w:szCs w:val="28"/>
        </w:rPr>
        <w:t xml:space="preserve"> Присоединение Грузии и Закавказья. Кавказская война. Движение Шамиля.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Формирование гражданского правосознания. Основные течения общественной мысли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Pr>
          <w:rFonts w:ascii="Times New Roman" w:hAnsi="Times New Roman"/>
          <w:i/>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Pr>
          <w:rFonts w:ascii="Times New Roman" w:hAnsi="Times New Roman"/>
          <w:i/>
          <w:sz w:val="28"/>
          <w:szCs w:val="28"/>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777D59" w:rsidRDefault="006821ED">
      <w:pPr>
        <w:spacing w:after="0" w:line="360" w:lineRule="auto"/>
        <w:ind w:firstLine="709"/>
        <w:rPr>
          <w:rFonts w:ascii="Times New Roman" w:hAnsi="Times New Roman"/>
          <w:b/>
          <w:bCs/>
          <w:sz w:val="28"/>
          <w:szCs w:val="28"/>
        </w:rPr>
      </w:pPr>
      <w:r>
        <w:rPr>
          <w:rFonts w:ascii="Times New Roman" w:hAnsi="Times New Roman"/>
          <w:b/>
          <w:bCs/>
          <w:sz w:val="28"/>
          <w:szCs w:val="28"/>
        </w:rPr>
        <w:t>Россия в эпоху реформ</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Преобразования Александра II: социальная и правовая модернизация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rFonts w:ascii="Times New Roman" w:hAnsi="Times New Roman"/>
          <w:i/>
          <w:sz w:val="28"/>
          <w:szCs w:val="28"/>
        </w:rPr>
        <w:t>Утверждение начал всесословности в правовом строе страны.</w:t>
      </w:r>
      <w:r>
        <w:rPr>
          <w:rFonts w:ascii="Times New Roman" w:hAnsi="Times New Roman"/>
          <w:sz w:val="28"/>
          <w:szCs w:val="28"/>
        </w:rPr>
        <w:t xml:space="preserve"> Конституционный вопрос.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«Народное самодержавие» Александра III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Идеология самобытного развития России. Государственный национализм. Реформы и «контрреформы». </w:t>
      </w:r>
      <w:r>
        <w:rPr>
          <w:rFonts w:ascii="Times New Roman" w:hAnsi="Times New Roman"/>
          <w:i/>
          <w:sz w:val="28"/>
          <w:szCs w:val="28"/>
        </w:rPr>
        <w:t>Политика консервативной стабилизации. Ограничение общественной самодеятельности.</w:t>
      </w:r>
      <w:r>
        <w:rPr>
          <w:rFonts w:ascii="Times New Roman" w:hAnsi="Times New Roman"/>
          <w:sz w:val="28"/>
          <w:szCs w:val="28"/>
        </w:rPr>
        <w:t xml:space="preserve"> Местное самоуправление и самодержавие. Независимость суда и администрация. </w:t>
      </w:r>
      <w:r>
        <w:rPr>
          <w:rFonts w:ascii="Times New Roman" w:hAnsi="Times New Roman"/>
          <w:i/>
          <w:sz w:val="28"/>
          <w:szCs w:val="28"/>
        </w:rPr>
        <w:t>Права университетов и власть попечителей.</w:t>
      </w:r>
      <w:r>
        <w:rPr>
          <w:rFonts w:ascii="Times New Roman" w:hAnsi="Times New Roman"/>
          <w:sz w:val="28"/>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Pr>
          <w:rFonts w:ascii="Times New Roman" w:hAnsi="Times New Roman"/>
          <w:i/>
          <w:sz w:val="28"/>
          <w:szCs w:val="28"/>
        </w:rPr>
        <w:t>Финансовая политика</w:t>
      </w:r>
      <w:r>
        <w:rPr>
          <w:rFonts w:ascii="Times New Roman" w:hAnsi="Times New Roman"/>
          <w:sz w:val="28"/>
          <w:szCs w:val="28"/>
        </w:rPr>
        <w:t xml:space="preserve">. </w:t>
      </w:r>
      <w:r>
        <w:rPr>
          <w:rFonts w:ascii="Times New Roman" w:hAnsi="Times New Roman"/>
          <w:i/>
          <w:sz w:val="28"/>
          <w:szCs w:val="28"/>
        </w:rPr>
        <w:t xml:space="preserve">Консервация аграрных отношений.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Pr>
          <w:rFonts w:ascii="Times New Roman" w:hAnsi="Times New Roman"/>
          <w:i/>
          <w:sz w:val="28"/>
          <w:szCs w:val="28"/>
        </w:rPr>
        <w:t xml:space="preserve">Освоение государственной территории.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Пореформенный социум. Сельское хозяйство и промышленность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Pr>
          <w:rFonts w:ascii="Times New Roman" w:hAnsi="Times New Roman"/>
          <w:i/>
          <w:sz w:val="28"/>
          <w:szCs w:val="28"/>
        </w:rPr>
        <w:t>Помещичье «оскудение». Социальные типы крестьян и помещиков.</w:t>
      </w:r>
      <w:r>
        <w:rPr>
          <w:rFonts w:ascii="Times New Roman" w:hAnsi="Times New Roman"/>
          <w:sz w:val="28"/>
          <w:szCs w:val="28"/>
        </w:rPr>
        <w:t xml:space="preserve"> Дворяне-предприниматели.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rFonts w:ascii="Times New Roman" w:hAnsi="Times New Roman"/>
          <w:i/>
          <w:sz w:val="28"/>
          <w:szCs w:val="28"/>
        </w:rPr>
        <w:t xml:space="preserve">Государственные, общественные и частнопредпринимательские способы его решения.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империи во второй половине XIX </w:t>
      </w:r>
      <w:proofErr w:type="gramStart"/>
      <w:r>
        <w:rPr>
          <w:rFonts w:ascii="Times New Roman" w:hAnsi="Times New Roman"/>
          <w:b/>
          <w:bCs/>
          <w:sz w:val="28"/>
          <w:szCs w:val="28"/>
        </w:rPr>
        <w:t>в</w:t>
      </w:r>
      <w:proofErr w:type="gramEnd"/>
      <w:r>
        <w:rPr>
          <w:rFonts w:ascii="Times New Roman" w:hAnsi="Times New Roman"/>
          <w:b/>
          <w:bCs/>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rFonts w:ascii="Times New Roman" w:hAnsi="Times New Roman"/>
          <w:i/>
          <w:sz w:val="28"/>
          <w:szCs w:val="28"/>
        </w:rPr>
        <w:t xml:space="preserve">Роль печатного слова в формировании общественного мнения. Народная, элитарная и массовая культура. </w:t>
      </w:r>
      <w:r>
        <w:rPr>
          <w:rFonts w:ascii="Times New Roman" w:hAnsi="Times New Roman"/>
          <w:sz w:val="28"/>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Этнокультурный облик империи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Pr>
          <w:rFonts w:ascii="Times New Roman" w:hAnsi="Times New Roman"/>
          <w:i/>
          <w:sz w:val="28"/>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Pr>
          <w:rFonts w:ascii="Times New Roman" w:hAnsi="Times New Roman"/>
          <w:sz w:val="28"/>
          <w:szCs w:val="28"/>
        </w:rPr>
        <w:t xml:space="preserve"> Национальные движения народов России. Взаимодействие национальных культур и народов.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Формирование гражданского общества и основные направления общественных движений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Pr>
          <w:rFonts w:ascii="Times New Roman" w:hAnsi="Times New Roman"/>
          <w:i/>
          <w:sz w:val="28"/>
          <w:szCs w:val="28"/>
        </w:rPr>
        <w:t xml:space="preserve">Студенческое движение. Рабочее движение. Женское движение.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Идейные течения и общественное движение. </w:t>
      </w:r>
      <w:r>
        <w:rPr>
          <w:rFonts w:ascii="Times New Roman" w:hAnsi="Times New Roman"/>
          <w:i/>
          <w:sz w:val="28"/>
          <w:szCs w:val="28"/>
        </w:rPr>
        <w:t xml:space="preserve">Влияние позитивизма, дарвинизма, марксизма и других направлений европейской общественной мысли. </w:t>
      </w:r>
      <w:r>
        <w:rPr>
          <w:rFonts w:ascii="Times New Roman" w:hAnsi="Times New Roman"/>
          <w:sz w:val="28"/>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Pr>
          <w:rFonts w:ascii="Times New Roman" w:hAnsi="Times New Roman"/>
          <w:i/>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Pr>
          <w:rFonts w:ascii="Times New Roman" w:hAnsi="Times New Roman"/>
          <w:sz w:val="28"/>
          <w:szCs w:val="28"/>
        </w:rPr>
        <w:t xml:space="preserve"> Политический терроризм. Распространение марксизма и формирование социал-демократии. </w:t>
      </w:r>
      <w:r>
        <w:rPr>
          <w:rFonts w:ascii="Times New Roman" w:hAnsi="Times New Roman"/>
          <w:i/>
          <w:sz w:val="28"/>
          <w:szCs w:val="28"/>
        </w:rPr>
        <w:t xml:space="preserve">Группа «Освобождение труда». «Союз борьбы за освобождение рабочего класса». I съезд РСДРП.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Кризис империи в начале ХХ века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Pr>
          <w:rFonts w:ascii="Times New Roman" w:hAnsi="Times New Roman"/>
          <w:i/>
          <w:sz w:val="28"/>
          <w:szCs w:val="28"/>
        </w:rPr>
        <w:t>Отечественный и иностранный капитал, его роль в индустриализации страны.</w:t>
      </w:r>
      <w:r>
        <w:rPr>
          <w:rFonts w:ascii="Times New Roman" w:hAnsi="Times New Roman"/>
          <w:sz w:val="28"/>
          <w:szCs w:val="28"/>
        </w:rPr>
        <w:t xml:space="preserve"> Россия – мировой экспортер хлеба. Аграрный вопрос.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Pr>
          <w:rFonts w:ascii="Times New Roman" w:hAnsi="Times New Roman"/>
          <w:i/>
          <w:sz w:val="28"/>
          <w:szCs w:val="28"/>
        </w:rPr>
        <w:t xml:space="preserve">Положение женщины в обществе. Церковь в условиях кризиса имперской идеологии. Распространение светской этики и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Первая российская революция 1905-1907 гг. Начало парламентаризма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Николай II и его окружение. Деятельность В.К. Плеве на посту министра внутренних дел. Оппозиционное либеральное движение. </w:t>
      </w:r>
      <w:r>
        <w:rPr>
          <w:rFonts w:ascii="Times New Roman" w:hAnsi="Times New Roman"/>
          <w:i/>
          <w:sz w:val="28"/>
          <w:szCs w:val="28"/>
        </w:rPr>
        <w:t xml:space="preserve">«Союз освобождения». «Банкетная кампания».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Предпосылки</w:t>
      </w:r>
      <w:proofErr w:type="gramStart"/>
      <w:r>
        <w:rPr>
          <w:rFonts w:ascii="Times New Roman" w:hAnsi="Times New Roman"/>
          <w:sz w:val="28"/>
          <w:szCs w:val="28"/>
        </w:rPr>
        <w:t xml:space="preserve"> П</w:t>
      </w:r>
      <w:proofErr w:type="gramEnd"/>
      <w:r>
        <w:rPr>
          <w:rFonts w:ascii="Times New Roman" w:hAnsi="Times New Roman"/>
          <w:sz w:val="28"/>
          <w:szCs w:val="28"/>
        </w:rPr>
        <w:t xml:space="preserve">ервой российской революции. Формы социальных протестов. Борьба профессиональных революционеров с государством. </w:t>
      </w:r>
      <w:r>
        <w:rPr>
          <w:rFonts w:ascii="Times New Roman" w:hAnsi="Times New Roman"/>
          <w:i/>
          <w:sz w:val="28"/>
          <w:szCs w:val="28"/>
        </w:rPr>
        <w:t xml:space="preserve">Политический терроризм.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многопартийной системы. Политические партии, массовые движения и их лидеры. </w:t>
      </w:r>
      <w:r>
        <w:rPr>
          <w:rFonts w:ascii="Times New Roman" w:hAnsi="Times New Roman"/>
          <w:i/>
          <w:sz w:val="28"/>
          <w:szCs w:val="28"/>
        </w:rPr>
        <w:t>Неонароднические партии и организации (социалисты-революционеры).</w:t>
      </w:r>
      <w:r>
        <w:rPr>
          <w:rFonts w:ascii="Times New Roman" w:hAnsi="Times New Roman"/>
          <w:sz w:val="28"/>
          <w:szCs w:val="28"/>
        </w:rPr>
        <w:t xml:space="preserve"> Социал-демократия: большевики и меньшевики. Либеральные партии (кадеты, октябристы). </w:t>
      </w:r>
      <w:r>
        <w:rPr>
          <w:rFonts w:ascii="Times New Roman" w:hAnsi="Times New Roman"/>
          <w:i/>
          <w:sz w:val="28"/>
          <w:szCs w:val="28"/>
        </w:rPr>
        <w:t>Национальные партии</w:t>
      </w:r>
      <w:r>
        <w:rPr>
          <w:rFonts w:ascii="Times New Roman" w:hAnsi="Times New Roman"/>
          <w:sz w:val="28"/>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Pr>
          <w:rFonts w:ascii="Times New Roman" w:hAnsi="Times New Roman"/>
          <w:sz w:val="28"/>
          <w:szCs w:val="28"/>
        </w:rPr>
        <w:t xml:space="preserve"> Деятельность I и II Государственной думы: итоги и уроки.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Общество и власть после революции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rFonts w:ascii="Times New Roman" w:hAnsi="Times New Roman"/>
          <w:i/>
          <w:sz w:val="28"/>
          <w:szCs w:val="28"/>
        </w:rPr>
        <w:t xml:space="preserve">Национальные партии и фракции в Государственной Думе.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Обострение международной обстановки. Блоковая система и участие в ней России. Россия в преддверии мировой катастрофы.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«Серебряный век» российской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Развитие народного просвещения: попытка преодоления разрыва между образованным обществом и народом.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w:t>
      </w:r>
      <w:proofErr w:type="gramStart"/>
      <w:r>
        <w:rPr>
          <w:rFonts w:ascii="Times New Roman" w:hAnsi="Times New Roman"/>
          <w:sz w:val="28"/>
          <w:szCs w:val="28"/>
        </w:rPr>
        <w:t>в</w:t>
      </w:r>
      <w:proofErr w:type="gramEnd"/>
      <w:r>
        <w:rPr>
          <w:rFonts w:ascii="Times New Roman" w:hAnsi="Times New Roman"/>
          <w:sz w:val="28"/>
          <w:szCs w:val="28"/>
        </w:rPr>
        <w:t xml:space="preserve">. </w:t>
      </w:r>
      <w:proofErr w:type="gramStart"/>
      <w:r>
        <w:rPr>
          <w:rFonts w:ascii="Times New Roman" w:hAnsi="Times New Roman"/>
          <w:sz w:val="28"/>
          <w:szCs w:val="28"/>
        </w:rPr>
        <w:t>в</w:t>
      </w:r>
      <w:proofErr w:type="gramEnd"/>
      <w:r>
        <w:rPr>
          <w:rFonts w:ascii="Times New Roman" w:hAnsi="Times New Roman"/>
          <w:sz w:val="28"/>
          <w:szCs w:val="28"/>
        </w:rPr>
        <w:t xml:space="preserve"> мировую культуру.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w:t>
      </w:r>
      <w:r>
        <w:rPr>
          <w:rFonts w:ascii="Times New Roman" w:hAnsi="Times New Roman"/>
          <w:bCs/>
          <w:sz w:val="28"/>
          <w:szCs w:val="28"/>
        </w:rPr>
        <w:t>в XI</w:t>
      </w:r>
      <w:r>
        <w:rPr>
          <w:rFonts w:ascii="Times New Roman" w:hAnsi="Times New Roman"/>
          <w:bCs/>
          <w:sz w:val="28"/>
          <w:szCs w:val="28"/>
          <w:lang w:val="en-US"/>
        </w:rPr>
        <w:t>X</w:t>
      </w:r>
      <w:r>
        <w:rPr>
          <w:rFonts w:ascii="Times New Roman" w:hAnsi="Times New Roman"/>
          <w:bCs/>
          <w:sz w:val="28"/>
          <w:szCs w:val="28"/>
        </w:rPr>
        <w:t xml:space="preserve">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777D59">
      <w:pPr>
        <w:spacing w:after="0" w:line="360" w:lineRule="auto"/>
        <w:ind w:firstLine="709"/>
        <w:rPr>
          <w:rFonts w:ascii="Times New Roman" w:hAnsi="Times New Roman"/>
          <w:sz w:val="28"/>
          <w:szCs w:val="28"/>
        </w:rPr>
      </w:pP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Всеобщая история</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b/>
          <w:sz w:val="28"/>
          <w:szCs w:val="28"/>
        </w:rPr>
        <w:t>История Древнего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Что изучает история. Историческая хронология (счет лет «</w:t>
      </w:r>
      <w:proofErr w:type="gramStart"/>
      <w:r>
        <w:rPr>
          <w:rFonts w:ascii="Times New Roman" w:hAnsi="Times New Roman"/>
          <w:sz w:val="28"/>
          <w:szCs w:val="28"/>
        </w:rPr>
        <w:t>до</w:t>
      </w:r>
      <w:proofErr w:type="gramEnd"/>
      <w:r>
        <w:rPr>
          <w:rFonts w:ascii="Times New Roman" w:hAnsi="Times New Roman"/>
          <w:sz w:val="28"/>
          <w:szCs w:val="28"/>
        </w:rPr>
        <w:t xml:space="preserve"> н. э.» и «н. э.»). Историческая карта. Источники исторических знаний. Вспомогательные исторические науки.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Первобытность. </w:t>
      </w:r>
      <w:r>
        <w:rPr>
          <w:rFonts w:ascii="Times New Roman" w:hAnsi="Times New Roman"/>
          <w:sz w:val="28"/>
          <w:szCs w:val="28"/>
        </w:rPr>
        <w:t xml:space="preserve">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w:t>
      </w:r>
      <w:proofErr w:type="gramStart"/>
      <w:r>
        <w:rPr>
          <w:rFonts w:ascii="Times New Roman" w:hAnsi="Times New Roman"/>
          <w:sz w:val="28"/>
          <w:szCs w:val="28"/>
        </w:rPr>
        <w:t>к</w:t>
      </w:r>
      <w:proofErr w:type="gramEnd"/>
      <w:r>
        <w:rPr>
          <w:rFonts w:ascii="Times New Roman" w:hAnsi="Times New Roman"/>
          <w:sz w:val="28"/>
          <w:szCs w:val="28"/>
        </w:rPr>
        <w:t xml:space="preserve"> соседской. Появление ремесел и торговли. Возникновение древнейших цивилизаций.</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Древний мир: </w:t>
      </w:r>
      <w:r>
        <w:rPr>
          <w:rFonts w:ascii="Times New Roman" w:hAnsi="Times New Roman"/>
          <w:sz w:val="28"/>
          <w:szCs w:val="28"/>
        </w:rPr>
        <w:t>понятие и хронология. Карта Древнего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Древний Восток</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Pr>
          <w:rFonts w:ascii="Times New Roman" w:hAnsi="Times New Roman"/>
          <w:i/>
          <w:sz w:val="28"/>
          <w:szCs w:val="28"/>
        </w:rPr>
        <w:t xml:space="preserve">Фараон-реформатор Эхнатон. </w:t>
      </w:r>
      <w:r>
        <w:rPr>
          <w:rFonts w:ascii="Times New Roman" w:hAnsi="Times New Roman"/>
          <w:sz w:val="28"/>
          <w:szCs w:val="28"/>
        </w:rPr>
        <w:t>Военные походы. Рабы. Познания древних египтян. Письменность. Храмы и пирамиды.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Античный мир: </w:t>
      </w:r>
      <w:r>
        <w:rPr>
          <w:rFonts w:ascii="Times New Roman" w:hAnsi="Times New Roman"/>
          <w:sz w:val="28"/>
          <w:szCs w:val="28"/>
        </w:rPr>
        <w:t>понятие. Карта античного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Древняя Греция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Население Древней Греции: условия жизни и занятия. Древнейшие государства на Крите. </w:t>
      </w:r>
      <w:r>
        <w:rPr>
          <w:rFonts w:ascii="Times New Roman" w:hAnsi="Times New Roman"/>
          <w:i/>
          <w:sz w:val="28"/>
          <w:szCs w:val="28"/>
        </w:rPr>
        <w:t>Государства ахейской Греции (Микены, Тиринф и др.).</w:t>
      </w:r>
      <w:r>
        <w:rPr>
          <w:rFonts w:ascii="Times New Roman" w:hAnsi="Times New Roman"/>
          <w:sz w:val="28"/>
          <w:szCs w:val="28"/>
        </w:rPr>
        <w:t xml:space="preserve"> Троянская война. «Илиада» и «Одиссея». Верования древних греков. Сказания о богах и героях.</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Pr>
          <w:rFonts w:ascii="Times New Roman" w:hAnsi="Times New Roman"/>
          <w:i/>
          <w:sz w:val="28"/>
          <w:szCs w:val="28"/>
        </w:rPr>
        <w:t xml:space="preserve">реформы Клисфена. </w:t>
      </w:r>
      <w:r>
        <w:rPr>
          <w:rFonts w:ascii="Times New Roman" w:hAnsi="Times New Roman"/>
          <w:sz w:val="28"/>
          <w:szCs w:val="28"/>
        </w:rPr>
        <w:t>Спарта: основные группы населения, политическое устройство. Спартанское воспитание. Организация военного дела.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Древний Рим</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Pr>
          <w:rFonts w:ascii="Times New Roman" w:hAnsi="Times New Roman"/>
          <w:i/>
          <w:sz w:val="28"/>
          <w:szCs w:val="28"/>
        </w:rPr>
        <w:t>Реформы Гракхов. Рабство в Древнем Риме.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sz w:val="28"/>
          <w:szCs w:val="28"/>
        </w:rPr>
        <w:t>Историческое и культурное наследие древних цивилизаций.</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История средних веков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Средние века: понятие и хронологические рамки.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Раннее Средневековье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Начало Средневековья. Великое переселение народов. Образование варварских королевств.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Народы Европы в раннее Средневековье. Франки: расселение, занятия, общественное устройство. </w:t>
      </w:r>
      <w:r>
        <w:rPr>
          <w:rFonts w:ascii="Times New Roman" w:hAnsi="Times New Roman"/>
          <w:i/>
          <w:sz w:val="28"/>
          <w:szCs w:val="28"/>
        </w:rPr>
        <w:t>Законы франков; «</w:t>
      </w:r>
      <w:proofErr w:type="gramStart"/>
      <w:r>
        <w:rPr>
          <w:rFonts w:ascii="Times New Roman" w:hAnsi="Times New Roman"/>
          <w:i/>
          <w:sz w:val="28"/>
          <w:szCs w:val="28"/>
        </w:rPr>
        <w:t>Салическая</w:t>
      </w:r>
      <w:proofErr w:type="gramEnd"/>
      <w:r>
        <w:rPr>
          <w:rFonts w:ascii="Times New Roman" w:hAnsi="Times New Roman"/>
          <w:i/>
          <w:sz w:val="28"/>
          <w:szCs w:val="28"/>
        </w:rPr>
        <w:t xml:space="preserve"> правда».</w:t>
      </w:r>
      <w:r>
        <w:rPr>
          <w:rFonts w:ascii="Times New Roman" w:hAnsi="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Зрелое Средневековье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Крестьянство: феодальная зависимость, повинности, условия жизни. Крестьянская община.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rFonts w:ascii="Times New Roman" w:hAnsi="Times New Roman"/>
          <w:i/>
          <w:sz w:val="28"/>
          <w:szCs w:val="28"/>
        </w:rPr>
        <w:t>Ереси: причины возникновения и распространения. Преследование еретиков.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w:t>
      </w:r>
      <w:proofErr w:type="gramStart"/>
      <w:r>
        <w:rPr>
          <w:rFonts w:ascii="Times New Roman" w:hAnsi="Times New Roman"/>
          <w:sz w:val="28"/>
          <w:szCs w:val="28"/>
        </w:rPr>
        <w:t>в</w:t>
      </w:r>
      <w:proofErr w:type="gramEnd"/>
      <w:r>
        <w:rPr>
          <w:rFonts w:ascii="Times New Roman" w:hAnsi="Times New Roman"/>
          <w:sz w:val="28"/>
          <w:szCs w:val="28"/>
        </w:rPr>
        <w:t xml:space="preserve">. </w:t>
      </w:r>
      <w:r>
        <w:rPr>
          <w:rFonts w:ascii="Times New Roman" w:hAnsi="Times New Roman"/>
          <w:i/>
          <w:sz w:val="28"/>
          <w:szCs w:val="28"/>
        </w:rPr>
        <w:t>(</w:t>
      </w:r>
      <w:proofErr w:type="gramStart"/>
      <w:r>
        <w:rPr>
          <w:rFonts w:ascii="Times New Roman" w:hAnsi="Times New Roman"/>
          <w:i/>
          <w:sz w:val="28"/>
          <w:szCs w:val="28"/>
        </w:rPr>
        <w:t>Жакерия</w:t>
      </w:r>
      <w:proofErr w:type="gramEnd"/>
      <w:r>
        <w:rPr>
          <w:rFonts w:ascii="Times New Roman" w:hAnsi="Times New Roman"/>
          <w:i/>
          <w:sz w:val="28"/>
          <w:szCs w:val="28"/>
        </w:rPr>
        <w:t>, восстание Уота Тайлера).</w:t>
      </w:r>
      <w:r>
        <w:rPr>
          <w:rFonts w:ascii="Times New Roman" w:hAnsi="Times New Roman"/>
          <w:sz w:val="28"/>
          <w:szCs w:val="28"/>
        </w:rPr>
        <w:t xml:space="preserve"> Гуситское движение в Чехии.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Византийская империя и славянские государства в XII—XV вв. Экспансия турок-османов и падение Византии.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Страны Востока в Средние века. </w:t>
      </w:r>
      <w:r>
        <w:rPr>
          <w:rFonts w:ascii="Times New Roman" w:hAnsi="Times New Roman"/>
          <w:sz w:val="28"/>
          <w:szCs w:val="28"/>
        </w:rPr>
        <w:t xml:space="preserve">Османская империя: завоевания турок-османов, управление империей, </w:t>
      </w:r>
      <w:r>
        <w:rPr>
          <w:rFonts w:ascii="Times New Roman" w:hAnsi="Times New Roman"/>
          <w:i/>
          <w:sz w:val="28"/>
          <w:szCs w:val="28"/>
        </w:rPr>
        <w:t>положение покоренных народов</w:t>
      </w:r>
      <w:r>
        <w:rPr>
          <w:rFonts w:ascii="Times New Roman" w:hAnsi="Times New Roman"/>
          <w:sz w:val="28"/>
          <w:szCs w:val="28"/>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rFonts w:ascii="Times New Roman" w:hAnsi="Times New Roman"/>
          <w:i/>
          <w:sz w:val="28"/>
          <w:szCs w:val="28"/>
        </w:rPr>
        <w:t xml:space="preserve">Делийский султанат. </w:t>
      </w:r>
      <w:r>
        <w:rPr>
          <w:rFonts w:ascii="Times New Roman" w:hAnsi="Times New Roman"/>
          <w:sz w:val="28"/>
          <w:szCs w:val="28"/>
        </w:rPr>
        <w:t>Культура народов Востока. Литература. Архитектура. Традиционные искусства и ремесла.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Государства доколумбовой Америки. </w:t>
      </w:r>
      <w:r>
        <w:rPr>
          <w:rFonts w:ascii="Times New Roman" w:hAnsi="Times New Roman"/>
          <w:sz w:val="28"/>
          <w:szCs w:val="28"/>
        </w:rPr>
        <w:t>Общественный строй. Религиозные верования населения. Культура.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Историческое и культурное наследие Средневековья.</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История Нового времени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Новое время: понятие и хронологические рамки. </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bCs/>
          <w:sz w:val="28"/>
          <w:szCs w:val="28"/>
        </w:rPr>
        <w:t>Европа в конце ХV</w:t>
      </w:r>
      <w:r>
        <w:rPr>
          <w:rFonts w:ascii="Times New Roman" w:hAnsi="Times New Roman"/>
          <w:b/>
          <w:sz w:val="28"/>
          <w:szCs w:val="28"/>
        </w:rPr>
        <w:t xml:space="preserve">— </w:t>
      </w:r>
      <w:r>
        <w:rPr>
          <w:rFonts w:ascii="Times New Roman" w:hAnsi="Times New Roman"/>
          <w:b/>
          <w:bCs/>
          <w:sz w:val="28"/>
          <w:szCs w:val="28"/>
        </w:rPr>
        <w:t>начале XVII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Абсолютные монархии. Англия, Франция, монархия Габсбургов в XVI — начале XVII </w:t>
      </w:r>
      <w:proofErr w:type="gramStart"/>
      <w:r>
        <w:rPr>
          <w:rFonts w:ascii="Times New Roman" w:hAnsi="Times New Roman"/>
          <w:sz w:val="28"/>
          <w:szCs w:val="28"/>
        </w:rPr>
        <w:t>в</w:t>
      </w:r>
      <w:proofErr w:type="gramEnd"/>
      <w:r>
        <w:rPr>
          <w:rFonts w:ascii="Times New Roman" w:hAnsi="Times New Roman"/>
          <w:sz w:val="28"/>
          <w:szCs w:val="28"/>
        </w:rPr>
        <w:t>.: внутреннее развитие и внешняя политика. Образование национальных государств в Европе.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Нидерландская революция: цели, участники, формы борьбы. Итоги и значение революции.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 середине XVII—ХVIII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w:t>
      </w:r>
      <w:proofErr w:type="gramStart"/>
      <w:r>
        <w:rPr>
          <w:rFonts w:ascii="Times New Roman" w:hAnsi="Times New Roman"/>
          <w:sz w:val="28"/>
          <w:szCs w:val="28"/>
        </w:rPr>
        <w:t>в</w:t>
      </w:r>
      <w:proofErr w:type="gramEnd"/>
      <w:r>
        <w:rPr>
          <w:rFonts w:ascii="Times New Roman" w:hAnsi="Times New Roman"/>
          <w:sz w:val="28"/>
          <w:szCs w:val="28"/>
        </w:rPr>
        <w:t>. Война североамериканских колоний за независимость. Образование Соединенных Штатов Америки; «отцы-основатели».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Французская революция XVIII в.: причины, участники. Начало и основные этапы революции. Политические течения и деятели революции. </w:t>
      </w:r>
      <w:r>
        <w:rPr>
          <w:rFonts w:ascii="Times New Roman" w:hAnsi="Times New Roman"/>
          <w:i/>
          <w:sz w:val="28"/>
          <w:szCs w:val="28"/>
        </w:rPr>
        <w:t>Программные и государственные документы. Революционные войны.</w:t>
      </w:r>
      <w:r>
        <w:rPr>
          <w:rFonts w:ascii="Times New Roman" w:hAnsi="Times New Roman"/>
          <w:sz w:val="28"/>
          <w:szCs w:val="28"/>
        </w:rPr>
        <w:t xml:space="preserve"> Итоги и значение революции.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Востока в XVI—XVIII вв.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Pr>
          <w:rFonts w:ascii="Times New Roman" w:hAnsi="Times New Roman"/>
          <w:i/>
          <w:sz w:val="28"/>
          <w:szCs w:val="28"/>
        </w:rPr>
        <w:t>Образование централизованного государства и установление сегуната Токугава в Японии.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 первой половине ХIХ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во второй половине ХIХ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Великобритания в Викторианскую эпоху: «мастерская мира», рабочее движение, внутренняя и внешняя политика, расширение колониальной империи. Франция — от</w:t>
      </w:r>
      <w:proofErr w:type="gramStart"/>
      <w:r>
        <w:rPr>
          <w:rFonts w:ascii="Times New Roman" w:hAnsi="Times New Roman"/>
          <w:sz w:val="28"/>
          <w:szCs w:val="28"/>
        </w:rPr>
        <w:t xml:space="preserve"> В</w:t>
      </w:r>
      <w:proofErr w:type="gramEnd"/>
      <w:r>
        <w:rPr>
          <w:rFonts w:ascii="Times New Roman" w:hAnsi="Times New Roman"/>
          <w:sz w:val="28"/>
          <w:szCs w:val="28"/>
        </w:rPr>
        <w:t xml:space="preserve">торой империи к Третьей республике: </w:t>
      </w:r>
      <w:r>
        <w:rPr>
          <w:rFonts w:ascii="Times New Roman" w:hAnsi="Times New Roman"/>
          <w:i/>
          <w:sz w:val="28"/>
          <w:szCs w:val="28"/>
        </w:rPr>
        <w:t>внутренняя и внешняя политика, франко-германская война, колониальные войны.</w:t>
      </w:r>
      <w:r>
        <w:rPr>
          <w:rFonts w:ascii="Times New Roman" w:hAnsi="Times New Roman"/>
          <w:sz w:val="28"/>
          <w:szCs w:val="28"/>
        </w:rPr>
        <w:t xml:space="preserve"> Образование единого государства в Италии; </w:t>
      </w:r>
      <w:r>
        <w:rPr>
          <w:rFonts w:ascii="Times New Roman" w:hAnsi="Times New Roman"/>
          <w:i/>
          <w:sz w:val="28"/>
          <w:szCs w:val="28"/>
        </w:rPr>
        <w:t>К. Кавур, Дж. Гарибальди.</w:t>
      </w:r>
      <w:r>
        <w:rPr>
          <w:rFonts w:ascii="Times New Roman" w:hAnsi="Times New Roman"/>
          <w:sz w:val="28"/>
          <w:szCs w:val="28"/>
        </w:rPr>
        <w:t xml:space="preserve"> Объединение германских государств, провозглашение Германской империи; О. Бисмарк. </w:t>
      </w:r>
      <w:r>
        <w:rPr>
          <w:rFonts w:ascii="Times New Roman" w:hAnsi="Times New Roman"/>
          <w:i/>
          <w:sz w:val="28"/>
          <w:szCs w:val="28"/>
        </w:rPr>
        <w:t>Габсбургская монархия: австро-венгерский дуализм.</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Соединенные Штаты Америки во второй половине ХIХ </w:t>
      </w:r>
      <w:proofErr w:type="gramStart"/>
      <w:r>
        <w:rPr>
          <w:rFonts w:ascii="Times New Roman" w:hAnsi="Times New Roman"/>
          <w:sz w:val="28"/>
          <w:szCs w:val="28"/>
        </w:rPr>
        <w:t>в</w:t>
      </w:r>
      <w:proofErr w:type="gramEnd"/>
      <w:r>
        <w:rPr>
          <w:rFonts w:ascii="Times New Roman" w:hAnsi="Times New Roman"/>
          <w:sz w:val="28"/>
          <w:szCs w:val="28"/>
        </w:rPr>
        <w:t xml:space="preserve">.: </w:t>
      </w:r>
      <w:proofErr w:type="gramStart"/>
      <w:r>
        <w:rPr>
          <w:rFonts w:ascii="Times New Roman" w:hAnsi="Times New Roman"/>
          <w:sz w:val="28"/>
          <w:szCs w:val="28"/>
        </w:rPr>
        <w:t>экономика</w:t>
      </w:r>
      <w:proofErr w:type="gramEnd"/>
      <w:r>
        <w:rPr>
          <w:rFonts w:ascii="Times New Roman" w:hAnsi="Times New Roman"/>
          <w:sz w:val="28"/>
          <w:szCs w:val="28"/>
        </w:rPr>
        <w:t>, социальные отношения, политическая жизнь. Север и Юг. Гражданская война (1861—1865). А. Линкольн.</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Экономическое и социально-политическое развитие стран Европы и США в конце ХIХ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Завершение промышленного переворота. Индустриализация. Монополистический капитализм. Технический прогре</w:t>
      </w:r>
      <w:proofErr w:type="gramStart"/>
      <w:r>
        <w:rPr>
          <w:rFonts w:ascii="Times New Roman" w:hAnsi="Times New Roman"/>
          <w:sz w:val="28"/>
          <w:szCs w:val="28"/>
        </w:rPr>
        <w:t>сс в пр</w:t>
      </w:r>
      <w:proofErr w:type="gramEnd"/>
      <w:r>
        <w:rPr>
          <w:rFonts w:ascii="Times New Roman" w:hAnsi="Times New Roman"/>
          <w:sz w:val="28"/>
          <w:szCs w:val="28"/>
        </w:rPr>
        <w:t>омышленности и сельском хозяйстве. Развитие транспорта и сре</w:t>
      </w:r>
      <w:proofErr w:type="gramStart"/>
      <w:r>
        <w:rPr>
          <w:rFonts w:ascii="Times New Roman" w:hAnsi="Times New Roman"/>
          <w:sz w:val="28"/>
          <w:szCs w:val="28"/>
        </w:rPr>
        <w:t>дств св</w:t>
      </w:r>
      <w:proofErr w:type="gramEnd"/>
      <w:r>
        <w:rPr>
          <w:rFonts w:ascii="Times New Roman" w:hAnsi="Times New Roman"/>
          <w:sz w:val="28"/>
          <w:szCs w:val="28"/>
        </w:rPr>
        <w:t xml:space="preserve">язи. Миграция из Старого в Новый Свет. Положение основных социальных групп. </w:t>
      </w:r>
      <w:r>
        <w:rPr>
          <w:rFonts w:ascii="Times New Roman" w:hAnsi="Times New Roman"/>
          <w:i/>
          <w:sz w:val="28"/>
          <w:szCs w:val="28"/>
        </w:rPr>
        <w:t xml:space="preserve">Расширение спектра общественных движений. </w:t>
      </w:r>
      <w:r>
        <w:rPr>
          <w:rFonts w:ascii="Times New Roman" w:hAnsi="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Азии в ХIХ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rFonts w:ascii="Times New Roman" w:hAnsi="Times New Roman"/>
          <w:i/>
          <w:sz w:val="28"/>
          <w:szCs w:val="28"/>
        </w:rPr>
        <w:t>Япония: внутренняя и внешняя политика сегуната Токугава, преобразования эпохи Мэйдзи.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Война за независимость в Латинской Америке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Колониальное общество. Освободительная борьба: задачи, участники, формы выступлений. </w:t>
      </w:r>
      <w:r>
        <w:rPr>
          <w:rFonts w:ascii="Times New Roman" w:hAnsi="Times New Roman"/>
          <w:i/>
          <w:sz w:val="28"/>
          <w:szCs w:val="28"/>
        </w:rPr>
        <w:t>П. Д. Туссен-Лувертюр, С. Боливар.</w:t>
      </w:r>
      <w:r>
        <w:rPr>
          <w:rFonts w:ascii="Times New Roman" w:hAnsi="Times New Roman"/>
          <w:sz w:val="28"/>
          <w:szCs w:val="28"/>
        </w:rPr>
        <w:t xml:space="preserve"> Провозглашение независимых государств.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Народы Африки в Новое время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культуры в XIX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Международные отношения в XIX </w:t>
      </w:r>
      <w:proofErr w:type="gramStart"/>
      <w:r>
        <w:rPr>
          <w:rFonts w:ascii="Times New Roman" w:hAnsi="Times New Roman"/>
          <w:b/>
          <w:bCs/>
          <w:sz w:val="28"/>
          <w:szCs w:val="28"/>
        </w:rPr>
        <w:t>в</w:t>
      </w:r>
      <w:proofErr w:type="gramEnd"/>
      <w:r>
        <w:rPr>
          <w:rFonts w:ascii="Times New Roman" w:hAnsi="Times New Roman"/>
          <w:b/>
          <w:bCs/>
          <w:sz w:val="28"/>
          <w:szCs w:val="28"/>
        </w:rPr>
        <w:t>.</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Историческое и культурное наследие Нового времени.</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 xml:space="preserve">Новейшая история. </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Мир к началу XX </w:t>
      </w:r>
      <w:proofErr w:type="gramStart"/>
      <w:r>
        <w:rPr>
          <w:rFonts w:ascii="Times New Roman" w:hAnsi="Times New Roman"/>
          <w:sz w:val="28"/>
          <w:szCs w:val="28"/>
        </w:rPr>
        <w:t>в</w:t>
      </w:r>
      <w:proofErr w:type="gramEnd"/>
      <w:r>
        <w:rPr>
          <w:rFonts w:ascii="Times New Roman" w:hAnsi="Times New Roman"/>
          <w:sz w:val="28"/>
          <w:szCs w:val="28"/>
        </w:rPr>
        <w:t xml:space="preserve">. </w:t>
      </w:r>
      <w:proofErr w:type="gramStart"/>
      <w:r>
        <w:rPr>
          <w:rFonts w:ascii="Times New Roman" w:hAnsi="Times New Roman"/>
          <w:sz w:val="28"/>
          <w:szCs w:val="28"/>
        </w:rPr>
        <w:t>Новейшая</w:t>
      </w:r>
      <w:proofErr w:type="gramEnd"/>
      <w:r>
        <w:rPr>
          <w:rFonts w:ascii="Times New Roman" w:hAnsi="Times New Roman"/>
          <w:sz w:val="28"/>
          <w:szCs w:val="28"/>
        </w:rPr>
        <w:t xml:space="preserve"> история: понятие, периодизация.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Мир в 1900—1914 гг.</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Pr>
          <w:rFonts w:ascii="Times New Roman" w:hAnsi="Times New Roman"/>
          <w:i/>
          <w:sz w:val="28"/>
          <w:szCs w:val="28"/>
        </w:rPr>
        <w:t>Социальные и политические реформы; Д. Ллойд Джордж.</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w:t>
      </w:r>
      <w:proofErr w:type="gramStart"/>
      <w:r>
        <w:rPr>
          <w:rFonts w:ascii="Times New Roman" w:hAnsi="Times New Roman"/>
          <w:sz w:val="28"/>
          <w:szCs w:val="28"/>
        </w:rPr>
        <w:t>в</w:t>
      </w:r>
      <w:proofErr w:type="gramEnd"/>
      <w:r>
        <w:rPr>
          <w:rFonts w:ascii="Times New Roman" w:hAnsi="Times New Roman"/>
          <w:sz w:val="28"/>
          <w:szCs w:val="28"/>
        </w:rPr>
        <w:t xml:space="preserve">. </w:t>
      </w:r>
      <w:proofErr w:type="gramStart"/>
      <w:r>
        <w:rPr>
          <w:rFonts w:ascii="Times New Roman" w:hAnsi="Times New Roman"/>
          <w:sz w:val="28"/>
          <w:szCs w:val="28"/>
        </w:rPr>
        <w:t>в</w:t>
      </w:r>
      <w:proofErr w:type="gramEnd"/>
      <w:r>
        <w:rPr>
          <w:rFonts w:ascii="Times New Roman" w:hAnsi="Times New Roman"/>
          <w:sz w:val="28"/>
          <w:szCs w:val="28"/>
        </w:rPr>
        <w:t xml:space="preserve"> странах Азии (Турция, Иран, Китай). Мексиканская революция 1910—1917 гг. </w:t>
      </w:r>
      <w:r>
        <w:rPr>
          <w:rFonts w:ascii="Times New Roman" w:hAnsi="Times New Roman"/>
          <w:i/>
          <w:sz w:val="28"/>
          <w:szCs w:val="28"/>
        </w:rPr>
        <w:t>Руководители освободительной борьбы (Сунь Ятсен, Э. Сапата, Ф. Вилья).</w:t>
      </w:r>
    </w:p>
    <w:p w:rsidR="00777D59" w:rsidRDefault="00777D59">
      <w:pPr>
        <w:spacing w:after="0" w:line="360" w:lineRule="auto"/>
        <w:ind w:firstLine="709"/>
        <w:jc w:val="both"/>
        <w:rPr>
          <w:rFonts w:ascii="Times New Roman" w:hAnsi="Times New Roman"/>
          <w:b/>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2"/>
        <w:gridCol w:w="4397"/>
        <w:gridCol w:w="4961"/>
      </w:tblGrid>
      <w:tr w:rsidR="00777D59">
        <w:tc>
          <w:tcPr>
            <w:tcW w:w="1132" w:type="dxa"/>
          </w:tcPr>
          <w:p w:rsidR="00777D59" w:rsidRDefault="00777D59">
            <w:pPr>
              <w:spacing w:after="0" w:line="240" w:lineRule="auto"/>
              <w:jc w:val="center"/>
              <w:rPr>
                <w:rFonts w:ascii="Times New Roman" w:hAnsi="Times New Roman"/>
                <w:sz w:val="28"/>
                <w:szCs w:val="28"/>
              </w:rPr>
            </w:pPr>
          </w:p>
        </w:tc>
        <w:tc>
          <w:tcPr>
            <w:tcW w:w="4397" w:type="dxa"/>
          </w:tcPr>
          <w:p w:rsidR="00777D59" w:rsidRDefault="00777D59">
            <w:pPr>
              <w:spacing w:after="0" w:line="240" w:lineRule="auto"/>
              <w:jc w:val="center"/>
              <w:rPr>
                <w:rFonts w:ascii="Times New Roman" w:hAnsi="Times New Roman"/>
                <w:b/>
                <w:sz w:val="28"/>
                <w:szCs w:val="28"/>
              </w:rPr>
            </w:pPr>
          </w:p>
          <w:p w:rsidR="00777D59" w:rsidRDefault="006821ED">
            <w:pPr>
              <w:spacing w:after="0" w:line="240" w:lineRule="auto"/>
              <w:jc w:val="center"/>
              <w:rPr>
                <w:rFonts w:ascii="Times New Roman" w:hAnsi="Times New Roman"/>
                <w:b/>
                <w:sz w:val="28"/>
                <w:szCs w:val="28"/>
              </w:rPr>
            </w:pPr>
            <w:r>
              <w:rPr>
                <w:rFonts w:ascii="Times New Roman" w:hAnsi="Times New Roman"/>
                <w:b/>
                <w:sz w:val="28"/>
                <w:szCs w:val="28"/>
              </w:rPr>
              <w:t>Всеобщая история</w:t>
            </w:r>
          </w:p>
        </w:tc>
        <w:tc>
          <w:tcPr>
            <w:tcW w:w="4961" w:type="dxa"/>
          </w:tcPr>
          <w:p w:rsidR="00777D59" w:rsidRDefault="00777D59">
            <w:pPr>
              <w:spacing w:after="0" w:line="240" w:lineRule="auto"/>
              <w:jc w:val="center"/>
              <w:rPr>
                <w:rFonts w:ascii="Times New Roman" w:hAnsi="Times New Roman"/>
                <w:b/>
                <w:sz w:val="28"/>
                <w:szCs w:val="28"/>
              </w:rPr>
            </w:pPr>
          </w:p>
          <w:p w:rsidR="00777D59" w:rsidRDefault="006821ED">
            <w:pPr>
              <w:spacing w:after="0" w:line="240" w:lineRule="auto"/>
              <w:jc w:val="center"/>
              <w:rPr>
                <w:rFonts w:ascii="Times New Roman" w:hAnsi="Times New Roman"/>
                <w:b/>
                <w:sz w:val="28"/>
                <w:szCs w:val="28"/>
              </w:rPr>
            </w:pPr>
            <w:r>
              <w:rPr>
                <w:rFonts w:ascii="Times New Roman" w:hAnsi="Times New Roman"/>
                <w:b/>
                <w:sz w:val="28"/>
                <w:szCs w:val="28"/>
              </w:rPr>
              <w:t>История России</w:t>
            </w: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5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ИСТОРИЯ ДРЕВНЕГО МИРА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Первобытность.</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Древний Восток</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Античный мир. Древняя Греция. Древний Рим.</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Cs/>
                <w:sz w:val="28"/>
                <w:szCs w:val="28"/>
              </w:rPr>
              <w:t>Народы и государства на территории нашей страны в древности</w:t>
            </w: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 xml:space="preserve">6 класс </w:t>
            </w:r>
          </w:p>
        </w:tc>
        <w:tc>
          <w:tcPr>
            <w:tcW w:w="4397" w:type="dxa"/>
          </w:tcPr>
          <w:p w:rsidR="00777D59" w:rsidRDefault="006821ED">
            <w:pPr>
              <w:shd w:val="clear" w:color="auto" w:fill="FFFFFF"/>
              <w:spacing w:after="0" w:line="240" w:lineRule="auto"/>
              <w:rPr>
                <w:rFonts w:ascii="Times New Roman" w:hAnsi="Times New Roman"/>
                <w:b/>
                <w:sz w:val="28"/>
                <w:szCs w:val="28"/>
              </w:rPr>
            </w:pPr>
            <w:r>
              <w:rPr>
                <w:rFonts w:ascii="Times New Roman" w:hAnsi="Times New Roman"/>
                <w:b/>
                <w:sz w:val="28"/>
                <w:szCs w:val="28"/>
              </w:rPr>
              <w:t xml:space="preserve">ИСТОРИЯ СРЕДНИХ ВЕКОВ. </w:t>
            </w:r>
            <w:r>
              <w:rPr>
                <w:rFonts w:ascii="Times New Roman" w:hAnsi="Times New Roman"/>
                <w:b/>
                <w:sz w:val="28"/>
                <w:szCs w:val="28"/>
                <w:lang w:val="en-US"/>
              </w:rPr>
              <w:t>VI</w:t>
            </w:r>
            <w:r>
              <w:rPr>
                <w:rFonts w:ascii="Times New Roman" w:hAnsi="Times New Roman"/>
                <w:b/>
                <w:sz w:val="28"/>
                <w:szCs w:val="28"/>
              </w:rPr>
              <w:t>-</w:t>
            </w:r>
            <w:r>
              <w:rPr>
                <w:rFonts w:ascii="Times New Roman" w:hAnsi="Times New Roman"/>
                <w:b/>
                <w:sz w:val="28"/>
                <w:szCs w:val="28"/>
                <w:lang w:val="en-US"/>
              </w:rPr>
              <w:t>XV</w:t>
            </w:r>
            <w:r>
              <w:rPr>
                <w:rFonts w:ascii="Times New Roman" w:hAnsi="Times New Roman"/>
                <w:b/>
                <w:sz w:val="28"/>
                <w:szCs w:val="28"/>
              </w:rPr>
              <w:t xml:space="preserve"> вв.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Раннее Средневековье</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Зрелое Средневековье</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Страны Востока в Средние века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Государства доколумбовой Америки.</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
                <w:bCs/>
                <w:sz w:val="28"/>
                <w:szCs w:val="28"/>
              </w:rPr>
              <w:t xml:space="preserve">ОТ ДРЕВНЕЙ РУСИ К РОССИЙСКОМУ ГОСУДАРСТВУ. </w:t>
            </w:r>
            <w:r>
              <w:rPr>
                <w:rFonts w:ascii="Times New Roman" w:hAnsi="Times New Roman"/>
                <w:b/>
                <w:sz w:val="28"/>
                <w:szCs w:val="28"/>
                <w:lang w:val="en-US"/>
              </w:rPr>
              <w:t>VIII</w:t>
            </w:r>
            <w:r>
              <w:rPr>
                <w:rFonts w:ascii="Times New Roman" w:hAnsi="Times New Roman"/>
                <w:b/>
                <w:sz w:val="28"/>
                <w:szCs w:val="28"/>
              </w:rPr>
              <w:t xml:space="preserve"> –</w:t>
            </w:r>
            <w:r>
              <w:rPr>
                <w:rFonts w:ascii="Times New Roman" w:hAnsi="Times New Roman"/>
                <w:b/>
                <w:sz w:val="28"/>
                <w:szCs w:val="28"/>
                <w:lang w:val="en-US"/>
              </w:rPr>
              <w:t>XV</w:t>
            </w:r>
            <w:r>
              <w:rPr>
                <w:rFonts w:ascii="Times New Roman" w:hAnsi="Times New Roman"/>
                <w:b/>
                <w:sz w:val="28"/>
                <w:szCs w:val="28"/>
              </w:rPr>
              <w:t xml:space="preserve"> вв.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Восточная Европа в середине I тыс. н.э.</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Образование государства Русь</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Русь в конце X – начале XII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Русь в середине XII – начале XIII </w:t>
            </w:r>
            <w:proofErr w:type="gramStart"/>
            <w:r>
              <w:rPr>
                <w:rFonts w:ascii="Times New Roman" w:hAnsi="Times New Roman"/>
                <w:bCs/>
                <w:sz w:val="28"/>
                <w:szCs w:val="28"/>
              </w:rPr>
              <w:t>в</w:t>
            </w:r>
            <w:proofErr w:type="gramEnd"/>
            <w:r>
              <w:rPr>
                <w:rFonts w:ascii="Times New Roman" w:hAnsi="Times New Roman"/>
                <w:bCs/>
                <w:sz w:val="28"/>
                <w:szCs w:val="28"/>
              </w:rPr>
              <w:t xml:space="preserve">.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Русские земли в середине XIII - XIV </w:t>
            </w:r>
            <w:proofErr w:type="gramStart"/>
            <w:r>
              <w:rPr>
                <w:rFonts w:ascii="Times New Roman" w:hAnsi="Times New Roman"/>
                <w:bCs/>
                <w:sz w:val="28"/>
                <w:szCs w:val="28"/>
              </w:rPr>
              <w:t>в</w:t>
            </w:r>
            <w:proofErr w:type="gramEnd"/>
            <w:r>
              <w:rPr>
                <w:rFonts w:ascii="Times New Roman" w:hAnsi="Times New Roman"/>
                <w:sz w:val="28"/>
                <w:szCs w:val="28"/>
              </w:rPr>
              <w:t>.</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Народы и государства степной зоны Восточной Европы и Сибири в XIII-XV вв.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Культурное пространство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Формирование единого Русского государства в XV веке</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7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XVI</w:t>
            </w:r>
            <w:r>
              <w:rPr>
                <w:rFonts w:ascii="Times New Roman" w:hAnsi="Times New Roman"/>
                <w:b/>
                <w:sz w:val="28"/>
                <w:szCs w:val="28"/>
              </w:rPr>
              <w:t>-</w:t>
            </w:r>
            <w:r>
              <w:rPr>
                <w:rFonts w:ascii="Times New Roman" w:hAnsi="Times New Roman"/>
                <w:b/>
                <w:sz w:val="28"/>
                <w:szCs w:val="28"/>
                <w:lang w:val="en-US"/>
              </w:rPr>
              <w:t>XVII</w:t>
            </w:r>
            <w:r>
              <w:rPr>
                <w:rFonts w:ascii="Times New Roman" w:hAnsi="Times New Roman"/>
                <w:b/>
                <w:sz w:val="28"/>
                <w:szCs w:val="28"/>
              </w:rPr>
              <w:t xml:space="preserve"> вв. От абсолютизма к парламентаризму. Первые буржуазные революции</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Европа в конце ХV</w:t>
            </w:r>
            <w:r>
              <w:rPr>
                <w:rFonts w:ascii="Times New Roman" w:hAnsi="Times New Roman"/>
                <w:sz w:val="28"/>
                <w:szCs w:val="28"/>
              </w:rPr>
              <w:t xml:space="preserve">— </w:t>
            </w:r>
            <w:r>
              <w:rPr>
                <w:rFonts w:ascii="Times New Roman" w:hAnsi="Times New Roman"/>
                <w:bCs/>
                <w:sz w:val="28"/>
                <w:szCs w:val="28"/>
              </w:rPr>
              <w:t>начале XVII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Европа в конце ХV</w:t>
            </w:r>
            <w:r>
              <w:rPr>
                <w:rFonts w:ascii="Times New Roman" w:hAnsi="Times New Roman"/>
                <w:sz w:val="28"/>
                <w:szCs w:val="28"/>
              </w:rPr>
              <w:t xml:space="preserve">— </w:t>
            </w:r>
            <w:r>
              <w:rPr>
                <w:rFonts w:ascii="Times New Roman" w:hAnsi="Times New Roman"/>
                <w:bCs/>
                <w:sz w:val="28"/>
                <w:szCs w:val="28"/>
              </w:rPr>
              <w:t>начале XVII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Европы и Северной Америки в середине XVII—ХVIII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Востока в XVI—XVIII вв.</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
                <w:bCs/>
                <w:sz w:val="28"/>
                <w:szCs w:val="28"/>
              </w:rPr>
              <w:t>РОССИЯ В XVI – XVII ВЕКАХ: ОТ ВЕЛИКОГО КНЯЖЕСТВА К ЦАРСТВУ</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Россия в XVI веке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Смута в России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Россия в XVII веке </w:t>
            </w:r>
          </w:p>
          <w:p w:rsidR="00777D59" w:rsidRDefault="006821ED">
            <w:pPr>
              <w:spacing w:after="0" w:line="240" w:lineRule="auto"/>
              <w:rPr>
                <w:rFonts w:ascii="Times New Roman" w:hAnsi="Times New Roman"/>
                <w:b/>
                <w:bCs/>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8 класс</w:t>
            </w:r>
          </w:p>
        </w:tc>
        <w:tc>
          <w:tcPr>
            <w:tcW w:w="4397" w:type="dxa"/>
          </w:tcPr>
          <w:p w:rsidR="00777D59" w:rsidRDefault="006821ED">
            <w:pPr>
              <w:spacing w:after="0" w:line="240" w:lineRule="auto"/>
              <w:rPr>
                <w:rFonts w:ascii="Times New Roman" w:hAnsi="Times New Roman"/>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XVIII</w:t>
            </w:r>
            <w:r>
              <w:rPr>
                <w:rFonts w:ascii="Times New Roman" w:hAnsi="Times New Roman"/>
                <w:b/>
                <w:sz w:val="28"/>
                <w:szCs w:val="28"/>
              </w:rPr>
              <w:t>в.</w:t>
            </w:r>
          </w:p>
          <w:p w:rsidR="00777D59" w:rsidRDefault="006821ED">
            <w:pPr>
              <w:spacing w:after="0" w:line="240" w:lineRule="auto"/>
              <w:rPr>
                <w:rFonts w:ascii="Times New Roman" w:hAnsi="Times New Roman"/>
                <w:sz w:val="28"/>
                <w:szCs w:val="28"/>
              </w:rPr>
            </w:pPr>
            <w:r>
              <w:rPr>
                <w:rFonts w:ascii="Times New Roman" w:hAnsi="Times New Roman"/>
                <w:sz w:val="28"/>
                <w:szCs w:val="28"/>
              </w:rPr>
              <w:t xml:space="preserve">Эпоха Просвещения. </w:t>
            </w:r>
          </w:p>
          <w:p w:rsidR="00777D59" w:rsidRDefault="006821ED">
            <w:pPr>
              <w:spacing w:after="0" w:line="240" w:lineRule="auto"/>
              <w:rPr>
                <w:rFonts w:ascii="Times New Roman" w:hAnsi="Times New Roman"/>
                <w:sz w:val="28"/>
                <w:szCs w:val="28"/>
              </w:rPr>
            </w:pPr>
            <w:r>
              <w:rPr>
                <w:rFonts w:ascii="Times New Roman" w:hAnsi="Times New Roman"/>
                <w:sz w:val="28"/>
                <w:szCs w:val="28"/>
              </w:rPr>
              <w:t>Эпоха промышленного переворота</w:t>
            </w:r>
          </w:p>
          <w:p w:rsidR="00777D59" w:rsidRDefault="006821ED">
            <w:pPr>
              <w:spacing w:after="0" w:line="240" w:lineRule="auto"/>
              <w:rPr>
                <w:rFonts w:ascii="Times New Roman" w:hAnsi="Times New Roman"/>
                <w:sz w:val="28"/>
                <w:szCs w:val="28"/>
              </w:rPr>
            </w:pPr>
            <w:r>
              <w:rPr>
                <w:rFonts w:ascii="Times New Roman" w:hAnsi="Times New Roman"/>
                <w:sz w:val="28"/>
                <w:szCs w:val="28"/>
              </w:rPr>
              <w:t>Великая французская революция</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t>РОССИЯ В КОНЦЕ XVII - XVIII ВЕКАХ: ОТ ЦАРСТВА К ИМПЕРИИ</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в эпоху преобразований Петра I</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После Петра Великого: эпоха «дворцовых переворотов»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в 1760-х – 1790- гг. Правление Екатерины II и Павла I</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Культурное пространство Российской империи в XVIII </w:t>
            </w:r>
            <w:proofErr w:type="gramStart"/>
            <w:r>
              <w:rPr>
                <w:rFonts w:ascii="Times New Roman" w:hAnsi="Times New Roman"/>
                <w:bCs/>
                <w:sz w:val="28"/>
                <w:szCs w:val="28"/>
              </w:rPr>
              <w:t>в</w:t>
            </w:r>
            <w:proofErr w:type="gramEnd"/>
            <w:r>
              <w:rPr>
                <w:rFonts w:ascii="Times New Roman" w:hAnsi="Times New Roman"/>
                <w:bCs/>
                <w:sz w:val="28"/>
                <w:szCs w:val="28"/>
              </w:rPr>
              <w:t xml:space="preserve">.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Народы России в XVIII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при Павле I</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9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XIX</w:t>
            </w:r>
            <w:r>
              <w:rPr>
                <w:rFonts w:ascii="Times New Roman" w:hAnsi="Times New Roman"/>
                <w:b/>
                <w:sz w:val="28"/>
                <w:szCs w:val="28"/>
              </w:rPr>
              <w:t xml:space="preserve"> в. </w:t>
            </w:r>
          </w:p>
          <w:p w:rsidR="00777D59" w:rsidRDefault="006821ED">
            <w:pPr>
              <w:spacing w:after="0" w:line="240" w:lineRule="auto"/>
              <w:rPr>
                <w:rFonts w:ascii="Times New Roman" w:hAnsi="Times New Roman"/>
                <w:sz w:val="28"/>
                <w:szCs w:val="28"/>
              </w:rPr>
            </w:pPr>
            <w:r>
              <w:rPr>
                <w:rFonts w:ascii="Times New Roman" w:hAnsi="Times New Roman"/>
                <w:b/>
                <w:sz w:val="28"/>
                <w:szCs w:val="28"/>
              </w:rPr>
              <w:t>Мир к началу XX </w:t>
            </w:r>
            <w:proofErr w:type="gramStart"/>
            <w:r>
              <w:rPr>
                <w:rFonts w:ascii="Times New Roman" w:hAnsi="Times New Roman"/>
                <w:b/>
                <w:sz w:val="28"/>
                <w:szCs w:val="28"/>
              </w:rPr>
              <w:t>в</w:t>
            </w:r>
            <w:proofErr w:type="gramEnd"/>
            <w:r>
              <w:rPr>
                <w:rFonts w:ascii="Times New Roman" w:hAnsi="Times New Roman"/>
                <w:b/>
                <w:sz w:val="28"/>
                <w:szCs w:val="28"/>
              </w:rPr>
              <w:t xml:space="preserve">. Новейшая история. </w:t>
            </w:r>
            <w:r>
              <w:rPr>
                <w:rFonts w:ascii="Times New Roman" w:hAnsi="Times New Roman"/>
                <w:b/>
                <w:i/>
                <w:sz w:val="28"/>
                <w:szCs w:val="28"/>
              </w:rPr>
              <w:t>Становление и расцвет индустриального общества. До начала</w:t>
            </w:r>
            <w:proofErr w:type="gramStart"/>
            <w:r>
              <w:rPr>
                <w:rFonts w:ascii="Times New Roman" w:hAnsi="Times New Roman"/>
                <w:b/>
                <w:i/>
                <w:sz w:val="28"/>
                <w:szCs w:val="28"/>
              </w:rPr>
              <w:t xml:space="preserve"> П</w:t>
            </w:r>
            <w:proofErr w:type="gramEnd"/>
            <w:r>
              <w:rPr>
                <w:rFonts w:ascii="Times New Roman" w:hAnsi="Times New Roman"/>
                <w:b/>
                <w:i/>
                <w:sz w:val="28"/>
                <w:szCs w:val="28"/>
              </w:rPr>
              <w:t>ервой мировой войны</w:t>
            </w:r>
          </w:p>
          <w:p w:rsidR="00777D59" w:rsidRDefault="00777D59">
            <w:pPr>
              <w:spacing w:after="0" w:line="240" w:lineRule="auto"/>
              <w:rPr>
                <w:rFonts w:ascii="Times New Roman" w:hAnsi="Times New Roman"/>
                <w:sz w:val="28"/>
                <w:szCs w:val="28"/>
              </w:rPr>
            </w:pP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Европы и Северной Америки в первой половине ХIХ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bCs/>
                <w:sz w:val="28"/>
                <w:szCs w:val="28"/>
              </w:rPr>
            </w:pPr>
            <w:r>
              <w:rPr>
                <w:rFonts w:ascii="Times New Roman" w:hAnsi="Times New Roman"/>
                <w:bCs/>
                <w:sz w:val="28"/>
                <w:szCs w:val="28"/>
              </w:rPr>
              <w:t>Страны Европы и Северной Америки во второй половине ХIХ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Экономическое и социально-политическое развитие стран Европы и США в конце ХIХ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Азии в ХIХ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Война за независимость в Латинской Америке</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Народы Африки в Новое время</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Развитие культуры в XIX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Международные отношения в XIX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Мир в 1900—1914 гг.</w:t>
            </w:r>
          </w:p>
          <w:p w:rsidR="00777D59" w:rsidRDefault="00777D59">
            <w:pPr>
              <w:shd w:val="clear" w:color="auto" w:fill="FFFFFF"/>
              <w:spacing w:after="0" w:line="240" w:lineRule="auto"/>
              <w:rPr>
                <w:rFonts w:ascii="Times New Roman" w:hAnsi="Times New Roman"/>
                <w:i/>
                <w:sz w:val="28"/>
                <w:szCs w:val="28"/>
              </w:rPr>
            </w:pPr>
          </w:p>
          <w:p w:rsidR="00777D59" w:rsidRDefault="00777D59">
            <w:pPr>
              <w:spacing w:after="0" w:line="240" w:lineRule="auto"/>
              <w:rPr>
                <w:rFonts w:ascii="Times New Roman" w:hAnsi="Times New Roman"/>
                <w:sz w:val="28"/>
                <w:szCs w:val="28"/>
              </w:rPr>
            </w:pPr>
          </w:p>
          <w:p w:rsidR="00777D59" w:rsidRDefault="00777D59">
            <w:pPr>
              <w:spacing w:after="0" w:line="240" w:lineRule="auto"/>
              <w:rPr>
                <w:rFonts w:ascii="Times New Roman" w:hAnsi="Times New Roman"/>
                <w:i/>
                <w:sz w:val="28"/>
                <w:szCs w:val="28"/>
              </w:rPr>
            </w:pP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t>IV. РОССИЙСКАЯ ИМПЕРИЯ В XIX – НАЧАЛЕ XX ВВ.</w:t>
            </w:r>
          </w:p>
          <w:p w:rsidR="00777D59" w:rsidRDefault="00777D59">
            <w:pPr>
              <w:spacing w:after="0" w:line="240" w:lineRule="auto"/>
              <w:rPr>
                <w:rFonts w:ascii="Times New Roman" w:hAnsi="Times New Roman"/>
                <w:b/>
                <w:bCs/>
                <w:sz w:val="28"/>
                <w:szCs w:val="28"/>
              </w:rPr>
            </w:pP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Россия на пути к реформам (1801–1861)</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Александровская эпоха: государственный либерализм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Отечественная война 1812 г.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Николаевское самодержавие: государственный консерватизм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Крепостнический социум. Деревня и город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Культурное пространство империи в первой половине XIX </w:t>
            </w:r>
            <w:proofErr w:type="gramStart"/>
            <w:r>
              <w:rPr>
                <w:rFonts w:ascii="Times New Roman" w:hAnsi="Times New Roman"/>
                <w:bCs/>
                <w:sz w:val="28"/>
                <w:szCs w:val="28"/>
              </w:rPr>
              <w:t>в</w:t>
            </w:r>
            <w:proofErr w:type="gramEnd"/>
            <w:r>
              <w:rPr>
                <w:rFonts w:ascii="Times New Roman" w:hAnsi="Times New Roman"/>
                <w:bCs/>
                <w:sz w:val="28"/>
                <w:szCs w:val="28"/>
              </w:rPr>
              <w:t>.</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Пространство империи: этнокультурный облик страны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Формирование гражданского правосознания. Основные течения общественной мысли </w:t>
            </w:r>
          </w:p>
          <w:p w:rsidR="00777D59" w:rsidRDefault="00777D59">
            <w:pPr>
              <w:spacing w:after="0" w:line="240" w:lineRule="auto"/>
              <w:rPr>
                <w:rFonts w:ascii="Times New Roman" w:hAnsi="Times New Roman"/>
                <w:sz w:val="28"/>
                <w:szCs w:val="28"/>
              </w:rPr>
            </w:pP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Россия в эпоху реформ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Преобразования Александра II: социальная и правовая модернизация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«Народное самодержавие» Александра III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Пореформенный социум. Сельское хозяйство и промышленность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Культурное пространство империи во второй половине XIX </w:t>
            </w:r>
            <w:proofErr w:type="gramStart"/>
            <w:r>
              <w:rPr>
                <w:rFonts w:ascii="Times New Roman" w:hAnsi="Times New Roman"/>
                <w:bCs/>
                <w:sz w:val="28"/>
                <w:szCs w:val="28"/>
              </w:rPr>
              <w:t>в</w:t>
            </w:r>
            <w:proofErr w:type="gramEnd"/>
            <w:r>
              <w:rPr>
                <w:rFonts w:ascii="Times New Roman" w:hAnsi="Times New Roman"/>
                <w:bCs/>
                <w:sz w:val="28"/>
                <w:szCs w:val="28"/>
              </w:rPr>
              <w:t xml:space="preserve">.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Этнокультурный облик империи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Формирование гражданского общества и основные направления общественных движений</w:t>
            </w: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Кризис империи в начале ХХ века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Первая российская революция 1905-1907 гг. Начало парламентаризма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Общество и власть после революции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«Серебряный век» российской культуры</w:t>
            </w:r>
          </w:p>
          <w:p w:rsidR="00777D59" w:rsidRDefault="006821ED">
            <w:pPr>
              <w:spacing w:after="0" w:line="240" w:lineRule="auto"/>
              <w:rPr>
                <w:rFonts w:ascii="Times New Roman" w:hAnsi="Times New Roman"/>
                <w:i/>
                <w:sz w:val="28"/>
                <w:szCs w:val="28"/>
              </w:rPr>
            </w:pPr>
            <w:r>
              <w:rPr>
                <w:rFonts w:ascii="Times New Roman" w:hAnsi="Times New Roman"/>
                <w:sz w:val="28"/>
                <w:szCs w:val="28"/>
              </w:rPr>
              <w:t>Региональный компонент</w:t>
            </w:r>
          </w:p>
        </w:tc>
      </w:tr>
    </w:tbl>
    <w:p w:rsidR="00777D59" w:rsidRDefault="00777D59">
      <w:pPr>
        <w:pStyle w:val="3"/>
        <w:spacing w:before="0" w:beforeAutospacing="0" w:after="0" w:afterAutospacing="0" w:line="360" w:lineRule="auto"/>
        <w:ind w:firstLine="709"/>
        <w:rPr>
          <w:szCs w:val="28"/>
          <w:lang w:val="en-US"/>
        </w:rPr>
      </w:pPr>
    </w:p>
    <w:p w:rsidR="00777D59" w:rsidRDefault="006821ED">
      <w:pPr>
        <w:pStyle w:val="4"/>
        <w:ind w:left="1701"/>
      </w:pPr>
      <w:bookmarkStart w:id="318" w:name="_Toc409691706"/>
      <w:bookmarkStart w:id="319" w:name="_Toc410654032"/>
      <w:bookmarkStart w:id="320" w:name="_Toc31893444"/>
      <w:bookmarkStart w:id="321" w:name="_Toc31898638"/>
      <w:r>
        <w:t>2.2.2.6. Обществознание</w:t>
      </w:r>
      <w:bookmarkEnd w:id="318"/>
      <w:bookmarkEnd w:id="319"/>
      <w:bookmarkEnd w:id="320"/>
      <w:bookmarkEnd w:id="32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w:t>
      </w:r>
      <w:proofErr w:type="gramStart"/>
      <w:r>
        <w:rPr>
          <w:rFonts w:ascii="Times New Roman" w:hAnsi="Times New Roman"/>
          <w:sz w:val="28"/>
          <w:szCs w:val="28"/>
        </w:rPr>
        <w:t>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left="709"/>
        <w:jc w:val="both"/>
        <w:rPr>
          <w:rFonts w:ascii="Times New Roman" w:hAnsi="Times New Roman"/>
          <w:sz w:val="28"/>
          <w:szCs w:val="28"/>
        </w:rPr>
      </w:pPr>
      <w:r>
        <w:rPr>
          <w:rFonts w:ascii="Times New Roman" w:hAnsi="Times New Roman"/>
          <w:b/>
          <w:bCs/>
          <w:sz w:val="28"/>
          <w:szCs w:val="28"/>
          <w:shd w:val="clear" w:color="auto" w:fill="FFFFFF"/>
        </w:rPr>
        <w:t>Человек. Деятельность человека</w:t>
      </w:r>
    </w:p>
    <w:p w:rsidR="00777D59" w:rsidRDefault="006821ED">
      <w:pPr>
        <w:tabs>
          <w:tab w:val="left" w:pos="1114"/>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Биологическое</w:t>
      </w:r>
      <w:proofErr w:type="gramEnd"/>
      <w:r>
        <w:rPr>
          <w:rFonts w:ascii="Times New Roman" w:hAnsi="Times New Roman"/>
          <w:sz w:val="28"/>
          <w:szCs w:val="28"/>
        </w:rPr>
        <w:t xml:space="preserve"> и социальное в человеке. </w:t>
      </w:r>
      <w:r>
        <w:rPr>
          <w:rFonts w:ascii="Times New Roman" w:hAnsi="Times New Roman"/>
          <w:i/>
          <w:sz w:val="28"/>
          <w:szCs w:val="28"/>
        </w:rPr>
        <w:t>Черты сходства и различий человека и животного. Индивид, индивидуальность, личность.</w:t>
      </w:r>
      <w:r>
        <w:rPr>
          <w:rFonts w:ascii="Times New Roman" w:hAnsi="Times New Roman"/>
          <w:sz w:val="28"/>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Pr>
          <w:rFonts w:ascii="Times New Roman" w:hAnsi="Times New Roman"/>
          <w:i/>
          <w:sz w:val="28"/>
          <w:szCs w:val="28"/>
        </w:rPr>
        <w:t xml:space="preserve">Личные и деловые отношения. </w:t>
      </w:r>
      <w:r>
        <w:rPr>
          <w:rFonts w:ascii="Times New Roman" w:hAnsi="Times New Roman"/>
          <w:sz w:val="28"/>
          <w:szCs w:val="28"/>
        </w:rPr>
        <w:t>Лидерство. Межличностные конфликты и способы их разрешения.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Общество</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Общество как форма жизнедеятельности людей. Взаимосвязь общества и природы. Развитие общества. </w:t>
      </w:r>
      <w:r>
        <w:rPr>
          <w:rFonts w:ascii="Times New Roman" w:hAnsi="Times New Roman"/>
          <w:i/>
          <w:sz w:val="28"/>
          <w:szCs w:val="28"/>
        </w:rPr>
        <w:t>Общественный прогресс.</w:t>
      </w:r>
      <w:r>
        <w:rPr>
          <w:rFonts w:ascii="Times New Roman" w:hAnsi="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Социальные нормы</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Социальные нормы как регуляторы поведения человека в обществе. </w:t>
      </w:r>
      <w:r>
        <w:rPr>
          <w:rFonts w:ascii="Times New Roman" w:hAnsi="Times New Roman"/>
          <w:i/>
          <w:sz w:val="28"/>
          <w:szCs w:val="28"/>
        </w:rPr>
        <w:t>Общественные нравы, традиции и обычаи.</w:t>
      </w:r>
      <w:r>
        <w:rPr>
          <w:rFonts w:ascii="Times New Roman" w:hAnsi="Times New Roman"/>
          <w:sz w:val="28"/>
          <w:szCs w:val="28"/>
        </w:rPr>
        <w:t xml:space="preserve">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rFonts w:ascii="Times New Roman" w:hAnsi="Times New Roman"/>
          <w:i/>
          <w:sz w:val="28"/>
          <w:szCs w:val="28"/>
        </w:rPr>
        <w:t xml:space="preserve">Особенности социализации в подростковом возрасте. </w:t>
      </w:r>
      <w:r>
        <w:rPr>
          <w:rFonts w:ascii="Times New Roman" w:hAnsi="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Сфера духовной культуры</w:t>
      </w:r>
    </w:p>
    <w:p w:rsidR="00777D59" w:rsidRDefault="006821ED">
      <w:pPr>
        <w:tabs>
          <w:tab w:val="left" w:pos="1311"/>
        </w:tabs>
        <w:spacing w:after="0" w:line="360" w:lineRule="auto"/>
        <w:ind w:firstLine="709"/>
        <w:jc w:val="both"/>
        <w:rPr>
          <w:rFonts w:ascii="Times New Roman" w:hAnsi="Times New Roman"/>
          <w:i/>
          <w:sz w:val="28"/>
          <w:szCs w:val="28"/>
        </w:rPr>
      </w:pPr>
      <w:r>
        <w:rPr>
          <w:rFonts w:ascii="Times New Roman" w:hAnsi="Times New Roman"/>
          <w:bCs/>
          <w:sz w:val="28"/>
          <w:szCs w:val="28"/>
        </w:rPr>
        <w:t xml:space="preserve">Культура, ее многообразие и основные формы. </w:t>
      </w:r>
      <w:r>
        <w:rPr>
          <w:rFonts w:ascii="Times New Roman" w:hAnsi="Times New Roman"/>
          <w:sz w:val="28"/>
          <w:szCs w:val="28"/>
        </w:rPr>
        <w:t xml:space="preserve">Наука в жизни современного общества. </w:t>
      </w:r>
      <w:r>
        <w:rPr>
          <w:rFonts w:ascii="Times New Roman" w:hAnsi="Times New Roman"/>
          <w:i/>
          <w:sz w:val="28"/>
          <w:szCs w:val="28"/>
        </w:rPr>
        <w:t>Научно-технический прогресс в современном обществе.</w:t>
      </w:r>
      <w:r>
        <w:rPr>
          <w:rFonts w:ascii="Times New Roman" w:hAnsi="Times New Roman"/>
          <w:sz w:val="28"/>
          <w:szCs w:val="28"/>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Pr>
          <w:rFonts w:ascii="Times New Roman" w:hAnsi="Times New Roman"/>
          <w:i/>
          <w:sz w:val="28"/>
          <w:szCs w:val="28"/>
        </w:rPr>
        <w:t>Государственная итоговая аттестация</w:t>
      </w:r>
      <w:r>
        <w:rPr>
          <w:rFonts w:ascii="Times New Roman" w:hAnsi="Times New Roman"/>
          <w:sz w:val="28"/>
          <w:szCs w:val="28"/>
        </w:rPr>
        <w:t xml:space="preserve">. Самообразование. Религия как форма культуры. </w:t>
      </w:r>
      <w:r>
        <w:rPr>
          <w:rFonts w:ascii="Times New Roman" w:hAnsi="Times New Roman"/>
          <w:i/>
          <w:sz w:val="28"/>
          <w:szCs w:val="28"/>
        </w:rPr>
        <w:t>Мировые религии.</w:t>
      </w:r>
      <w:r>
        <w:rPr>
          <w:rFonts w:ascii="Times New Roman" w:hAnsi="Times New Roman"/>
          <w:sz w:val="28"/>
          <w:szCs w:val="28"/>
        </w:rPr>
        <w:t xml:space="preserve"> Роль религии в жизни общества. Свобода совести. Искусство как элемент духовной культуры общества. </w:t>
      </w:r>
      <w:r>
        <w:rPr>
          <w:rFonts w:ascii="Times New Roman" w:hAnsi="Times New Roman"/>
          <w:i/>
          <w:sz w:val="28"/>
          <w:szCs w:val="28"/>
        </w:rPr>
        <w:t xml:space="preserve">Влияние искусства на развитие личности. </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Социальная сфера жизни общества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bCs/>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rFonts w:ascii="Times New Roman" w:hAnsi="Times New Roman"/>
          <w:bCs/>
          <w:i/>
          <w:sz w:val="28"/>
          <w:szCs w:val="28"/>
        </w:rPr>
        <w:t xml:space="preserve">Досуг семьи. </w:t>
      </w:r>
      <w:r>
        <w:rPr>
          <w:rFonts w:ascii="Times New Roman" w:hAnsi="Times New Roman"/>
          <w:bCs/>
          <w:sz w:val="28"/>
          <w:szCs w:val="28"/>
        </w:rPr>
        <w:t xml:space="preserve">Социальные конфликты и пути их разрешения. Этнос и нация. </w:t>
      </w:r>
      <w:r>
        <w:rPr>
          <w:rFonts w:ascii="Times New Roman" w:hAnsi="Times New Roman"/>
          <w:i/>
          <w:sz w:val="28"/>
          <w:szCs w:val="28"/>
        </w:rPr>
        <w:t>Национальное самосознание</w:t>
      </w:r>
      <w:r>
        <w:rPr>
          <w:rFonts w:ascii="Times New Roman" w:hAnsi="Times New Roman"/>
          <w:sz w:val="28"/>
          <w:szCs w:val="28"/>
        </w:rPr>
        <w:t xml:space="preserve">. Отношения между нациями. Россия – многонациональное государство. </w:t>
      </w:r>
      <w:r>
        <w:rPr>
          <w:rFonts w:ascii="Times New Roman" w:hAnsi="Times New Roman"/>
          <w:bCs/>
          <w:sz w:val="28"/>
          <w:szCs w:val="28"/>
        </w:rPr>
        <w:t>Социальная политика Российского государства.</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Политическая сфера жизни общества</w:t>
      </w:r>
    </w:p>
    <w:p w:rsidR="00777D59" w:rsidRDefault="006821ED">
      <w:pPr>
        <w:tabs>
          <w:tab w:val="left" w:pos="132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Pr>
          <w:rFonts w:ascii="Times New Roman" w:hAnsi="Times New Roman"/>
          <w:i/>
          <w:sz w:val="28"/>
          <w:szCs w:val="28"/>
        </w:rPr>
        <w:t>Правовое государство.</w:t>
      </w:r>
      <w:r>
        <w:rPr>
          <w:rFonts w:ascii="Times New Roman" w:hAnsi="Times New Roman"/>
          <w:sz w:val="28"/>
          <w:szCs w:val="28"/>
        </w:rPr>
        <w:t xml:space="preserve"> Местное самоуправление. </w:t>
      </w:r>
      <w:r>
        <w:rPr>
          <w:rFonts w:ascii="Times New Roman" w:hAnsi="Times New Roman"/>
          <w:i/>
          <w:sz w:val="28"/>
          <w:szCs w:val="28"/>
        </w:rPr>
        <w:t>Межгосударственные отношения. Межгосударственные конфликты и способы их разрешения.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Гражданин и государство</w:t>
      </w:r>
    </w:p>
    <w:p w:rsidR="00777D59" w:rsidRDefault="006821ED">
      <w:pPr>
        <w:spacing w:line="360" w:lineRule="auto"/>
        <w:jc w:val="both"/>
        <w:rPr>
          <w:rFonts w:ascii="Times" w:eastAsia="Times New Roman" w:hAnsi="Times"/>
          <w:sz w:val="20"/>
          <w:szCs w:val="20"/>
          <w:lang w:eastAsia="ru-RU"/>
        </w:rPr>
      </w:pPr>
      <w:r>
        <w:rPr>
          <w:rFonts w:ascii="Times New Roman" w:hAnsi="Times New Roman"/>
          <w:sz w:val="28"/>
          <w:szCs w:val="28"/>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Pr>
          <w:rFonts w:ascii="Times New Roman" w:hAnsi="Times New Roman"/>
          <w:bCs/>
          <w:sz w:val="28"/>
          <w:szCs w:val="28"/>
        </w:rPr>
        <w:t xml:space="preserve">рава и свободы человека и гражданина в Российской Федерации. </w:t>
      </w:r>
      <w:r>
        <w:rPr>
          <w:rFonts w:ascii="Times New Roman" w:hAnsi="Times New Roman"/>
          <w:sz w:val="28"/>
          <w:szCs w:val="28"/>
        </w:rPr>
        <w:t xml:space="preserve">Конституционные обязанности гражданина Российской Федерации. </w:t>
      </w:r>
      <w:r>
        <w:rPr>
          <w:rFonts w:ascii="Times New Roman" w:hAnsi="Times New Roman"/>
          <w:bCs/>
          <w:sz w:val="28"/>
          <w:szCs w:val="28"/>
        </w:rPr>
        <w:t xml:space="preserve">Взаимоотношения органов государственной власти и граждан. </w:t>
      </w:r>
      <w:r>
        <w:rPr>
          <w:rFonts w:ascii="Times New Roman" w:eastAsia="Times New Roman" w:hAnsi="Times New Roman"/>
          <w:sz w:val="28"/>
          <w:szCs w:val="28"/>
          <w:shd w:val="clear" w:color="auto" w:fill="FFFFFF"/>
          <w:lang w:eastAsia="ru-RU"/>
        </w:rPr>
        <w:t>Способы взаимодействия с властью посредством электронного правительства.</w:t>
      </w:r>
      <w:r>
        <w:rPr>
          <w:rFonts w:ascii="Times" w:eastAsia="Times New Roman" w:hAnsi="Times"/>
          <w:sz w:val="20"/>
          <w:szCs w:val="20"/>
          <w:lang w:eastAsia="ru-RU"/>
        </w:rPr>
        <w:t xml:space="preserve"> </w:t>
      </w:r>
      <w:r>
        <w:rPr>
          <w:rFonts w:ascii="Times New Roman" w:hAnsi="Times New Roman"/>
          <w:bCs/>
          <w:sz w:val="28"/>
          <w:szCs w:val="28"/>
        </w:rPr>
        <w:t xml:space="preserve">Механизмы реализации и защиты прав и свобод человека и гражданина в РФ. </w:t>
      </w:r>
      <w:r>
        <w:rPr>
          <w:rFonts w:ascii="Times New Roman" w:hAnsi="Times New Roman"/>
          <w:i/>
          <w:sz w:val="28"/>
          <w:szCs w:val="28"/>
        </w:rPr>
        <w:t>Основные международные документы о правах человека и правах ребенка.</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Основы российского законодательства</w:t>
      </w:r>
    </w:p>
    <w:p w:rsidR="00777D59" w:rsidRDefault="006821ED">
      <w:pPr>
        <w:tabs>
          <w:tab w:val="left" w:pos="1114"/>
        </w:tabs>
        <w:spacing w:after="0" w:line="360" w:lineRule="auto"/>
        <w:ind w:firstLine="709"/>
        <w:jc w:val="both"/>
        <w:rPr>
          <w:rFonts w:ascii="Times New Roman" w:hAnsi="Times New Roman"/>
          <w:i/>
          <w:sz w:val="28"/>
          <w:szCs w:val="28"/>
        </w:rPr>
      </w:pPr>
      <w:r>
        <w:rPr>
          <w:rFonts w:ascii="Times New Roman" w:hAnsi="Times New Roman"/>
          <w:bCs/>
          <w:sz w:val="28"/>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Pr>
          <w:rFonts w:ascii="Times New Roman" w:hAnsi="Times New Roman"/>
          <w:sz w:val="28"/>
          <w:szCs w:val="28"/>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Pr>
          <w:rFonts w:ascii="Times New Roman" w:hAnsi="Times New Roman"/>
          <w:bCs/>
          <w:sz w:val="28"/>
          <w:szCs w:val="28"/>
        </w:rPr>
        <w:t xml:space="preserve"> Уголовное право, основные понятия и принципы. </w:t>
      </w:r>
      <w:r>
        <w:rPr>
          <w:rFonts w:ascii="Times New Roman" w:hAnsi="Times New Roman"/>
          <w:sz w:val="28"/>
          <w:szCs w:val="28"/>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w:t>
      </w:r>
      <w:proofErr w:type="gramStart"/>
      <w:r>
        <w:rPr>
          <w:rFonts w:ascii="Times New Roman" w:hAnsi="Times New Roman"/>
          <w:sz w:val="28"/>
          <w:szCs w:val="28"/>
        </w:rPr>
        <w:t>малолетних</w:t>
      </w:r>
      <w:proofErr w:type="gramEnd"/>
      <w:r>
        <w:rPr>
          <w:rFonts w:ascii="Times New Roman" w:hAnsi="Times New Roman"/>
          <w:sz w:val="28"/>
          <w:szCs w:val="28"/>
        </w:rPr>
        <w:t xml:space="preserve">.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Pr>
          <w:rFonts w:ascii="Times New Roman" w:hAnsi="Times New Roman"/>
          <w:bCs/>
          <w:i/>
          <w:sz w:val="28"/>
          <w:szCs w:val="28"/>
        </w:rPr>
        <w:t>Международное гуманитарное право. Международно-правовая защита жертв вооруженных конфликтов.</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sz w:val="28"/>
          <w:szCs w:val="28"/>
          <w:shd w:val="clear" w:color="auto" w:fill="FFFFFF"/>
        </w:rPr>
        <w:t>Экономика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bCs/>
          <w:sz w:val="28"/>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Pr>
          <w:rFonts w:ascii="Times New Roman" w:hAnsi="Times New Roman"/>
          <w:bCs/>
          <w:sz w:val="28"/>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rFonts w:ascii="Times New Roman" w:hAnsi="Times New Roman"/>
          <w:i/>
          <w:sz w:val="28"/>
          <w:szCs w:val="28"/>
        </w:rPr>
        <w:t xml:space="preserve">Виды рынков. Рынок капиталов. </w:t>
      </w:r>
      <w:r>
        <w:rPr>
          <w:rFonts w:ascii="Times New Roman" w:hAnsi="Times New Roman"/>
          <w:bCs/>
          <w:sz w:val="28"/>
          <w:szCs w:val="28"/>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Pr>
          <w:rFonts w:ascii="Times New Roman" w:hAnsi="Times New Roman"/>
          <w:i/>
          <w:sz w:val="28"/>
          <w:szCs w:val="28"/>
        </w:rPr>
        <w:t>функции, налоговые системы разных эпох</w:t>
      </w:r>
      <w:r>
        <w:rPr>
          <w:rFonts w:ascii="Times New Roman" w:hAnsi="Times New Roman"/>
          <w:sz w:val="28"/>
          <w:szCs w:val="28"/>
        </w:rPr>
        <w:t>.</w:t>
      </w:r>
    </w:p>
    <w:p w:rsidR="00777D59" w:rsidRDefault="006821ED">
      <w:pPr>
        <w:pStyle w:val="afff4"/>
        <w:spacing w:line="360" w:lineRule="auto"/>
        <w:ind w:firstLine="709"/>
        <w:jc w:val="both"/>
        <w:rPr>
          <w:sz w:val="28"/>
          <w:szCs w:val="28"/>
        </w:rPr>
      </w:pPr>
      <w:proofErr w:type="gramStart"/>
      <w:r>
        <w:rPr>
          <w:bCs/>
          <w:sz w:val="28"/>
          <w:szCs w:val="28"/>
          <w:shd w:val="clear" w:color="auto" w:fill="FFFFFF"/>
        </w:rPr>
        <w:t>Банковские услуги, предоставляемые гражданам</w:t>
      </w:r>
      <w:r>
        <w:rPr>
          <w:sz w:val="28"/>
          <w:szCs w:val="28"/>
        </w:rPr>
        <w:t>: депозит, кредит, платежная карта, электронные деньги, денежный перевод, обмен валюты.</w:t>
      </w:r>
      <w:proofErr w:type="gramEnd"/>
      <w:r>
        <w:rPr>
          <w:sz w:val="28"/>
          <w:szCs w:val="28"/>
        </w:rPr>
        <w:t xml:space="preserve"> Формы дистанционного банковского обслуживания: банкомат, мобильный </w:t>
      </w:r>
      <w:r>
        <w:rPr>
          <w:i/>
          <w:sz w:val="28"/>
          <w:szCs w:val="28"/>
        </w:rPr>
        <w:t>банкинг, онлайн-банкинг</w:t>
      </w:r>
      <w:r>
        <w:rPr>
          <w:sz w:val="28"/>
          <w:szCs w:val="28"/>
        </w:rPr>
        <w:t xml:space="preserve">. </w:t>
      </w:r>
      <w:r>
        <w:rPr>
          <w:i/>
          <w:snapToGrid w:val="0"/>
          <w:sz w:val="28"/>
          <w:szCs w:val="28"/>
        </w:rPr>
        <w:t>Страховые услуги</w:t>
      </w:r>
      <w:r>
        <w:rPr>
          <w:i/>
          <w:sz w:val="28"/>
          <w:szCs w:val="28"/>
        </w:rPr>
        <w:t>: страхование жизни, здоровья, имущества, ответственности. Инвестиции в реальные и финансовые активы.</w:t>
      </w:r>
      <w:r>
        <w:rPr>
          <w:sz w:val="28"/>
          <w:szCs w:val="28"/>
        </w:rPr>
        <w:t xml:space="preserve"> Пенсионное обеспечение. Налогообложение граждан. Защита от финансовых махинаций. </w:t>
      </w:r>
      <w:r>
        <w:rPr>
          <w:bCs/>
          <w:sz w:val="28"/>
          <w:szCs w:val="28"/>
          <w:shd w:val="clear" w:color="auto" w:fill="FFFFFF"/>
        </w:rPr>
        <w:t xml:space="preserve">Экономические функции домохозяйства. Потребление домашних хозяйств. </w:t>
      </w:r>
      <w:r>
        <w:rPr>
          <w:sz w:val="28"/>
          <w:szCs w:val="28"/>
        </w:rPr>
        <w:t>Семейный бюджет. Источники доходов и расходов семьи. Активы и пассивы. Личный финансовый план. Сбережения. Инфляция.</w:t>
      </w:r>
    </w:p>
    <w:p w:rsidR="00777D59" w:rsidRDefault="006821ED">
      <w:pPr>
        <w:pStyle w:val="4"/>
        <w:ind w:left="1701"/>
      </w:pPr>
      <w:bookmarkStart w:id="322" w:name="_Toc409691707"/>
      <w:bookmarkStart w:id="323" w:name="_Toc410654033"/>
      <w:bookmarkStart w:id="324" w:name="_Toc31893445"/>
      <w:bookmarkStart w:id="325" w:name="_Toc31898639"/>
      <w:r>
        <w:t>2.2.2.7. География</w:t>
      </w:r>
      <w:bookmarkEnd w:id="322"/>
      <w:bookmarkEnd w:id="323"/>
      <w:bookmarkEnd w:id="324"/>
      <w:bookmarkEnd w:id="325"/>
    </w:p>
    <w:p w:rsidR="00777D59" w:rsidRDefault="006821ED">
      <w:pPr>
        <w:spacing w:after="0" w:line="360" w:lineRule="auto"/>
        <w:ind w:firstLine="709"/>
        <w:jc w:val="both"/>
        <w:rPr>
          <w:rFonts w:ascii="Times New Roman" w:eastAsia="Times New Roman" w:hAnsi="Times New Roman"/>
          <w:sz w:val="28"/>
        </w:rPr>
      </w:pPr>
      <w:r>
        <w:rPr>
          <w:rFonts w:ascii="Times New Roman" w:eastAsia="Times New Roman" w:hAnsi="Times New Roman"/>
          <w:sz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777D59" w:rsidRDefault="006821ED">
      <w:pPr>
        <w:spacing w:after="0" w:line="360" w:lineRule="auto"/>
        <w:ind w:firstLine="709"/>
        <w:jc w:val="both"/>
        <w:rPr>
          <w:rFonts w:ascii="Times New Roman" w:eastAsia="Times New Roman" w:hAnsi="Times New Roman"/>
          <w:sz w:val="28"/>
        </w:rPr>
      </w:pPr>
      <w:r>
        <w:rPr>
          <w:rFonts w:ascii="Times New Roman" w:eastAsia="Times New Roman" w:hAnsi="Times New Roman"/>
          <w:sz w:val="28"/>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777D59" w:rsidRDefault="006821ED">
      <w:pPr>
        <w:spacing w:after="0" w:line="360" w:lineRule="auto"/>
        <w:ind w:firstLine="709"/>
        <w:jc w:val="both"/>
      </w:pPr>
      <w:bookmarkStart w:id="326" w:name="h.3x8tuzt" w:colFirst="0" w:colLast="0"/>
      <w:bookmarkEnd w:id="326"/>
      <w:proofErr w:type="gramStart"/>
      <w:r>
        <w:rPr>
          <w:rFonts w:ascii="Times New Roman" w:eastAsia="Times New Roman" w:hAnsi="Times New Roman"/>
          <w:sz w:val="28"/>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roofErr w:type="gramEnd"/>
    </w:p>
    <w:p w:rsidR="00777D59" w:rsidRDefault="006821ED">
      <w:pPr>
        <w:spacing w:after="0" w:line="360" w:lineRule="auto"/>
        <w:ind w:firstLine="709"/>
        <w:jc w:val="both"/>
      </w:pPr>
      <w:proofErr w:type="gramStart"/>
      <w:r>
        <w:rPr>
          <w:rFonts w:ascii="Times New Roman" w:eastAsia="Times New Roman" w:hAnsi="Times New Roman"/>
          <w:sz w:val="28"/>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w:t>
      </w:r>
      <w:proofErr w:type="gramEnd"/>
      <w:r>
        <w:rPr>
          <w:rFonts w:ascii="Times New Roman" w:eastAsia="Times New Roman" w:hAnsi="Times New Roman"/>
          <w:sz w:val="28"/>
        </w:rPr>
        <w:t xml:space="preserve"> </w:t>
      </w:r>
      <w:proofErr w:type="gramStart"/>
      <w:r>
        <w:rPr>
          <w:rFonts w:ascii="Times New Roman" w:eastAsia="Times New Roman" w:hAnsi="Times New Roman"/>
          <w:sz w:val="28"/>
        </w:rPr>
        <w:t>«Физика», «Химия», «Биология», «Математика», «Экология», «Основы безопасности жизнедеятельности», «История», «Русский язык», «Литература» и др.</w:t>
      </w:r>
      <w:proofErr w:type="gramEnd"/>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sz w:val="28"/>
          <w:szCs w:val="28"/>
        </w:rPr>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77D59" w:rsidRDefault="006821ED">
      <w:pPr>
        <w:tabs>
          <w:tab w:val="left" w:pos="426"/>
          <w:tab w:val="left" w:pos="1240"/>
          <w:tab w:val="left" w:pos="3160"/>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 Природа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Fonts w:ascii="Times New Roman" w:hAnsi="Times New Roman"/>
          <w:i/>
          <w:sz w:val="28"/>
          <w:szCs w:val="28"/>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proofErr w:type="gramStart"/>
      <w:r>
        <w:rPr>
          <w:rFonts w:ascii="Times New Roman" w:hAnsi="Times New Roman"/>
          <w:sz w:val="28"/>
          <w:szCs w:val="28"/>
        </w:rPr>
        <w:t>.</w:t>
      </w:r>
      <w:r>
        <w:rPr>
          <w:rFonts w:ascii="Times New Roman" w:hAnsi="Times New Roman"/>
          <w:i/>
          <w:sz w:val="28"/>
          <w:szCs w:val="28"/>
        </w:rPr>
        <w:t>.</w:t>
      </w:r>
      <w:proofErr w:type="gramEnd"/>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w:t>
      </w:r>
      <w:proofErr w:type="gramStart"/>
      <w:r>
        <w:rPr>
          <w:rFonts w:ascii="Times New Roman" w:hAnsi="Times New Roman"/>
          <w:sz w:val="28"/>
          <w:szCs w:val="28"/>
        </w:rPr>
        <w:t>.К</w:t>
      </w:r>
      <w:proofErr w:type="gramEnd"/>
      <w:r>
        <w:rPr>
          <w:rFonts w:ascii="Times New Roman" w:hAnsi="Times New Roman"/>
          <w:sz w:val="28"/>
          <w:szCs w:val="28"/>
        </w:rPr>
        <w:t xml:space="preserve">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777D59" w:rsidRDefault="00777D59">
      <w:pPr>
        <w:tabs>
          <w:tab w:val="left" w:pos="426"/>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777D59" w:rsidRDefault="006821ED">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древние египтяне, греки, финикийцы, идеи и труды Парменида, Эратосфена, вклад Кратеса Малосского, Страбона</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эпоху Средневековья (</w:t>
      </w:r>
      <w:r>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rFonts w:ascii="Times New Roman" w:hAnsi="Times New Roman"/>
          <w:sz w:val="28"/>
          <w:szCs w:val="28"/>
        </w:rPr>
        <w:t xml:space="preserve">). </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Южные материки. </w:t>
      </w:r>
      <w:r>
        <w:rPr>
          <w:rFonts w:ascii="Times New Roman" w:hAnsi="Times New Roman"/>
          <w:sz w:val="28"/>
          <w:szCs w:val="28"/>
        </w:rPr>
        <w:t xml:space="preserve">Особенности южных материков Земли.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w:t>
      </w:r>
      <w:proofErr w:type="gramEnd"/>
      <w:r>
        <w:rPr>
          <w:rFonts w:ascii="Times New Roman" w:hAnsi="Times New Roman"/>
          <w:sz w:val="28"/>
          <w:szCs w:val="28"/>
        </w:rPr>
        <w:t xml:space="preserve"> </w:t>
      </w:r>
      <w:proofErr w:type="gramStart"/>
      <w:r>
        <w:rPr>
          <w:rFonts w:ascii="Times New Roman" w:hAnsi="Times New Roman"/>
          <w:sz w:val="28"/>
          <w:szCs w:val="28"/>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777D59" w:rsidRDefault="006821ED">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777D59" w:rsidRDefault="006821ED">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777D59" w:rsidRDefault="006821ED">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w:t>
      </w:r>
      <w:proofErr w:type="gramStart"/>
      <w:r>
        <w:rPr>
          <w:rFonts w:ascii="Times New Roman" w:hAnsi="Times New Roman"/>
          <w:sz w:val="28"/>
          <w:szCs w:val="28"/>
        </w:rPr>
        <w:t>горно-лесных</w:t>
      </w:r>
      <w:proofErr w:type="gramEnd"/>
      <w:r>
        <w:rPr>
          <w:rFonts w:ascii="Times New Roman" w:hAnsi="Times New Roman"/>
          <w:sz w:val="28"/>
          <w:szCs w:val="28"/>
        </w:rPr>
        <w:t xml:space="preserve"> и гольцовых ландшафтов).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777D59" w:rsidRDefault="006821ED">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Хозяйство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Тихого океана: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777D59" w:rsidRDefault="006821ED">
      <w:pPr>
        <w:tabs>
          <w:tab w:val="left" w:pos="284"/>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77D59" w:rsidRDefault="006821ED">
      <w:pPr>
        <w:tabs>
          <w:tab w:val="left" w:pos="5428"/>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Примерные темы практических работ</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зенитального положения Солнца в разные периоды года.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Распределение количества осадков на территории России, работа с климатограммами.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27" w:name="_Toc31893446"/>
      <w:bookmarkStart w:id="328" w:name="_Toc31898640"/>
      <w:bookmarkStart w:id="329" w:name="_Toc409691708"/>
      <w:r>
        <w:t>2.2.2.8. Математика</w:t>
      </w:r>
      <w:bookmarkEnd w:id="327"/>
      <w:bookmarkEnd w:id="328"/>
    </w:p>
    <w:p w:rsidR="00777D59" w:rsidRDefault="006821ED">
      <w:pPr>
        <w:tabs>
          <w:tab w:val="left" w:pos="1134"/>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C</w:t>
      </w:r>
      <w:proofErr w:type="gramEnd"/>
      <w:r>
        <w:rPr>
          <w:rFonts w:ascii="Times New Roman" w:hAnsi="Times New Roman"/>
          <w:sz w:val="28"/>
          <w:szCs w:val="28"/>
        </w:rPr>
        <w:t xml:space="preserve">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w:t>
      </w:r>
      <w:proofErr w:type="gramStart"/>
      <w:r>
        <w:rPr>
          <w:rFonts w:ascii="Times New Roman" w:hAnsi="Times New Roman"/>
          <w:sz w:val="28"/>
          <w:szCs w:val="28"/>
        </w:rPr>
        <w:t>представлены</w:t>
      </w:r>
      <w:proofErr w:type="gramEnd"/>
      <w:r>
        <w:rPr>
          <w:rFonts w:ascii="Times New Roman" w:hAnsi="Times New Roman"/>
          <w:sz w:val="28"/>
          <w:szCs w:val="28"/>
        </w:rPr>
        <w:t xml:space="preserve"> линия сюжетных задач, историческая линия.</w:t>
      </w:r>
    </w:p>
    <w:p w:rsidR="00777D59" w:rsidRDefault="006821ED">
      <w:pPr>
        <w:ind w:left="709"/>
        <w:rPr>
          <w:rFonts w:ascii="Times New Roman" w:hAnsi="Times New Roman"/>
          <w:b/>
          <w:sz w:val="28"/>
          <w:szCs w:val="28"/>
        </w:rPr>
      </w:pPr>
      <w:bookmarkStart w:id="330" w:name="_Toc405513918"/>
      <w:bookmarkStart w:id="331" w:name="_Toc284662796"/>
      <w:bookmarkStart w:id="332" w:name="_Toc284663423"/>
      <w:bookmarkStart w:id="333" w:name="_Toc31893447"/>
      <w:r>
        <w:rPr>
          <w:rFonts w:ascii="Times New Roman" w:hAnsi="Times New Roman"/>
          <w:b/>
          <w:sz w:val="28"/>
          <w:szCs w:val="28"/>
        </w:rPr>
        <w:t>Элементы теории множеств и математической логики</w:t>
      </w:r>
      <w:bookmarkEnd w:id="330"/>
      <w:bookmarkEnd w:id="331"/>
      <w:bookmarkEnd w:id="332"/>
      <w:bookmarkEnd w:id="33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777D59" w:rsidRDefault="006821ED">
      <w:pPr>
        <w:ind w:left="709"/>
        <w:rPr>
          <w:rFonts w:ascii="Times New Roman" w:hAnsi="Times New Roman"/>
          <w:b/>
          <w:sz w:val="28"/>
          <w:szCs w:val="28"/>
        </w:rPr>
      </w:pPr>
      <w:r>
        <w:rPr>
          <w:rFonts w:ascii="Times New Roman" w:hAnsi="Times New Roman"/>
          <w:b/>
          <w:sz w:val="28"/>
          <w:szCs w:val="28"/>
        </w:rPr>
        <w:t>Множества и отношения между ними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Множество, </w:t>
      </w:r>
      <w:r>
        <w:rPr>
          <w:rFonts w:ascii="Times New Roman" w:hAnsi="Times New Roman"/>
          <w:i/>
          <w:sz w:val="28"/>
          <w:szCs w:val="28"/>
        </w:rPr>
        <w:t>характеристическое свойство множества</w:t>
      </w:r>
      <w:r>
        <w:rPr>
          <w:rFonts w:ascii="Times New Roman" w:hAnsi="Times New Roman"/>
          <w:sz w:val="28"/>
          <w:szCs w:val="28"/>
        </w:rPr>
        <w:t xml:space="preserve">, элемент множества, </w:t>
      </w:r>
      <w:r>
        <w:rPr>
          <w:rFonts w:ascii="Times New Roman" w:hAnsi="Times New Roman"/>
          <w:i/>
          <w:sz w:val="28"/>
          <w:szCs w:val="28"/>
        </w:rPr>
        <w:t>пустое, конечное, бесконечное множество</w:t>
      </w:r>
      <w:r>
        <w:rPr>
          <w:rFonts w:ascii="Times New Roman" w:hAnsi="Times New Roman"/>
          <w:sz w:val="28"/>
          <w:szCs w:val="28"/>
        </w:rPr>
        <w:t xml:space="preserve">. Подмножество. Отношение принадлежности, включения, равенства. Элементы множества, способы задания множеств, </w:t>
      </w:r>
      <w:r>
        <w:rPr>
          <w:rFonts w:ascii="Times New Roman" w:hAnsi="Times New Roman"/>
          <w:i/>
          <w:sz w:val="28"/>
          <w:szCs w:val="28"/>
        </w:rPr>
        <w:t>распознавание подмножеств и элементов подмножеств с использованием кругов Эйлера</w:t>
      </w:r>
      <w:r>
        <w:rPr>
          <w:rFonts w:ascii="Times New Roman" w:hAnsi="Times New Roman"/>
          <w:sz w:val="28"/>
          <w:szCs w:val="28"/>
        </w:rPr>
        <w:t>.</w:t>
      </w:r>
    </w:p>
    <w:p w:rsidR="00777D59" w:rsidRDefault="006821ED">
      <w:pPr>
        <w:ind w:left="709"/>
        <w:rPr>
          <w:rFonts w:ascii="Times New Roman" w:hAnsi="Times New Roman"/>
          <w:b/>
          <w:sz w:val="28"/>
          <w:szCs w:val="28"/>
        </w:rPr>
      </w:pPr>
      <w:r>
        <w:rPr>
          <w:rFonts w:ascii="Times New Roman" w:hAnsi="Times New Roman"/>
          <w:b/>
          <w:sz w:val="28"/>
          <w:szCs w:val="28"/>
        </w:rPr>
        <w:t>Операции над множествами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Пересечение и объединение множеств. </w:t>
      </w:r>
      <w:r>
        <w:rPr>
          <w:rFonts w:ascii="Times New Roman" w:hAnsi="Times New Roman"/>
          <w:i/>
          <w:sz w:val="28"/>
          <w:szCs w:val="28"/>
        </w:rPr>
        <w:t>Разность множеств, дополнение множества</w:t>
      </w:r>
      <w:r>
        <w:rPr>
          <w:rFonts w:ascii="Times New Roman" w:hAnsi="Times New Roman"/>
          <w:sz w:val="28"/>
          <w:szCs w:val="28"/>
        </w:rPr>
        <w:t xml:space="preserve">. </w:t>
      </w:r>
      <w:r>
        <w:rPr>
          <w:rFonts w:ascii="Times New Roman" w:hAnsi="Times New Roman"/>
          <w:i/>
          <w:sz w:val="28"/>
          <w:szCs w:val="28"/>
        </w:rPr>
        <w:t>Интерпретация операций над множествами с помощью кругов Эйлера</w:t>
      </w:r>
      <w:r>
        <w:rPr>
          <w:rFonts w:ascii="Times New Roman" w:hAnsi="Times New Roman"/>
          <w:sz w:val="28"/>
          <w:szCs w:val="28"/>
        </w:rPr>
        <w:t xml:space="preserve">. </w:t>
      </w:r>
    </w:p>
    <w:p w:rsidR="00777D59" w:rsidRDefault="006821ED">
      <w:pPr>
        <w:ind w:left="709"/>
        <w:rPr>
          <w:rFonts w:ascii="Times New Roman" w:hAnsi="Times New Roman"/>
          <w:b/>
          <w:sz w:val="28"/>
          <w:szCs w:val="28"/>
        </w:rPr>
      </w:pPr>
      <w:r>
        <w:rPr>
          <w:rFonts w:ascii="Times New Roman" w:hAnsi="Times New Roman"/>
          <w:b/>
          <w:sz w:val="28"/>
          <w:szCs w:val="28"/>
        </w:rPr>
        <w:t>Элементы логики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Определение. Утверждения. Аксиомы и теоремы. Доказательство. Доказательство от противного. Теорема, обратная </w:t>
      </w:r>
      <w:proofErr w:type="gramStart"/>
      <w:r>
        <w:rPr>
          <w:rFonts w:ascii="Times New Roman" w:hAnsi="Times New Roman"/>
          <w:sz w:val="28"/>
          <w:szCs w:val="28"/>
        </w:rPr>
        <w:t>данной</w:t>
      </w:r>
      <w:proofErr w:type="gramEnd"/>
      <w:r>
        <w:rPr>
          <w:rFonts w:ascii="Times New Roman" w:hAnsi="Times New Roman"/>
          <w:sz w:val="28"/>
          <w:szCs w:val="28"/>
        </w:rPr>
        <w:t>. Пример и контрпример.</w:t>
      </w:r>
    </w:p>
    <w:p w:rsidR="00777D59" w:rsidRDefault="006821ED">
      <w:pPr>
        <w:ind w:left="709"/>
        <w:rPr>
          <w:rFonts w:ascii="Times New Roman" w:hAnsi="Times New Roman"/>
          <w:b/>
          <w:sz w:val="28"/>
          <w:szCs w:val="28"/>
        </w:rPr>
      </w:pPr>
      <w:r>
        <w:rPr>
          <w:rFonts w:ascii="Times New Roman" w:hAnsi="Times New Roman"/>
          <w:b/>
          <w:sz w:val="28"/>
          <w:szCs w:val="28"/>
        </w:rPr>
        <w:t>Высказывания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Истинность и ложность высказывания</w:t>
      </w:r>
      <w:r>
        <w:rPr>
          <w:rFonts w:ascii="Times New Roman" w:hAnsi="Times New Roman"/>
          <w:i/>
          <w:sz w:val="28"/>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777D59" w:rsidRDefault="006821ED">
      <w:pPr>
        <w:ind w:left="709"/>
        <w:rPr>
          <w:rFonts w:ascii="Times New Roman" w:hAnsi="Times New Roman"/>
          <w:b/>
          <w:sz w:val="28"/>
          <w:szCs w:val="28"/>
        </w:rPr>
      </w:pPr>
      <w:bookmarkStart w:id="334" w:name="_Toc405513919"/>
      <w:bookmarkStart w:id="335" w:name="_Toc284662797"/>
      <w:bookmarkStart w:id="336" w:name="_Toc284663424"/>
      <w:bookmarkStart w:id="337" w:name="_Toc31893448"/>
      <w:r>
        <w:rPr>
          <w:rFonts w:ascii="Times New Roman" w:hAnsi="Times New Roman"/>
          <w:b/>
          <w:sz w:val="28"/>
          <w:szCs w:val="28"/>
        </w:rPr>
        <w:t>Содержание курса математики в 5–6 классах</w:t>
      </w:r>
      <w:bookmarkEnd w:id="334"/>
      <w:bookmarkEnd w:id="335"/>
      <w:bookmarkEnd w:id="336"/>
      <w:bookmarkEnd w:id="337"/>
    </w:p>
    <w:p w:rsidR="00777D59" w:rsidRDefault="006821ED">
      <w:pPr>
        <w:ind w:left="709"/>
        <w:rPr>
          <w:rFonts w:ascii="Times New Roman" w:hAnsi="Times New Roman"/>
          <w:b/>
          <w:sz w:val="28"/>
          <w:szCs w:val="28"/>
        </w:rPr>
      </w:pPr>
      <w:r>
        <w:rPr>
          <w:rFonts w:ascii="Times New Roman" w:hAnsi="Times New Roman"/>
          <w:b/>
          <w:sz w:val="28"/>
          <w:szCs w:val="28"/>
        </w:rPr>
        <w:t>Натуральные числа и нуль</w:t>
      </w:r>
    </w:p>
    <w:p w:rsidR="00777D59" w:rsidRDefault="006821ED">
      <w:pPr>
        <w:ind w:left="709"/>
        <w:rPr>
          <w:rFonts w:ascii="Times New Roman" w:hAnsi="Times New Roman"/>
          <w:b/>
          <w:sz w:val="28"/>
          <w:szCs w:val="28"/>
        </w:rPr>
      </w:pPr>
      <w:r>
        <w:rPr>
          <w:rFonts w:ascii="Times New Roman" w:hAnsi="Times New Roman"/>
          <w:b/>
          <w:sz w:val="28"/>
          <w:szCs w:val="28"/>
        </w:rPr>
        <w:t>Натуральный ряд чисел и его свойства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Натуральное число, множество натуральных чисел и его свойства, изображение натуральных чисел точками </w:t>
      </w:r>
      <w:proofErr w:type="gramStart"/>
      <w:r>
        <w:rPr>
          <w:rFonts w:ascii="Times New Roman" w:hAnsi="Times New Roman"/>
          <w:sz w:val="28"/>
          <w:szCs w:val="28"/>
        </w:rPr>
        <w:t>на</w:t>
      </w:r>
      <w:proofErr w:type="gramEnd"/>
      <w:r>
        <w:rPr>
          <w:rFonts w:ascii="Times New Roman" w:hAnsi="Times New Roman"/>
          <w:sz w:val="28"/>
          <w:szCs w:val="28"/>
        </w:rPr>
        <w:t xml:space="preserve"> числовой прямой. Использование свойств натуральных чисел при решении задач. </w:t>
      </w:r>
    </w:p>
    <w:p w:rsidR="00777D59" w:rsidRDefault="006821ED">
      <w:pPr>
        <w:ind w:left="709"/>
        <w:rPr>
          <w:rFonts w:ascii="Times New Roman" w:hAnsi="Times New Roman"/>
          <w:b/>
          <w:sz w:val="28"/>
          <w:szCs w:val="28"/>
        </w:rPr>
      </w:pPr>
      <w:r>
        <w:rPr>
          <w:rFonts w:ascii="Times New Roman" w:hAnsi="Times New Roman"/>
          <w:b/>
          <w:sz w:val="28"/>
          <w:szCs w:val="28"/>
        </w:rPr>
        <w:t>Запись и чтение натуральных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777D59" w:rsidRDefault="006821ED">
      <w:pPr>
        <w:ind w:left="709"/>
        <w:rPr>
          <w:rFonts w:ascii="Times New Roman" w:hAnsi="Times New Roman"/>
          <w:b/>
          <w:sz w:val="28"/>
          <w:szCs w:val="28"/>
        </w:rPr>
      </w:pPr>
      <w:r>
        <w:rPr>
          <w:rFonts w:ascii="Times New Roman" w:hAnsi="Times New Roman"/>
          <w:b/>
          <w:sz w:val="28"/>
          <w:szCs w:val="28"/>
        </w:rPr>
        <w:t>Округление натуральных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Необходимость округления. Правило округления натуральных чисел.</w:t>
      </w:r>
    </w:p>
    <w:p w:rsidR="00777D59" w:rsidRDefault="006821ED">
      <w:pPr>
        <w:ind w:left="709"/>
        <w:rPr>
          <w:rFonts w:ascii="Times New Roman" w:hAnsi="Times New Roman"/>
          <w:b/>
          <w:sz w:val="28"/>
          <w:szCs w:val="28"/>
        </w:rPr>
      </w:pPr>
      <w:r>
        <w:rPr>
          <w:rFonts w:ascii="Times New Roman" w:hAnsi="Times New Roman"/>
          <w:b/>
          <w:sz w:val="28"/>
          <w:szCs w:val="28"/>
        </w:rPr>
        <w:t>Сравнение натуральных чисел, сравнение с числом 0</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сравнении чисел, сравнение натуральных чисел друг с другом и с нулем, математическая запись сравнений, способы сравнения чисел.</w:t>
      </w:r>
    </w:p>
    <w:p w:rsidR="00777D59" w:rsidRDefault="006821ED">
      <w:pPr>
        <w:ind w:left="709"/>
        <w:rPr>
          <w:rFonts w:ascii="Times New Roman" w:hAnsi="Times New Roman"/>
          <w:b/>
          <w:sz w:val="28"/>
          <w:szCs w:val="28"/>
        </w:rPr>
      </w:pPr>
      <w:r>
        <w:rPr>
          <w:rFonts w:ascii="Times New Roman" w:hAnsi="Times New Roman"/>
          <w:b/>
          <w:sz w:val="28"/>
          <w:szCs w:val="28"/>
        </w:rPr>
        <w:t>Действия с натуральными числами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Переместительный и сочетательный законы сложения и умножения, распределительный закон умножения относительно сложения, </w:t>
      </w:r>
      <w:r>
        <w:rPr>
          <w:rFonts w:ascii="Times New Roman" w:hAnsi="Times New Roman"/>
          <w:i/>
          <w:sz w:val="28"/>
          <w:szCs w:val="28"/>
        </w:rPr>
        <w:t>обоснование алгоритмов выполнения арифметических  действий.</w:t>
      </w:r>
    </w:p>
    <w:p w:rsidR="00777D59" w:rsidRDefault="006821ED">
      <w:pPr>
        <w:ind w:left="709"/>
        <w:rPr>
          <w:rFonts w:ascii="Times New Roman" w:hAnsi="Times New Roman"/>
          <w:b/>
          <w:sz w:val="28"/>
          <w:szCs w:val="28"/>
        </w:rPr>
      </w:pPr>
      <w:r>
        <w:rPr>
          <w:rFonts w:ascii="Times New Roman" w:hAnsi="Times New Roman"/>
          <w:b/>
          <w:sz w:val="28"/>
          <w:szCs w:val="28"/>
        </w:rPr>
        <w:t>Степень с натуральным показателем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777D59" w:rsidRDefault="006821ED">
      <w:pPr>
        <w:ind w:left="709"/>
        <w:rPr>
          <w:rFonts w:ascii="Times New Roman" w:hAnsi="Times New Roman"/>
          <w:b/>
          <w:sz w:val="28"/>
          <w:szCs w:val="28"/>
        </w:rPr>
      </w:pPr>
      <w:r>
        <w:rPr>
          <w:rFonts w:ascii="Times New Roman" w:hAnsi="Times New Roman"/>
          <w:b/>
          <w:sz w:val="28"/>
          <w:szCs w:val="28"/>
        </w:rPr>
        <w:t>Числовые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Числовое выражение и его значение, порядок выполнения действий.</w:t>
      </w:r>
    </w:p>
    <w:p w:rsidR="00777D59" w:rsidRDefault="006821ED">
      <w:pPr>
        <w:ind w:left="709"/>
        <w:rPr>
          <w:rFonts w:ascii="Times New Roman" w:hAnsi="Times New Roman"/>
          <w:b/>
          <w:sz w:val="28"/>
          <w:szCs w:val="28"/>
        </w:rPr>
      </w:pPr>
      <w:r>
        <w:rPr>
          <w:rFonts w:ascii="Times New Roman" w:hAnsi="Times New Roman"/>
          <w:b/>
          <w:sz w:val="28"/>
          <w:szCs w:val="28"/>
        </w:rPr>
        <w:t>Деление с остатком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Деление с остатком на множестве натуральных чисел, </w:t>
      </w:r>
      <w:r>
        <w:rPr>
          <w:rFonts w:ascii="Times New Roman" w:hAnsi="Times New Roman"/>
          <w:i/>
          <w:sz w:val="28"/>
          <w:szCs w:val="28"/>
        </w:rPr>
        <w:t>свойства деления с остатком</w:t>
      </w:r>
      <w:r>
        <w:rPr>
          <w:rFonts w:ascii="Times New Roman" w:hAnsi="Times New Roman"/>
          <w:sz w:val="28"/>
          <w:szCs w:val="28"/>
        </w:rPr>
        <w:t xml:space="preserve">. Практические задачи на деление с остатком. </w:t>
      </w:r>
    </w:p>
    <w:p w:rsidR="00777D59" w:rsidRDefault="006821ED">
      <w:pPr>
        <w:ind w:left="709"/>
        <w:rPr>
          <w:rFonts w:ascii="Times New Roman" w:hAnsi="Times New Roman"/>
          <w:b/>
          <w:sz w:val="28"/>
          <w:szCs w:val="28"/>
        </w:rPr>
      </w:pPr>
      <w:r>
        <w:rPr>
          <w:rFonts w:ascii="Times New Roman" w:hAnsi="Times New Roman"/>
          <w:b/>
          <w:sz w:val="28"/>
          <w:szCs w:val="28"/>
        </w:rPr>
        <w:t>Свойства и признаки делимости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Свойство делимости суммы (разности) на число. Признаки делимости на 2, 3, 5, 9, 10. </w:t>
      </w:r>
      <w:r>
        <w:rPr>
          <w:rFonts w:ascii="Times New Roman" w:hAnsi="Times New Roman"/>
          <w:i/>
          <w:sz w:val="28"/>
          <w:szCs w:val="28"/>
        </w:rPr>
        <w:t>Признаки делимости на 4, 6, 8, 11. Доказательство признаков делимости</w:t>
      </w:r>
      <w:r>
        <w:rPr>
          <w:rFonts w:ascii="Times New Roman" w:hAnsi="Times New Roman"/>
          <w:sz w:val="28"/>
          <w:szCs w:val="28"/>
        </w:rPr>
        <w:t xml:space="preserve">. Решение практических задач с применением признаков делимости. </w:t>
      </w:r>
    </w:p>
    <w:p w:rsidR="00777D59" w:rsidRDefault="006821ED">
      <w:pPr>
        <w:ind w:left="709"/>
        <w:rPr>
          <w:rFonts w:ascii="Times New Roman" w:hAnsi="Times New Roman"/>
          <w:b/>
          <w:sz w:val="28"/>
          <w:szCs w:val="28"/>
        </w:rPr>
      </w:pPr>
      <w:r>
        <w:rPr>
          <w:rFonts w:ascii="Times New Roman" w:hAnsi="Times New Roman"/>
          <w:b/>
          <w:sz w:val="28"/>
          <w:szCs w:val="28"/>
        </w:rPr>
        <w:t>Разложение числа на простые множители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Простые и составные числа, </w:t>
      </w:r>
      <w:r>
        <w:rPr>
          <w:rFonts w:ascii="Times New Roman" w:hAnsi="Times New Roman"/>
          <w:i/>
          <w:sz w:val="28"/>
          <w:szCs w:val="28"/>
        </w:rPr>
        <w:t xml:space="preserve">решето Эратосфена.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Разложение натурального числа на множители, разложение на простые множители. </w:t>
      </w:r>
      <w:r>
        <w:rPr>
          <w:rFonts w:ascii="Times New Roman" w:hAnsi="Times New Roman"/>
          <w:i/>
          <w:sz w:val="28"/>
          <w:szCs w:val="28"/>
        </w:rPr>
        <w:t>Количество делителей числа, алгоритм разложения числа на простые множители, основная теорема арифметики</w:t>
      </w:r>
      <w:r>
        <w:rPr>
          <w:rFonts w:ascii="Times New Roman" w:hAnsi="Times New Roman"/>
          <w:sz w:val="28"/>
          <w:szCs w:val="28"/>
        </w:rPr>
        <w:t>.</w:t>
      </w:r>
    </w:p>
    <w:p w:rsidR="00777D59" w:rsidRDefault="006821ED">
      <w:pPr>
        <w:ind w:left="709"/>
        <w:rPr>
          <w:rFonts w:ascii="Times New Roman" w:hAnsi="Times New Roman"/>
          <w:sz w:val="28"/>
          <w:szCs w:val="28"/>
        </w:rPr>
      </w:pPr>
      <w:r>
        <w:rPr>
          <w:rFonts w:ascii="Times New Roman" w:hAnsi="Times New Roman"/>
          <w:b/>
          <w:sz w:val="28"/>
          <w:szCs w:val="28"/>
        </w:rPr>
        <w:t>Алгебраические выражения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777D59" w:rsidRDefault="006821ED">
      <w:pPr>
        <w:ind w:left="709"/>
        <w:rPr>
          <w:rFonts w:ascii="Times New Roman" w:hAnsi="Times New Roman"/>
          <w:b/>
          <w:sz w:val="28"/>
          <w:szCs w:val="28"/>
        </w:rPr>
      </w:pPr>
      <w:r>
        <w:rPr>
          <w:rFonts w:ascii="Times New Roman" w:hAnsi="Times New Roman"/>
          <w:b/>
          <w:sz w:val="28"/>
          <w:szCs w:val="28"/>
        </w:rPr>
        <w:t>Делители и кратные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777D59" w:rsidRDefault="006821ED">
      <w:pPr>
        <w:ind w:left="709"/>
        <w:rPr>
          <w:rFonts w:ascii="Times New Roman" w:hAnsi="Times New Roman"/>
          <w:b/>
          <w:sz w:val="28"/>
          <w:szCs w:val="28"/>
        </w:rPr>
      </w:pPr>
      <w:r>
        <w:rPr>
          <w:rFonts w:ascii="Times New Roman" w:hAnsi="Times New Roman"/>
          <w:b/>
          <w:sz w:val="28"/>
          <w:szCs w:val="28"/>
        </w:rPr>
        <w:t>Дроби</w:t>
      </w:r>
    </w:p>
    <w:p w:rsidR="00777D59" w:rsidRDefault="006821ED">
      <w:pPr>
        <w:ind w:left="709"/>
        <w:rPr>
          <w:rFonts w:ascii="Times New Roman" w:hAnsi="Times New Roman"/>
          <w:b/>
          <w:sz w:val="28"/>
          <w:szCs w:val="28"/>
        </w:rPr>
      </w:pPr>
      <w:r>
        <w:rPr>
          <w:rFonts w:ascii="Times New Roman" w:hAnsi="Times New Roman"/>
          <w:b/>
          <w:sz w:val="28"/>
          <w:szCs w:val="28"/>
        </w:rPr>
        <w:t>Обыкновенные дроби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натурального числа в виде дроби с заданным знаменателем, преобразование смешанной дроби в неправильную дробь и наоборот.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Приведение дробей к общему знаменателю. Сравнение обыкновенных дробей.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Сложение и вычитание обыкновенных дробей. Умножение и деление обыкновенных дробей.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Арифметические действия со смешанными дробями.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Арифметические действия с дробными числами.</w:t>
      </w:r>
      <w:r>
        <w:rPr>
          <w:rFonts w:ascii="Times New Roman" w:hAnsi="Times New Roman"/>
          <w:sz w:val="28"/>
          <w:szCs w:val="28"/>
        </w:rPr>
        <w:tab/>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Способы рационализации вычислений и их применение при выполнении действий</w:t>
      </w:r>
      <w:r>
        <w:rPr>
          <w:rFonts w:ascii="Times New Roman" w:hAnsi="Times New Roman"/>
          <w:sz w:val="28"/>
          <w:szCs w:val="28"/>
        </w:rPr>
        <w:t>.</w:t>
      </w:r>
    </w:p>
    <w:p w:rsidR="00777D59" w:rsidRDefault="006821ED">
      <w:pPr>
        <w:ind w:left="709"/>
        <w:rPr>
          <w:rFonts w:ascii="Times New Roman" w:hAnsi="Times New Roman"/>
          <w:b/>
          <w:sz w:val="28"/>
          <w:szCs w:val="28"/>
        </w:rPr>
      </w:pPr>
      <w:r>
        <w:rPr>
          <w:rFonts w:ascii="Times New Roman" w:hAnsi="Times New Roman"/>
          <w:b/>
          <w:sz w:val="28"/>
          <w:szCs w:val="28"/>
        </w:rPr>
        <w:t>Десятичные дроби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Целая и дробная части десятичной дроби. Преобразование десятичных дробей в </w:t>
      </w:r>
      <w:proofErr w:type="gramStart"/>
      <w:r>
        <w:rPr>
          <w:rFonts w:ascii="Times New Roman" w:hAnsi="Times New Roman"/>
          <w:sz w:val="28"/>
          <w:szCs w:val="28"/>
        </w:rPr>
        <w:t>обыкновенные</w:t>
      </w:r>
      <w:proofErr w:type="gramEnd"/>
      <w:r>
        <w:rPr>
          <w:rFonts w:ascii="Times New Roman" w:hAnsi="Times New Roman"/>
          <w:sz w:val="28"/>
          <w:szCs w:val="28"/>
        </w:rPr>
        <w:t xml:space="preserve">. Сравнение десятичных дробей. Сложение и вычитание десятичных дробей. Округление десятичных дробей. Умножение и деление десятичных дробей. </w:t>
      </w:r>
      <w:r>
        <w:rPr>
          <w:rFonts w:ascii="Times New Roman" w:hAnsi="Times New Roman"/>
          <w:i/>
          <w:sz w:val="28"/>
          <w:szCs w:val="28"/>
        </w:rPr>
        <w:t>Преобразование обыкновенных дробей в десятичные дроби. Конечные и бесконечные десятичные дроби</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Отношение двух чисел</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Cs/>
          <w:sz w:val="28"/>
          <w:szCs w:val="28"/>
        </w:rPr>
        <w:t>Масштаб на плане и карте. Пропорции. Свойства пропорций, применение пропорций и отношений при решении задач.</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
          <w:bCs/>
          <w:sz w:val="28"/>
          <w:szCs w:val="28"/>
        </w:rPr>
        <w:t>Среднее арифметическое чисел</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Среднее арифметическое двух чисел. Изображение среднего арифметического двух чисел на </w:t>
      </w:r>
      <w:proofErr w:type="gramStart"/>
      <w:r>
        <w:rPr>
          <w:rFonts w:ascii="Times New Roman" w:hAnsi="Times New Roman"/>
          <w:bCs/>
          <w:sz w:val="28"/>
          <w:szCs w:val="28"/>
        </w:rPr>
        <w:t>числовой</w:t>
      </w:r>
      <w:proofErr w:type="gramEnd"/>
      <w:r>
        <w:rPr>
          <w:rFonts w:ascii="Times New Roman" w:hAnsi="Times New Roman"/>
          <w:bCs/>
          <w:sz w:val="28"/>
          <w:szCs w:val="28"/>
        </w:rPr>
        <w:t xml:space="preserve"> прямой. Решение практических задач с применением среднего арифметического. </w:t>
      </w:r>
      <w:r>
        <w:rPr>
          <w:rFonts w:ascii="Times New Roman" w:hAnsi="Times New Roman"/>
          <w:bCs/>
          <w:i/>
          <w:sz w:val="28"/>
          <w:szCs w:val="28"/>
        </w:rPr>
        <w:t>Среднее арифметическое нескольких чисел.</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Проценты</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Диаграммы</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Столбчатые и круговые диаграммы. Извлечение информации из диаграмм. </w:t>
      </w:r>
      <w:r>
        <w:rPr>
          <w:rFonts w:ascii="Times New Roman" w:hAnsi="Times New Roman"/>
          <w:bCs/>
          <w:i/>
          <w:sz w:val="28"/>
          <w:szCs w:val="28"/>
        </w:rPr>
        <w:t>Изображение диаграмм по числовым данным</w:t>
      </w:r>
      <w:r>
        <w:rPr>
          <w:rFonts w:ascii="Times New Roman" w:hAnsi="Times New Roman"/>
          <w:bCs/>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Рациональные числа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Положительные и отрицательные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Изображение чисел на </w:t>
      </w:r>
      <w:proofErr w:type="gramStart"/>
      <w:r>
        <w:rPr>
          <w:rFonts w:ascii="Times New Roman" w:hAnsi="Times New Roman"/>
          <w:sz w:val="28"/>
          <w:szCs w:val="28"/>
        </w:rPr>
        <w:t>числовой</w:t>
      </w:r>
      <w:proofErr w:type="gramEnd"/>
      <w:r>
        <w:rPr>
          <w:rFonts w:ascii="Times New Roman" w:hAnsi="Times New Roman"/>
          <w:sz w:val="28"/>
          <w:szCs w:val="28"/>
        </w:rPr>
        <w:t xml:space="preserve">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Понятие о рациональном числе</w:t>
      </w:r>
      <w:r>
        <w:rPr>
          <w:rFonts w:ascii="Times New Roman" w:hAnsi="Times New Roman"/>
          <w:sz w:val="28"/>
          <w:szCs w:val="28"/>
        </w:rPr>
        <w:t xml:space="preserve">. </w:t>
      </w:r>
      <w:r>
        <w:rPr>
          <w:rFonts w:ascii="Times New Roman" w:hAnsi="Times New Roman"/>
          <w:i/>
          <w:sz w:val="28"/>
          <w:szCs w:val="28"/>
        </w:rPr>
        <w:t>Первичное представление о множестве рациональных чисел.</w:t>
      </w:r>
      <w:r>
        <w:rPr>
          <w:rFonts w:ascii="Times New Roman" w:hAnsi="Times New Roman"/>
          <w:sz w:val="28"/>
          <w:szCs w:val="28"/>
        </w:rPr>
        <w:t xml:space="preserve"> Действия с рациональными числами.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Единицы измерений</w:t>
      </w:r>
      <w:r>
        <w:rPr>
          <w:rFonts w:ascii="Times New Roman" w:hAnsi="Times New Roman"/>
          <w:sz w:val="28"/>
          <w:szCs w:val="28"/>
        </w:rPr>
        <w:t xml:space="preserve">: длины, площади, объема, массы, времени, скорости. Зависимости между единицами измерения каждой величины. </w:t>
      </w:r>
      <w:proofErr w:type="gramStart"/>
      <w:r>
        <w:rPr>
          <w:rFonts w:ascii="Times New Roman" w:hAnsi="Times New Roman"/>
          <w:sz w:val="28"/>
          <w:szCs w:val="28"/>
        </w:rPr>
        <w:t>Зависимости между величинами: скорость, время, расстояние; производительность, время, работа; цена, количество, стоимость.</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w:t>
      </w:r>
      <w:r>
        <w:rPr>
          <w:rFonts w:ascii="Times New Roman" w:hAnsi="Times New Roman"/>
          <w:i/>
          <w:sz w:val="28"/>
          <w:szCs w:val="28"/>
        </w:rPr>
        <w:t xml:space="preserve">. </w:t>
      </w:r>
      <w:r>
        <w:rPr>
          <w:rFonts w:ascii="Times New Roman" w:hAnsi="Times New Roman"/>
          <w:sz w:val="28"/>
          <w:szCs w:val="28"/>
        </w:rPr>
        <w:t>Использование таблиц, схем, чертежей, других сре</w:t>
      </w:r>
      <w:proofErr w:type="gramStart"/>
      <w:r>
        <w:rPr>
          <w:rFonts w:ascii="Times New Roman" w:hAnsi="Times New Roman"/>
          <w:sz w:val="28"/>
          <w:szCs w:val="28"/>
        </w:rPr>
        <w:t>дств пр</w:t>
      </w:r>
      <w:proofErr w:type="gramEnd"/>
      <w:r>
        <w:rPr>
          <w:rFonts w:ascii="Times New Roman" w:hAnsi="Times New Roman"/>
          <w:sz w:val="28"/>
          <w:szCs w:val="28"/>
        </w:rPr>
        <w:t>едставления данных при решении задачи.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движение, работу и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Задачи на части, доли, проценты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несложных логических задач. </w:t>
      </w:r>
      <w:r>
        <w:rPr>
          <w:rFonts w:ascii="Times New Roman" w:hAnsi="Times New Roman"/>
          <w:bCs/>
          <w:i/>
          <w:sz w:val="28"/>
          <w:szCs w:val="28"/>
        </w:rPr>
        <w:t>Решение логических задач с помощью графов, таблиц</w:t>
      </w:r>
      <w:r>
        <w:rPr>
          <w:rFonts w:ascii="Times New Roman" w:hAnsi="Times New Roman"/>
          <w:bCs/>
          <w:sz w:val="28"/>
          <w:szCs w:val="28"/>
        </w:rPr>
        <w:t xml:space="preserve">. </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
          <w:sz w:val="28"/>
          <w:szCs w:val="28"/>
        </w:rPr>
        <w:t xml:space="preserve">Основные методы решения текстовых задач: </w:t>
      </w:r>
      <w:r>
        <w:rPr>
          <w:rFonts w:ascii="Times New Roman" w:hAnsi="Times New Roman"/>
          <w:bCs/>
          <w:sz w:val="28"/>
          <w:szCs w:val="28"/>
        </w:rPr>
        <w:t>арифметический, перебор вариантов.</w:t>
      </w:r>
    </w:p>
    <w:p w:rsidR="00777D59" w:rsidRDefault="006821ED">
      <w:pPr>
        <w:spacing w:after="0" w:line="360" w:lineRule="auto"/>
        <w:ind w:firstLine="709"/>
        <w:jc w:val="both"/>
        <w:rPr>
          <w:rFonts w:ascii="Times New Roman" w:hAnsi="Times New Roman"/>
          <w:b/>
          <w:sz w:val="28"/>
          <w:szCs w:val="28"/>
        </w:rPr>
      </w:pPr>
      <w:bookmarkStart w:id="338" w:name="_Toc31893449"/>
      <w:r>
        <w:rPr>
          <w:rFonts w:ascii="Times New Roman" w:hAnsi="Times New Roman"/>
          <w:b/>
          <w:sz w:val="28"/>
          <w:szCs w:val="28"/>
        </w:rPr>
        <w:t>Наглядная геометрия</w:t>
      </w:r>
      <w:bookmarkEnd w:id="338"/>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Фигуры в окружающем мире. </w:t>
      </w:r>
      <w:proofErr w:type="gramStart"/>
      <w:r>
        <w:rPr>
          <w:rFonts w:ascii="Times New Roman" w:hAnsi="Times New Roman"/>
          <w:sz w:val="28"/>
          <w:szCs w:val="28"/>
        </w:rPr>
        <w:t>Наглядные представления о фигурах на плоскости: прямая, отрезок, луч, угол, ломаная, многоугольник, окружность, круг.</w:t>
      </w:r>
      <w:proofErr w:type="gramEnd"/>
      <w:r>
        <w:rPr>
          <w:rFonts w:ascii="Times New Roman" w:hAnsi="Times New Roman"/>
          <w:sz w:val="28"/>
          <w:szCs w:val="28"/>
        </w:rPr>
        <w:t xml:space="preserve"> Четырехугольник, прямоугольник, квадрат. Треугольник, </w:t>
      </w:r>
      <w:r>
        <w:rPr>
          <w:rFonts w:ascii="Times New Roman" w:hAnsi="Times New Roman"/>
          <w:i/>
          <w:sz w:val="28"/>
          <w:szCs w:val="28"/>
        </w:rPr>
        <w:t>виды треугольников. Правильные многоугольники.</w:t>
      </w:r>
      <w:r>
        <w:rPr>
          <w:rFonts w:ascii="Times New Roman" w:hAnsi="Times New Roman"/>
          <w:sz w:val="28"/>
          <w:szCs w:val="28"/>
        </w:rPr>
        <w:t xml:space="preserve"> Изображение основных геометрических фигур. </w:t>
      </w:r>
      <w:r>
        <w:rPr>
          <w:rFonts w:ascii="Times New Roman" w:hAnsi="Times New Roman"/>
          <w:i/>
          <w:sz w:val="28"/>
          <w:szCs w:val="28"/>
        </w:rPr>
        <w:t>Взаимное расположение двух прямых, двух окружностей, прямой и окружности.</w:t>
      </w:r>
      <w:r>
        <w:rPr>
          <w:rFonts w:ascii="Times New Roman" w:hAnsi="Times New Roman"/>
          <w:sz w:val="28"/>
          <w:szCs w:val="28"/>
        </w:rPr>
        <w:t xml:space="preserve"> Длина отрезка, </w:t>
      </w:r>
      <w:proofErr w:type="gramStart"/>
      <w:r>
        <w:rPr>
          <w:rFonts w:ascii="Times New Roman" w:hAnsi="Times New Roman"/>
          <w:sz w:val="28"/>
          <w:szCs w:val="28"/>
        </w:rPr>
        <w:t>ломаной</w:t>
      </w:r>
      <w:proofErr w:type="gramEnd"/>
      <w:r>
        <w:rPr>
          <w:rFonts w:ascii="Times New Roman" w:hAnsi="Times New Roman"/>
          <w:sz w:val="28"/>
          <w:szCs w:val="28"/>
        </w:rPr>
        <w:t>.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rFonts w:ascii="Times New Roman" w:hAnsi="Times New Roman"/>
          <w:i/>
          <w:sz w:val="28"/>
          <w:szCs w:val="28"/>
        </w:rPr>
        <w:t>Равновеликие фигуры.</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Наглядные представления о пространственных фигурах: куб, параллелепипед, призма, пирамида, шар, сфера, конус, цилиндр.</w:t>
      </w:r>
      <w:proofErr w:type="gramEnd"/>
      <w:r>
        <w:rPr>
          <w:rFonts w:ascii="Times New Roman" w:hAnsi="Times New Roman"/>
          <w:sz w:val="28"/>
          <w:szCs w:val="28"/>
        </w:rPr>
        <w:t xml:space="preserve"> Изображение пространственных фигур. </w:t>
      </w:r>
      <w:r>
        <w:rPr>
          <w:rFonts w:ascii="Times New Roman" w:hAnsi="Times New Roman"/>
          <w:i/>
          <w:sz w:val="28"/>
          <w:szCs w:val="28"/>
        </w:rPr>
        <w:t>Примеры сечений. Многогранники. Правильные многогранники.</w:t>
      </w:r>
      <w:r>
        <w:rPr>
          <w:rFonts w:ascii="Times New Roman" w:hAnsi="Times New Roman"/>
          <w:sz w:val="28"/>
          <w:szCs w:val="28"/>
        </w:rPr>
        <w:t xml:space="preserve"> Примеры разверток многогранников, цилиндра и конуса.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объема; единицы объема. Объем прямоугольного параллелепипеда, куба.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о равенстве фигур. Центральная, осевая и </w:t>
      </w:r>
      <w:r>
        <w:rPr>
          <w:rFonts w:ascii="Times New Roman" w:hAnsi="Times New Roman"/>
          <w:i/>
          <w:sz w:val="28"/>
          <w:szCs w:val="28"/>
        </w:rPr>
        <w:t xml:space="preserve">зеркальная </w:t>
      </w:r>
      <w:r>
        <w:rPr>
          <w:rFonts w:ascii="Times New Roman" w:hAnsi="Times New Roman"/>
          <w:sz w:val="28"/>
          <w:szCs w:val="28"/>
        </w:rPr>
        <w:t>симметрии. Изображение симметричных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практических задач с применением простейших свойств фигур.</w:t>
      </w:r>
    </w:p>
    <w:p w:rsidR="00777D59" w:rsidRDefault="006821ED">
      <w:pPr>
        <w:spacing w:after="0" w:line="360" w:lineRule="auto"/>
        <w:ind w:firstLine="709"/>
        <w:jc w:val="both"/>
        <w:rPr>
          <w:rFonts w:ascii="Times New Roman" w:hAnsi="Times New Roman"/>
          <w:b/>
          <w:sz w:val="28"/>
          <w:szCs w:val="28"/>
        </w:rPr>
      </w:pPr>
      <w:bookmarkStart w:id="339" w:name="_Toc31893450"/>
      <w:r>
        <w:rPr>
          <w:rFonts w:ascii="Times New Roman" w:hAnsi="Times New Roman"/>
          <w:b/>
          <w:sz w:val="28"/>
          <w:szCs w:val="28"/>
        </w:rPr>
        <w:t>История математики</w:t>
      </w:r>
      <w:bookmarkEnd w:id="339"/>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Рождение шестидесятеричной системы счисления. Появление десятичной записи чисел.</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Рождение и развитие арифметики натуральных чисел. НОК, НОД, простые числа. Решето Эратосфена.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Появление нуля и отрицательных чисел в математике древности. Роль Диофанта. Почему </w:t>
      </w:r>
      <w:r>
        <w:rPr>
          <w:rFonts w:ascii="Times New Roman" w:hAnsi="Times New Roman"/>
          <w:i/>
          <w:noProof/>
          <w:position w:val="-14"/>
          <w:sz w:val="28"/>
          <w:szCs w:val="28"/>
          <w:lang w:eastAsia="ru-RU"/>
        </w:rPr>
        <w:drawing>
          <wp:inline distT="0" distB="0" distL="0" distR="0">
            <wp:extent cx="1000125" cy="285750"/>
            <wp:effectExtent l="0" t="0" r="0" b="0"/>
            <wp:docPr id="104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t75"/>
                    <pic:cNvPicPr/>
                  </pic:nvPicPr>
                  <pic:blipFill>
                    <a:blip r:embed="rId19" cstate="print"/>
                    <a:srcRect/>
                    <a:stretch/>
                  </pic:blipFill>
                  <pic:spPr>
                    <a:xfrm>
                      <a:off x="0" y="0"/>
                      <a:ext cx="1000125" cy="285750"/>
                    </a:xfrm>
                    <a:prstGeom prst="rect">
                      <a:avLst/>
                    </a:prstGeom>
                    <a:ln>
                      <a:noFill/>
                    </a:ln>
                  </pic:spPr>
                </pic:pic>
              </a:graphicData>
            </a:graphic>
          </wp:inline>
        </w:drawing>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Дроби в Вавилоне, Египте, Риме. Открытие десятичных дробей. Старинные системы мер. Десятичные дроби и метрическая система мер.  Л. Магницкий.</w:t>
      </w:r>
    </w:p>
    <w:p w:rsidR="00777D59" w:rsidRDefault="006821ED">
      <w:pPr>
        <w:spacing w:after="0" w:line="360" w:lineRule="auto"/>
        <w:ind w:firstLine="709"/>
        <w:jc w:val="both"/>
        <w:rPr>
          <w:rFonts w:ascii="Times New Roman" w:hAnsi="Times New Roman"/>
          <w:b/>
          <w:sz w:val="28"/>
          <w:szCs w:val="28"/>
        </w:rPr>
      </w:pPr>
      <w:bookmarkStart w:id="340" w:name="_Toc405513920"/>
      <w:bookmarkStart w:id="341" w:name="_Toc284662798"/>
      <w:bookmarkStart w:id="342" w:name="_Toc284663425"/>
      <w:bookmarkStart w:id="343" w:name="_Toc31893451"/>
      <w:r>
        <w:rPr>
          <w:rFonts w:ascii="Times New Roman" w:hAnsi="Times New Roman"/>
          <w:b/>
          <w:sz w:val="28"/>
          <w:szCs w:val="28"/>
        </w:rPr>
        <w:t>Содержание курса математики в 7–9 классах</w:t>
      </w:r>
      <w:bookmarkEnd w:id="340"/>
      <w:bookmarkEnd w:id="341"/>
      <w:bookmarkEnd w:id="342"/>
      <w:bookmarkEnd w:id="343"/>
    </w:p>
    <w:p w:rsidR="00777D59" w:rsidRDefault="006821ED">
      <w:pPr>
        <w:spacing w:after="0" w:line="360" w:lineRule="auto"/>
        <w:ind w:firstLine="709"/>
        <w:jc w:val="both"/>
        <w:rPr>
          <w:rFonts w:ascii="Times New Roman" w:hAnsi="Times New Roman"/>
          <w:b/>
          <w:sz w:val="28"/>
          <w:szCs w:val="28"/>
        </w:rPr>
      </w:pPr>
      <w:bookmarkStart w:id="344" w:name="_Toc405513921"/>
      <w:bookmarkStart w:id="345" w:name="_Toc284662799"/>
      <w:bookmarkStart w:id="346" w:name="_Toc284663426"/>
      <w:bookmarkStart w:id="347" w:name="_Toc31893452"/>
      <w:r>
        <w:rPr>
          <w:rFonts w:ascii="Times New Roman" w:hAnsi="Times New Roman"/>
          <w:b/>
          <w:sz w:val="28"/>
          <w:szCs w:val="28"/>
        </w:rPr>
        <w:t>Алгебра</w:t>
      </w:r>
      <w:bookmarkEnd w:id="344"/>
      <w:bookmarkEnd w:id="345"/>
      <w:bookmarkEnd w:id="346"/>
      <w:bookmarkEnd w:id="34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Числа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Рациональные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Множество рациональных чисел. Сравнение рациональных чисел. Действия с рациональными числами. </w:t>
      </w:r>
      <w:r>
        <w:rPr>
          <w:rFonts w:ascii="Times New Roman" w:hAnsi="Times New Roman"/>
          <w:i/>
          <w:sz w:val="28"/>
          <w:szCs w:val="28"/>
        </w:rPr>
        <w:t>Представление рационального числа десятичной дробью</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числа</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 xml:space="preserve">Понятие иррационального числа. Распознавание иррациональных чисел. Примеры доказательств в алгебре. Иррациональность числа </w:t>
      </w:r>
      <w:r>
        <w:rPr>
          <w:rFonts w:ascii="Times New Roman" w:hAnsi="Times New Roman"/>
          <w:i/>
          <w:noProof/>
          <w:position w:val="-6"/>
          <w:sz w:val="28"/>
          <w:szCs w:val="28"/>
          <w:lang w:eastAsia="ru-RU"/>
        </w:rPr>
        <w:drawing>
          <wp:inline distT="0" distB="0" distL="0" distR="0">
            <wp:extent cx="180975" cy="266700"/>
            <wp:effectExtent l="0" t="0" r="0" b="0"/>
            <wp:docPr id="104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t75"/>
                    <pic:cNvPicPr/>
                  </pic:nvPicPr>
                  <pic:blipFill>
                    <a:blip r:embed="rId20" cstate="print"/>
                    <a:srcRect/>
                    <a:stretch/>
                  </pic:blipFill>
                  <pic:spPr>
                    <a:xfrm>
                      <a:off x="0" y="0"/>
                      <a:ext cx="180975" cy="26670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sz w:val="28"/>
          <w:szCs w:val="28"/>
        </w:rPr>
        <w:t>Применение в геометрии</w:t>
      </w:r>
      <w:r>
        <w:rPr>
          <w:rFonts w:ascii="Times New Roman" w:hAnsi="Times New Roman"/>
          <w:i/>
          <w:sz w:val="28"/>
          <w:szCs w:val="28"/>
        </w:rPr>
        <w:t xml:space="preserve">. Сравнение иррациональных чисел. </w:t>
      </w:r>
      <w:r>
        <w:rPr>
          <w:rFonts w:ascii="Times New Roman" w:hAnsi="Times New Roman"/>
          <w:bCs/>
          <w:i/>
          <w:sz w:val="28"/>
          <w:szCs w:val="28"/>
        </w:rPr>
        <w:t>Множество действительных чисел</w:t>
      </w:r>
      <w:r>
        <w:rPr>
          <w:rFonts w:ascii="Times New Roman" w:hAnsi="Times New Roman"/>
          <w:bCs/>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Тождественные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Числовые и буквенные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Целые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Степень с натуральным показателем и ее свойства. Преобразования выражений, содержащих степени с натуральным показателем.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Pr>
          <w:rFonts w:ascii="Times New Roman" w:hAnsi="Times New Roman"/>
          <w:i/>
          <w:sz w:val="28"/>
          <w:szCs w:val="28"/>
        </w:rPr>
        <w:t>группировка, применение формул сокращенного умножения</w:t>
      </w:r>
      <w:r>
        <w:rPr>
          <w:rFonts w:ascii="Times New Roman" w:hAnsi="Times New Roman"/>
          <w:sz w:val="28"/>
          <w:szCs w:val="28"/>
        </w:rPr>
        <w:t>.</w:t>
      </w:r>
      <w:r>
        <w:rPr>
          <w:rFonts w:ascii="Times New Roman" w:hAnsi="Times New Roman"/>
          <w:i/>
          <w:sz w:val="28"/>
          <w:szCs w:val="28"/>
        </w:rPr>
        <w:t xml:space="preserve"> Квадратный трехчлен, разложение квадратного трехчлена на множители.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Дробно-рациональные выражения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Степень с целым показателем. Преобразование дробно-линейных выражений: сложение, умножение, деление. </w:t>
      </w:r>
      <w:r>
        <w:rPr>
          <w:rFonts w:ascii="Times New Roman" w:hAnsi="Times New Roman"/>
          <w:i/>
          <w:sz w:val="28"/>
          <w:szCs w:val="28"/>
        </w:rPr>
        <w:t>Алгебраическая дробь. Допустимые значения переменных в дробно-рациональных выражениях</w:t>
      </w:r>
      <w:r>
        <w:rPr>
          <w:rFonts w:ascii="Times New Roman" w:hAnsi="Times New Roman"/>
          <w:sz w:val="28"/>
          <w:szCs w:val="28"/>
        </w:rPr>
        <w:t xml:space="preserve">. </w:t>
      </w:r>
      <w:r>
        <w:rPr>
          <w:rFonts w:ascii="Times New Roman" w:hAnsi="Times New Roman"/>
          <w:i/>
          <w:sz w:val="28"/>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Преобразование выражений, содержащих знак модуля.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Квадратные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rFonts w:ascii="Times New Roman" w:hAnsi="Times New Roman"/>
          <w:i/>
          <w:sz w:val="28"/>
          <w:szCs w:val="28"/>
        </w:rPr>
        <w:t>внесение множителя под знак корня</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Уравнения и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Числовое равенство. Свойства числовых равенств. Равенство с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Уравнения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Понятие уравнения и корня уравнения. </w:t>
      </w:r>
      <w:r>
        <w:rPr>
          <w:rFonts w:ascii="Times New Roman" w:hAnsi="Times New Roman"/>
          <w:i/>
          <w:sz w:val="28"/>
          <w:szCs w:val="28"/>
        </w:rPr>
        <w:t>Представление о равносильности уравнений. Область определения уравнения (область допустимых значений переменной).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Линейное уравнение и его корни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Решение линейных уравнений. </w:t>
      </w:r>
      <w:r>
        <w:rPr>
          <w:rFonts w:ascii="Times New Roman" w:hAnsi="Times New Roman"/>
          <w:i/>
          <w:sz w:val="28"/>
          <w:szCs w:val="28"/>
        </w:rPr>
        <w:t>Линейное уравнение с параметром. Количество корней линейного уравнения. Решение линейных уравнений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Pr>
          <w:rFonts w:ascii="Times New Roman" w:hAnsi="Times New Roman"/>
          <w:i/>
          <w:sz w:val="28"/>
          <w:szCs w:val="28"/>
        </w:rPr>
        <w:t>Теорема Виета. Теорема, обратная теореме Виета.</w:t>
      </w:r>
      <w:r>
        <w:rPr>
          <w:rFonts w:ascii="Times New Roman" w:hAnsi="Times New Roman"/>
          <w:sz w:val="28"/>
          <w:szCs w:val="28"/>
        </w:rPr>
        <w:t xml:space="preserve"> Решение квадратных уравнений</w:t>
      </w:r>
      <w:proofErr w:type="gramStart"/>
      <w:r>
        <w:rPr>
          <w:rFonts w:ascii="Times New Roman" w:hAnsi="Times New Roman"/>
          <w:sz w:val="28"/>
          <w:szCs w:val="28"/>
        </w:rPr>
        <w:t>:и</w:t>
      </w:r>
      <w:proofErr w:type="gramEnd"/>
      <w:r>
        <w:rPr>
          <w:rFonts w:ascii="Times New Roman" w:hAnsi="Times New Roman"/>
          <w:sz w:val="28"/>
          <w:szCs w:val="28"/>
        </w:rPr>
        <w:t>спользование формулы для нахождения корней</w:t>
      </w:r>
      <w:r>
        <w:rPr>
          <w:rFonts w:ascii="Times New Roman" w:hAnsi="Times New Roman"/>
          <w:i/>
          <w:sz w:val="28"/>
          <w:szCs w:val="28"/>
        </w:rPr>
        <w:t>, графический метод решения, разложение на множители, подбор корней с использованием теоремы Виета</w:t>
      </w:r>
      <w:r>
        <w:rPr>
          <w:rFonts w:ascii="Times New Roman" w:hAnsi="Times New Roman"/>
          <w:sz w:val="28"/>
          <w:szCs w:val="28"/>
        </w:rPr>
        <w:t xml:space="preserve">. </w:t>
      </w:r>
      <w:r>
        <w:rPr>
          <w:rFonts w:ascii="Times New Roman" w:hAnsi="Times New Roman"/>
          <w:i/>
          <w:sz w:val="28"/>
          <w:szCs w:val="28"/>
        </w:rPr>
        <w:t xml:space="preserve">Количество корней квадратного уравнения в зависимости от его дискриминанта. Биквадратные уравнения. Уравнения, сводимые к </w:t>
      </w:r>
      <w:proofErr w:type="gramStart"/>
      <w:r>
        <w:rPr>
          <w:rFonts w:ascii="Times New Roman" w:hAnsi="Times New Roman"/>
          <w:i/>
          <w:sz w:val="28"/>
          <w:szCs w:val="28"/>
        </w:rPr>
        <w:t>линейным</w:t>
      </w:r>
      <w:proofErr w:type="gramEnd"/>
      <w:r>
        <w:rPr>
          <w:rFonts w:ascii="Times New Roman" w:hAnsi="Times New Roman"/>
          <w:i/>
          <w:sz w:val="28"/>
          <w:szCs w:val="28"/>
        </w:rPr>
        <w:t xml:space="preserve"> и квадратным. Квадратные уравнения с параметром.</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Дробно-рациональные уравнения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Решение простейших дробно-линейных уравнений. </w:t>
      </w:r>
      <w:r>
        <w:rPr>
          <w:rFonts w:ascii="Times New Roman" w:hAnsi="Times New Roman"/>
          <w:i/>
          <w:sz w:val="28"/>
          <w:szCs w:val="28"/>
        </w:rPr>
        <w:t xml:space="preserve">Решение дробно-рациональных уравнений.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 xml:space="preserve">Простейшие иррациональные уравнения вида </w:t>
      </w:r>
      <w:r>
        <w:rPr>
          <w:rFonts w:ascii="Times New Roman" w:hAnsi="Times New Roman"/>
          <w:noProof/>
          <w:position w:val="-16"/>
          <w:sz w:val="28"/>
          <w:szCs w:val="28"/>
          <w:lang w:eastAsia="ru-RU"/>
        </w:rPr>
        <w:drawing>
          <wp:inline distT="0" distB="0" distL="0" distR="0">
            <wp:extent cx="742950" cy="285750"/>
            <wp:effectExtent l="0" t="0" r="0" b="0"/>
            <wp:docPr id="104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4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10" cstate="print"/>
                    <a:srcRect/>
                    <a:stretch/>
                  </pic:blipFill>
                  <pic:spPr>
                    <a:xfrm>
                      <a:off x="0" y="0"/>
                      <a:ext cx="1095375" cy="285750"/>
                    </a:xfrm>
                    <a:prstGeom prst="rect">
                      <a:avLst/>
                    </a:prstGeom>
                    <a:ln>
                      <a:noFill/>
                    </a:ln>
                  </pic:spPr>
                </pic:pic>
              </a:graphicData>
            </a:graphic>
          </wp:inline>
        </w:drawing>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Уравнения вида</w:t>
      </w:r>
      <w:proofErr w:type="gramStart"/>
      <w:r>
        <w:rPr>
          <w:rFonts w:ascii="Times New Roman" w:hAnsi="Times New Roman"/>
          <w:i/>
          <w:sz w:val="28"/>
          <w:szCs w:val="28"/>
        </w:rPr>
        <w:t xml:space="preserve"> </w:t>
      </w:r>
      <w:r>
        <w:rPr>
          <w:rFonts w:ascii="Times New Roman" w:hAnsi="Times New Roman"/>
          <w:noProof/>
          <w:position w:val="-6"/>
          <w:sz w:val="28"/>
          <w:szCs w:val="28"/>
          <w:lang w:eastAsia="ru-RU"/>
        </w:rPr>
        <w:drawing>
          <wp:inline distT="0" distB="0" distL="0" distR="0">
            <wp:extent cx="466725" cy="266700"/>
            <wp:effectExtent l="0" t="0" r="0" b="0"/>
            <wp:docPr id="104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t75"/>
                    <pic:cNvPicPr/>
                  </pic:nvPicPr>
                  <pic:blipFill>
                    <a:blip r:embed="rId21" cstate="print"/>
                    <a:srcRect/>
                    <a:stretch/>
                  </pic:blipFill>
                  <pic:spPr>
                    <a:xfrm>
                      <a:off x="0" y="0"/>
                      <a:ext cx="466725" cy="266700"/>
                    </a:xfrm>
                    <a:prstGeom prst="rect">
                      <a:avLst/>
                    </a:prstGeom>
                    <a:ln>
                      <a:noFill/>
                    </a:ln>
                  </pic:spPr>
                </pic:pic>
              </a:graphicData>
            </a:graphic>
          </wp:inline>
        </w:drawing>
      </w:r>
      <w:r>
        <w:rPr>
          <w:rFonts w:ascii="Times New Roman" w:hAnsi="Times New Roman"/>
          <w:sz w:val="28"/>
          <w:szCs w:val="28"/>
        </w:rPr>
        <w:t>.</w:t>
      </w:r>
      <w:proofErr w:type="gramEnd"/>
      <w:r>
        <w:rPr>
          <w:rFonts w:ascii="Times New Roman" w:hAnsi="Times New Roman"/>
          <w:i/>
          <w:sz w:val="28"/>
          <w:szCs w:val="28"/>
        </w:rPr>
        <w:t>Уравнения в целых числах.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Системы уравнений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Уравнение с двумя переменными. Линейное уравнение с двумя переменными. </w:t>
      </w:r>
      <w:r>
        <w:rPr>
          <w:rFonts w:ascii="Times New Roman" w:hAnsi="Times New Roman"/>
          <w:i/>
          <w:sz w:val="28"/>
          <w:szCs w:val="28"/>
        </w:rPr>
        <w:t xml:space="preserve">Прямая как графическая интерпретация линейного уравнения с двумя переменными.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системы уравнений. Решение системы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Методы решения систем линейных уравнений с двумя переменными: </w:t>
      </w:r>
      <w:r>
        <w:rPr>
          <w:rFonts w:ascii="Times New Roman" w:hAnsi="Times New Roman"/>
          <w:i/>
          <w:sz w:val="28"/>
          <w:szCs w:val="28"/>
        </w:rPr>
        <w:t>графический метод</w:t>
      </w:r>
      <w:r>
        <w:rPr>
          <w:rFonts w:ascii="Times New Roman" w:hAnsi="Times New Roman"/>
          <w:sz w:val="28"/>
          <w:szCs w:val="28"/>
        </w:rPr>
        <w:t xml:space="preserve">, </w:t>
      </w:r>
      <w:r>
        <w:rPr>
          <w:rFonts w:ascii="Times New Roman" w:hAnsi="Times New Roman"/>
          <w:i/>
          <w:sz w:val="28"/>
          <w:szCs w:val="28"/>
        </w:rPr>
        <w:t>метод сложения</w:t>
      </w:r>
      <w:r>
        <w:rPr>
          <w:rFonts w:ascii="Times New Roman" w:hAnsi="Times New Roman"/>
          <w:sz w:val="28"/>
          <w:szCs w:val="28"/>
        </w:rPr>
        <w:t xml:space="preserve">, метод подстановки.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Системы линейных уравнений с параметром</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Числовые неравенства. Свойства числовых неравенств. Проверка справедливости неравен</w:t>
      </w:r>
      <w:proofErr w:type="gramStart"/>
      <w:r>
        <w:rPr>
          <w:rFonts w:ascii="Times New Roman" w:hAnsi="Times New Roman"/>
          <w:sz w:val="28"/>
          <w:szCs w:val="28"/>
        </w:rPr>
        <w:t>ств пр</w:t>
      </w:r>
      <w:proofErr w:type="gramEnd"/>
      <w:r>
        <w:rPr>
          <w:rFonts w:ascii="Times New Roman" w:hAnsi="Times New Roman"/>
          <w:sz w:val="28"/>
          <w:szCs w:val="28"/>
        </w:rPr>
        <w:t xml:space="preserve">и заданных значениях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Неравенство с переменной. Строгие и нестрогие неравенства. </w:t>
      </w:r>
      <w:r>
        <w:rPr>
          <w:rFonts w:ascii="Times New Roman" w:hAnsi="Times New Roman"/>
          <w:i/>
          <w:sz w:val="28"/>
          <w:szCs w:val="28"/>
        </w:rPr>
        <w:t>Область определения неравенства (область допустимых значений переменной).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Решение линейных неравенств.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Квадратное неравенство и его решения</w:t>
      </w:r>
      <w:r>
        <w:rPr>
          <w:rFonts w:ascii="Times New Roman" w:hAnsi="Times New Roman"/>
          <w:sz w:val="28"/>
          <w:szCs w:val="28"/>
        </w:rPr>
        <w:t xml:space="preserve">. </w:t>
      </w:r>
      <w:r>
        <w:rPr>
          <w:rFonts w:ascii="Times New Roman" w:hAnsi="Times New Roman"/>
          <w:i/>
          <w:sz w:val="28"/>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Решение целых и дробно-рациональных неравенств методом интервалов.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неравенств с одной переменной. Решение систем неравенств с одной переменной: линейных, </w:t>
      </w:r>
      <w:r>
        <w:rPr>
          <w:rFonts w:ascii="Times New Roman" w:hAnsi="Times New Roman"/>
          <w:i/>
          <w:sz w:val="28"/>
          <w:szCs w:val="28"/>
        </w:rPr>
        <w:t>квадратных.</w:t>
      </w:r>
      <w:r>
        <w:rPr>
          <w:rFonts w:ascii="Times New Roman" w:hAnsi="Times New Roman"/>
          <w:sz w:val="28"/>
          <w:szCs w:val="28"/>
        </w:rPr>
        <w:t xml:space="preserve"> Изображение решения системы неравенств </w:t>
      </w:r>
      <w:proofErr w:type="gramStart"/>
      <w:r>
        <w:rPr>
          <w:rFonts w:ascii="Times New Roman" w:hAnsi="Times New Roman"/>
          <w:sz w:val="28"/>
          <w:szCs w:val="28"/>
        </w:rPr>
        <w:t>на</w:t>
      </w:r>
      <w:proofErr w:type="gramEnd"/>
      <w:r>
        <w:rPr>
          <w:rFonts w:ascii="Times New Roman" w:hAnsi="Times New Roman"/>
          <w:sz w:val="28"/>
          <w:szCs w:val="28"/>
        </w:rPr>
        <w:t xml:space="preserve"> числовой прямой. Запись решения системы неравенств.</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Функции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Понятие функции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Pr>
          <w:rFonts w:ascii="Times New Roman" w:hAnsi="Times New Roman"/>
          <w:i/>
          <w:sz w:val="28"/>
          <w:szCs w:val="28"/>
        </w:rPr>
        <w:t xml:space="preserve">, четность/нечетность, </w:t>
      </w:r>
      <w:r>
        <w:rPr>
          <w:rFonts w:ascii="Times New Roman" w:hAnsi="Times New Roman"/>
          <w:sz w:val="28"/>
          <w:szCs w:val="28"/>
        </w:rPr>
        <w:t xml:space="preserve">промежутки возрастания и убывания, наибольшее и наименьшее значения. Исследование функции по ее графику.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i/>
          <w:sz w:val="28"/>
          <w:szCs w:val="28"/>
        </w:rPr>
        <w:t>Представление об асимптотах.</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Непрерывность функции. Кусочно заданные функции.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Линейная функция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Pr>
          <w:rFonts w:ascii="Times New Roman" w:hAnsi="Times New Roman"/>
          <w:i/>
          <w:sz w:val="28"/>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Квадратичная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Свойства и график квадратичной функции (парабола). </w:t>
      </w:r>
      <w:r>
        <w:rPr>
          <w:rFonts w:ascii="Times New Roman" w:hAnsi="Times New Roman"/>
          <w:i/>
          <w:sz w:val="28"/>
          <w:szCs w:val="28"/>
        </w:rPr>
        <w:t>Построение графика квадратичной функции по точкам.</w:t>
      </w:r>
      <w:r>
        <w:rPr>
          <w:rFonts w:ascii="Times New Roman" w:hAnsi="Times New Roman"/>
          <w:sz w:val="28"/>
          <w:szCs w:val="28"/>
        </w:rPr>
        <w:t xml:space="preserve"> Нахождение нулей квадратичной функции, </w:t>
      </w:r>
      <w:r>
        <w:rPr>
          <w:rFonts w:ascii="Times New Roman" w:hAnsi="Times New Roman"/>
          <w:i/>
          <w:sz w:val="28"/>
          <w:szCs w:val="28"/>
        </w:rPr>
        <w:t>множества значений, промежутков знакопостоянства, промежутков монотонности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Обратная пропорциональность</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Свойства функции </w:t>
      </w:r>
      <w:r>
        <w:rPr>
          <w:rFonts w:ascii="Times New Roman" w:hAnsi="Times New Roman"/>
          <w:noProof/>
          <w:position w:val="-24"/>
          <w:sz w:val="28"/>
          <w:szCs w:val="28"/>
          <w:lang w:eastAsia="ru-RU"/>
        </w:rPr>
        <w:drawing>
          <wp:inline distT="0" distB="0" distL="0" distR="0">
            <wp:extent cx="361950" cy="361950"/>
            <wp:effectExtent l="0" t="0" r="0" b="0"/>
            <wp:docPr id="104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2" cstate="print"/>
                    <a:srcRect/>
                    <a:stretch/>
                  </pic:blipFill>
                  <pic:spPr>
                    <a:xfrm>
                      <a:off x="0" y="0"/>
                      <a:ext cx="361950" cy="361950"/>
                    </a:xfrm>
                    <a:prstGeom prst="rect">
                      <a:avLst/>
                    </a:prstGeom>
                    <a:ln>
                      <a:noFill/>
                    </a:ln>
                  </pic:spPr>
                </pic:pic>
              </a:graphicData>
            </a:graphic>
          </wp:inline>
        </w:drawing>
      </w:r>
      <w:r w:rsidR="002C5374">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15"/>
          <w:sz w:val="28"/>
          <w:szCs w:val="28"/>
          <w:lang w:eastAsia="ru-RU"/>
        </w:rPr>
        <w:drawing>
          <wp:inline distT="0" distB="0" distL="0" distR="0">
            <wp:extent cx="410845" cy="306070"/>
            <wp:effectExtent l="0" t="0" r="8255" b="0"/>
            <wp:docPr id="1048"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2C5374">
        <w:rPr>
          <w:rFonts w:ascii="Times New Roman" w:eastAsia="Times New Roman" w:hAnsi="Times New Roman"/>
          <w:sz w:val="28"/>
          <w:szCs w:val="28"/>
        </w:rPr>
        <w:fldChar w:fldCharType="separate"/>
      </w:r>
      <w:r>
        <w:rPr>
          <w:rFonts w:ascii="Times New Roman" w:hAnsi="Times New Roman"/>
          <w:noProof/>
          <w:position w:val="-15"/>
          <w:sz w:val="28"/>
          <w:szCs w:val="28"/>
          <w:lang w:eastAsia="ru-RU"/>
        </w:rPr>
        <w:drawing>
          <wp:inline distT="0" distB="0" distL="0" distR="0">
            <wp:extent cx="410845" cy="306070"/>
            <wp:effectExtent l="0" t="0" r="8255" b="0"/>
            <wp:docPr id="1049"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2C5374">
        <w:rPr>
          <w:rFonts w:ascii="Times New Roman" w:eastAsia="Times New Roman" w:hAnsi="Times New Roman"/>
          <w:sz w:val="28"/>
          <w:szCs w:val="28"/>
        </w:rPr>
        <w:fldChar w:fldCharType="end"/>
      </w:r>
      <w:r>
        <w:rPr>
          <w:rFonts w:ascii="Times New Roman" w:eastAsia="Times New Roman" w:hAnsi="Times New Roman"/>
          <w:sz w:val="28"/>
          <w:szCs w:val="28"/>
        </w:rPr>
        <w:t xml:space="preserve">. Гипербола. </w:t>
      </w:r>
    </w:p>
    <w:p w:rsidR="00777D59" w:rsidRDefault="006821ED">
      <w:pPr>
        <w:spacing w:after="0" w:line="360" w:lineRule="auto"/>
        <w:ind w:firstLine="709"/>
        <w:jc w:val="both"/>
        <w:rPr>
          <w:rFonts w:ascii="Times New Roman" w:hAnsi="Times New Roman"/>
          <w:i/>
          <w:sz w:val="28"/>
          <w:szCs w:val="28"/>
        </w:rPr>
      </w:pPr>
      <w:r>
        <w:rPr>
          <w:rFonts w:ascii="Times New Roman" w:eastAsia="Times New Roman" w:hAnsi="Times New Roman"/>
          <w:b/>
          <w:i/>
          <w:sz w:val="28"/>
          <w:szCs w:val="28"/>
        </w:rPr>
        <w:t>Графики функций</w:t>
      </w:r>
      <w:r>
        <w:rPr>
          <w:rFonts w:ascii="Times New Roman" w:eastAsia="Times New Roman" w:hAnsi="Times New Roman"/>
          <w:i/>
          <w:sz w:val="28"/>
          <w:szCs w:val="28"/>
        </w:rPr>
        <w:t xml:space="preserve">. </w:t>
      </w:r>
      <w:r>
        <w:rPr>
          <w:rFonts w:ascii="Times New Roman" w:hAnsi="Times New Roman"/>
          <w:i/>
          <w:sz w:val="28"/>
          <w:szCs w:val="28"/>
        </w:rPr>
        <w:t xml:space="preserve">Преобразование графика функции </w:t>
      </w:r>
      <w:r>
        <w:rPr>
          <w:rFonts w:ascii="Times New Roman" w:hAnsi="Times New Roman"/>
          <w:i/>
          <w:noProof/>
          <w:position w:val="-10"/>
          <w:sz w:val="28"/>
          <w:szCs w:val="28"/>
          <w:lang w:eastAsia="ru-RU"/>
        </w:rPr>
        <w:drawing>
          <wp:inline distT="0" distB="0" distL="0" distR="0">
            <wp:extent cx="647700" cy="180975"/>
            <wp:effectExtent l="0" t="0" r="0" b="0"/>
            <wp:docPr id="105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t75"/>
                    <pic:cNvPicPr/>
                  </pic:nvPicPr>
                  <pic:blipFill>
                    <a:blip r:embed="rId24" cstate="print"/>
                    <a:srcRect/>
                    <a:stretch/>
                  </pic:blipFill>
                  <pic:spPr>
                    <a:xfrm>
                      <a:off x="0" y="0"/>
                      <a:ext cx="647700" cy="180975"/>
                    </a:xfrm>
                    <a:prstGeom prst="rect">
                      <a:avLst/>
                    </a:prstGeom>
                    <a:ln>
                      <a:noFill/>
                    </a:ln>
                  </pic:spPr>
                </pic:pic>
              </a:graphicData>
            </a:graphic>
          </wp:inline>
        </w:drawing>
      </w:r>
      <w:r>
        <w:rPr>
          <w:rFonts w:ascii="Times New Roman" w:hAnsi="Times New Roman"/>
          <w:i/>
          <w:sz w:val="28"/>
          <w:szCs w:val="28"/>
        </w:rPr>
        <w:t xml:space="preserve"> для построения графиков функций вида </w:t>
      </w:r>
      <w:r>
        <w:rPr>
          <w:rFonts w:ascii="Times New Roman" w:hAnsi="Times New Roman"/>
          <w:i/>
          <w:noProof/>
          <w:position w:val="-12"/>
          <w:sz w:val="28"/>
          <w:szCs w:val="28"/>
          <w:lang w:eastAsia="ru-RU"/>
        </w:rPr>
        <w:drawing>
          <wp:inline distT="0" distB="0" distL="0" distR="0">
            <wp:extent cx="1085850" cy="180975"/>
            <wp:effectExtent l="0" t="0" r="0" b="0"/>
            <wp:docPr id="105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6"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w:t>
      </w:r>
    </w:p>
    <w:p w:rsidR="00777D59" w:rsidRDefault="006821ED">
      <w:pPr>
        <w:spacing w:after="0" w:line="360" w:lineRule="auto"/>
        <w:ind w:firstLine="709"/>
        <w:jc w:val="both"/>
        <w:rPr>
          <w:rFonts w:ascii="Times New Roman" w:eastAsia="Times New Roman" w:hAnsi="Times New Roman"/>
          <w:i/>
          <w:sz w:val="28"/>
          <w:szCs w:val="28"/>
        </w:rPr>
      </w:pPr>
      <w:r>
        <w:rPr>
          <w:rFonts w:ascii="Times New Roman" w:hAnsi="Times New Roman"/>
          <w:i/>
          <w:sz w:val="28"/>
          <w:szCs w:val="28"/>
        </w:rPr>
        <w:t xml:space="preserve">Графики функций </w:t>
      </w:r>
      <w:r>
        <w:rPr>
          <w:rFonts w:ascii="Times New Roman" w:hAnsi="Times New Roman"/>
          <w:noProof/>
          <w:position w:val="-24"/>
          <w:sz w:val="28"/>
          <w:szCs w:val="28"/>
          <w:lang w:eastAsia="ru-RU"/>
        </w:rPr>
        <w:drawing>
          <wp:inline distT="0" distB="0" distL="0" distR="0">
            <wp:extent cx="819150" cy="361950"/>
            <wp:effectExtent l="0" t="0" r="0" b="0"/>
            <wp:docPr id="105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2" cstate="print"/>
                    <a:srcRect/>
                    <a:stretch/>
                  </pic:blipFill>
                  <pic:spPr>
                    <a:xfrm>
                      <a:off x="0" y="0"/>
                      <a:ext cx="819150" cy="3619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0"/>
          <w:sz w:val="28"/>
          <w:szCs w:val="28"/>
          <w:lang w:eastAsia="ru-RU"/>
        </w:rPr>
        <w:drawing>
          <wp:inline distT="0" distB="0" distL="0" distR="0">
            <wp:extent cx="552450" cy="180975"/>
            <wp:effectExtent l="0" t="0" r="0" b="0"/>
            <wp:docPr id="105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3" cstate="print"/>
                    <a:srcRect/>
                    <a:stretch/>
                  </pic:blipFill>
                  <pic:spPr>
                    <a:xfrm>
                      <a:off x="0" y="0"/>
                      <a:ext cx="552450" cy="180975"/>
                    </a:xfrm>
                    <a:prstGeom prst="rect">
                      <a:avLst/>
                    </a:prstGeom>
                    <a:ln>
                      <a:noFill/>
                    </a:ln>
                  </pic:spPr>
                </pic:pic>
              </a:graphicData>
            </a:graphic>
          </wp:inline>
        </w:drawing>
      </w:r>
      <w:r w:rsidR="002C5374">
        <w:rPr>
          <w:rFonts w:ascii="Times New Roman" w:hAnsi="Times New Roman"/>
          <w:sz w:val="28"/>
          <w:szCs w:val="28"/>
        </w:rPr>
        <w:fldChar w:fldCharType="begin"/>
      </w:r>
      <w:r>
        <w:rPr>
          <w:rFonts w:ascii="Times New Roman" w:hAnsi="Times New Roman"/>
          <w:sz w:val="28"/>
          <w:szCs w:val="28"/>
        </w:rPr>
        <w:instrText xml:space="preserve"> QUOTE  </w:instrText>
      </w:r>
      <w:r w:rsidR="002C5374">
        <w:rPr>
          <w:rFonts w:ascii="Times New Roman" w:hAnsi="Times New Roman"/>
          <w:sz w:val="28"/>
          <w:szCs w:val="28"/>
        </w:rPr>
        <w:fldChar w:fldCharType="end"/>
      </w:r>
      <w:r>
        <w:rPr>
          <w:rFonts w:ascii="Times New Roman" w:hAnsi="Times New Roman"/>
          <w:sz w:val="28"/>
          <w:szCs w:val="28"/>
        </w:rPr>
        <w:t>,</w:t>
      </w:r>
      <w:r>
        <w:rPr>
          <w:rFonts w:ascii="Times New Roman" w:eastAsia="Times New Roman" w:hAnsi="Times New Roman"/>
          <w:bCs/>
          <w:noProof/>
          <w:position w:val="-10"/>
          <w:sz w:val="28"/>
          <w:szCs w:val="28"/>
          <w:lang w:eastAsia="ru-RU"/>
        </w:rPr>
        <w:drawing>
          <wp:inline distT="0" distB="0" distL="0" distR="0">
            <wp:extent cx="447675" cy="180975"/>
            <wp:effectExtent l="0" t="0" r="0" b="0"/>
            <wp:docPr id="105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4" cstate="print"/>
                    <a:srcRect/>
                    <a:stretch/>
                  </pic:blipFill>
                  <pic:spPr>
                    <a:xfrm>
                      <a:off x="0" y="0"/>
                      <a:ext cx="447675" cy="180975"/>
                    </a:xfrm>
                    <a:prstGeom prst="rect">
                      <a:avLst/>
                    </a:prstGeom>
                    <a:ln>
                      <a:noFill/>
                    </a:ln>
                  </pic:spPr>
                </pic:pic>
              </a:graphicData>
            </a:graphic>
          </wp:inline>
        </w:drawing>
      </w:r>
      <w:fldSimple w:instr="">
        <w:r>
          <w:rPr>
            <w:rFonts w:ascii="Times New Roman" w:eastAsia="Times New Roman" w:hAnsi="Times New Roman"/>
            <w:bCs/>
            <w:noProof/>
            <w:position w:val="-10"/>
            <w:sz w:val="28"/>
            <w:szCs w:val="28"/>
            <w:lang w:eastAsia="ru-RU"/>
          </w:rPr>
          <w:drawing>
            <wp:inline distT="0" distB="0" distL="0" distR="0">
              <wp:extent cx="478155" cy="245110"/>
              <wp:effectExtent l="0" t="0" r="0" b="2540"/>
              <wp:docPr id="1055"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3"/>
                      <pic:cNvPicPr/>
                    </pic:nvPicPr>
                    <pic:blipFill>
                      <a:blip r:embed="rId14" cstate="print"/>
                      <a:srcRect/>
                      <a:stretch/>
                    </pic:blipFill>
                    <pic:spPr>
                      <a:xfrm>
                        <a:off x="0" y="0"/>
                        <a:ext cx="478155" cy="245110"/>
                      </a:xfrm>
                      <a:prstGeom prst="rect">
                        <a:avLst/>
                      </a:prstGeom>
                      <a:ln>
                        <a:noFill/>
                      </a:ln>
                    </pic:spPr>
                  </pic:pic>
                </a:graphicData>
              </a:graphic>
            </wp:inline>
          </w:drawing>
        </w:r>
      </w:fldSimple>
      <w:r>
        <w:rPr>
          <w:rFonts w:ascii="Times New Roman" w:hAnsi="Times New Roman"/>
          <w:bCs/>
          <w:sz w:val="28"/>
          <w:szCs w:val="28"/>
        </w:rPr>
        <w:t xml:space="preserve">, </w:t>
      </w:r>
      <w:r>
        <w:rPr>
          <w:rFonts w:ascii="Times New Roman" w:hAnsi="Times New Roman"/>
          <w:bCs/>
          <w:noProof/>
          <w:position w:val="-12"/>
          <w:sz w:val="28"/>
          <w:szCs w:val="28"/>
          <w:lang w:eastAsia="ru-RU"/>
        </w:rPr>
        <w:drawing>
          <wp:inline distT="0" distB="0" distL="0" distR="0">
            <wp:extent cx="361950" cy="180975"/>
            <wp:effectExtent l="0" t="0" r="0" b="0"/>
            <wp:docPr id="105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5"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 xml:space="preserve">.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Последовательности и прогрессии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Pr>
          <w:rFonts w:ascii="Times New Roman" w:hAnsi="Times New Roman"/>
          <w:i/>
          <w:sz w:val="28"/>
          <w:szCs w:val="28"/>
        </w:rPr>
        <w:t xml:space="preserve">Формула общего члена и суммы </w:t>
      </w:r>
      <w:r>
        <w:rPr>
          <w:rFonts w:ascii="Times New Roman" w:hAnsi="Times New Roman"/>
          <w:i/>
          <w:sz w:val="28"/>
          <w:szCs w:val="28"/>
          <w:lang w:val="en-US"/>
        </w:rPr>
        <w:t>n</w:t>
      </w:r>
      <w:r>
        <w:rPr>
          <w:rFonts w:ascii="Times New Roman" w:hAnsi="Times New Roman"/>
          <w:i/>
          <w:sz w:val="28"/>
          <w:szCs w:val="28"/>
        </w:rPr>
        <w:t xml:space="preserve"> первых членов арифметической и геометрической прогрессий. Сходящаяся геометрическая прогрессия.</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w:t>
      </w:r>
      <w:r>
        <w:rPr>
          <w:rFonts w:ascii="Times New Roman" w:hAnsi="Times New Roman"/>
          <w:i/>
          <w:sz w:val="28"/>
          <w:szCs w:val="28"/>
        </w:rPr>
        <w:t xml:space="preserve">. </w:t>
      </w:r>
      <w:r>
        <w:rPr>
          <w:rFonts w:ascii="Times New Roman" w:hAnsi="Times New Roman"/>
          <w:sz w:val="28"/>
          <w:szCs w:val="28"/>
        </w:rPr>
        <w:t>Использование таблиц, схем, чертежей, других сре</w:t>
      </w:r>
      <w:proofErr w:type="gramStart"/>
      <w:r>
        <w:rPr>
          <w:rFonts w:ascii="Times New Roman" w:hAnsi="Times New Roman"/>
          <w:sz w:val="28"/>
          <w:szCs w:val="28"/>
        </w:rPr>
        <w:t>дств пр</w:t>
      </w:r>
      <w:proofErr w:type="gramEnd"/>
      <w:r>
        <w:rPr>
          <w:rFonts w:ascii="Times New Roman" w:hAnsi="Times New Roman"/>
          <w:sz w:val="28"/>
          <w:szCs w:val="28"/>
        </w:rPr>
        <w:t xml:space="preserve">едставления данных при решении задачи.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движение, работу и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Задачи на части, доли, проценты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логических задач. </w:t>
      </w:r>
      <w:r>
        <w:rPr>
          <w:rFonts w:ascii="Times New Roman" w:hAnsi="Times New Roman"/>
          <w:bCs/>
          <w:i/>
          <w:sz w:val="28"/>
          <w:szCs w:val="28"/>
        </w:rPr>
        <w:t>Решение логических задач с помощью графов, таблиц</w:t>
      </w:r>
      <w:r>
        <w:rPr>
          <w:rFonts w:ascii="Times New Roman" w:hAnsi="Times New Roman"/>
          <w:bCs/>
          <w:sz w:val="28"/>
          <w:szCs w:val="28"/>
        </w:rPr>
        <w:t xml:space="preserve">. </w:t>
      </w:r>
    </w:p>
    <w:p w:rsidR="00777D59" w:rsidRDefault="006821ED">
      <w:pPr>
        <w:widowControl w:val="0"/>
        <w:spacing w:after="0" w:line="360" w:lineRule="auto"/>
        <w:ind w:firstLine="709"/>
        <w:jc w:val="both"/>
        <w:rPr>
          <w:rFonts w:ascii="Times New Roman" w:hAnsi="Times New Roman"/>
          <w:bCs/>
          <w:sz w:val="28"/>
          <w:szCs w:val="28"/>
        </w:rPr>
      </w:pPr>
      <w:r>
        <w:rPr>
          <w:rFonts w:ascii="Times New Roman" w:hAnsi="Times New Roman"/>
          <w:b/>
          <w:sz w:val="28"/>
          <w:szCs w:val="28"/>
        </w:rPr>
        <w:t xml:space="preserve">Основные методы решения текстовых задач: </w:t>
      </w:r>
      <w:r>
        <w:rPr>
          <w:rFonts w:ascii="Times New Roman" w:hAnsi="Times New Roman"/>
          <w:bCs/>
          <w:sz w:val="28"/>
          <w:szCs w:val="28"/>
        </w:rPr>
        <w:t xml:space="preserve">арифметический, алгебраический, перебор вариантов. </w:t>
      </w:r>
      <w:r>
        <w:rPr>
          <w:rFonts w:ascii="Times New Roman" w:hAnsi="Times New Roman"/>
          <w:bCs/>
          <w:i/>
          <w:sz w:val="28"/>
          <w:szCs w:val="28"/>
        </w:rPr>
        <w:t>Первичные представления о других методах решения задач (геометрические и графические методы).</w:t>
      </w:r>
    </w:p>
    <w:p w:rsidR="00777D59" w:rsidRDefault="006821ED">
      <w:pPr>
        <w:spacing w:after="0" w:line="360" w:lineRule="auto"/>
        <w:ind w:firstLine="709"/>
        <w:jc w:val="both"/>
        <w:rPr>
          <w:rFonts w:ascii="Times New Roman" w:hAnsi="Times New Roman"/>
          <w:b/>
          <w:sz w:val="28"/>
          <w:szCs w:val="28"/>
        </w:rPr>
      </w:pPr>
      <w:bookmarkStart w:id="348" w:name="_Toc405513922"/>
      <w:bookmarkStart w:id="349" w:name="_Toc284662800"/>
      <w:bookmarkStart w:id="350" w:name="_Toc284663427"/>
      <w:bookmarkStart w:id="351" w:name="_Toc31893453"/>
      <w:r>
        <w:rPr>
          <w:rFonts w:ascii="Times New Roman" w:hAnsi="Times New Roman"/>
          <w:b/>
          <w:sz w:val="28"/>
          <w:szCs w:val="28"/>
        </w:rPr>
        <w:t>Статистика и теория вероятностей</w:t>
      </w:r>
      <w:bookmarkEnd w:id="348"/>
      <w:bookmarkEnd w:id="349"/>
      <w:bookmarkEnd w:id="350"/>
      <w:bookmarkEnd w:id="351"/>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Статистика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rFonts w:ascii="Times New Roman" w:hAnsi="Times New Roman"/>
          <w:i/>
          <w:sz w:val="28"/>
          <w:szCs w:val="28"/>
        </w:rPr>
        <w:t>медиана</w:t>
      </w:r>
      <w:r>
        <w:rPr>
          <w:rFonts w:ascii="Times New Roman" w:hAnsi="Times New Roman"/>
          <w:sz w:val="28"/>
          <w:szCs w:val="28"/>
        </w:rPr>
        <w:t xml:space="preserve">, наибольшее и наименьшее значения. Меры рассеивания: размах, </w:t>
      </w:r>
      <w:r>
        <w:rPr>
          <w:rFonts w:ascii="Times New Roman" w:hAnsi="Times New Roman"/>
          <w:i/>
          <w:sz w:val="28"/>
          <w:szCs w:val="28"/>
        </w:rPr>
        <w:t>дисперсия и стандартное отклонение</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Случайная изменчивость. Изменчивость при измерениях. </w:t>
      </w:r>
      <w:r>
        <w:rPr>
          <w:rFonts w:ascii="Times New Roman" w:hAnsi="Times New Roman"/>
          <w:i/>
          <w:sz w:val="28"/>
          <w:szCs w:val="28"/>
        </w:rPr>
        <w:t>Решающие правила. Закономерности в изменчивых величинах</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rFonts w:ascii="Times New Roman" w:hAnsi="Times New Roman"/>
          <w:i/>
          <w:sz w:val="28"/>
          <w:szCs w:val="28"/>
        </w:rPr>
        <w:t>Представление событий с помощью диаграмм Эйлера. Противоположные события, объединение и пересечение событий. Правило сложения вероятностей</w:t>
      </w:r>
      <w:r>
        <w:rPr>
          <w:rFonts w:ascii="Times New Roman" w:hAnsi="Times New Roman"/>
          <w:sz w:val="28"/>
          <w:szCs w:val="28"/>
        </w:rPr>
        <w:t xml:space="preserve">. </w:t>
      </w:r>
      <w:r>
        <w:rPr>
          <w:rFonts w:ascii="Times New Roman" w:hAnsi="Times New Roman"/>
          <w:i/>
          <w:sz w:val="28"/>
          <w:szCs w:val="28"/>
        </w:rPr>
        <w:t>Случайный выбор. Представление эксперимента в виде дерева. Независимые события. Умножение вероятностей независимых событий</w:t>
      </w:r>
      <w:r>
        <w:rPr>
          <w:rFonts w:ascii="Times New Roman" w:hAnsi="Times New Roman"/>
          <w:sz w:val="28"/>
          <w:szCs w:val="28"/>
        </w:rPr>
        <w:t xml:space="preserve">. </w:t>
      </w:r>
      <w:r>
        <w:rPr>
          <w:rFonts w:ascii="Times New Roman" w:hAnsi="Times New Roman"/>
          <w:i/>
          <w:sz w:val="28"/>
          <w:szCs w:val="28"/>
        </w:rPr>
        <w:t>Последовательные независимые испытания.</w:t>
      </w:r>
      <w:r>
        <w:rPr>
          <w:rFonts w:ascii="Times New Roman" w:hAnsi="Times New Roman"/>
          <w:sz w:val="28"/>
          <w:szCs w:val="28"/>
        </w:rPr>
        <w:t xml:space="preserve"> Представление о независимых событиях в жизни.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i/>
          <w:sz w:val="28"/>
          <w:szCs w:val="28"/>
        </w:rPr>
        <w:t>Элементы комбинаторики</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i/>
          <w:sz w:val="28"/>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Pr>
          <w:rFonts w:ascii="Times New Roman" w:hAnsi="Times New Roman"/>
          <w:b/>
          <w:i/>
          <w:sz w:val="28"/>
          <w:szCs w:val="28"/>
        </w:rPr>
        <w:t xml:space="preserve">. </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i/>
          <w:sz w:val="28"/>
          <w:szCs w:val="28"/>
        </w:rPr>
        <w:t>Случайные величины</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777D59" w:rsidRDefault="006821ED">
      <w:pPr>
        <w:spacing w:after="0" w:line="360" w:lineRule="auto"/>
        <w:ind w:firstLine="709"/>
        <w:jc w:val="both"/>
        <w:rPr>
          <w:rFonts w:ascii="Times New Roman" w:hAnsi="Times New Roman"/>
          <w:b/>
          <w:sz w:val="28"/>
          <w:szCs w:val="28"/>
        </w:rPr>
      </w:pPr>
      <w:bookmarkStart w:id="352" w:name="_Toc405513923"/>
      <w:bookmarkStart w:id="353" w:name="_Toc284662801"/>
      <w:bookmarkStart w:id="354" w:name="_Toc284663428"/>
      <w:bookmarkStart w:id="355" w:name="_Toc31893454"/>
      <w:r>
        <w:rPr>
          <w:rFonts w:ascii="Times New Roman" w:hAnsi="Times New Roman"/>
          <w:b/>
          <w:sz w:val="28"/>
          <w:szCs w:val="28"/>
        </w:rPr>
        <w:t>Геометрия</w:t>
      </w:r>
      <w:bookmarkEnd w:id="352"/>
      <w:bookmarkEnd w:id="353"/>
      <w:bookmarkEnd w:id="354"/>
      <w:bookmarkEnd w:id="355"/>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Фигуры в геометрии и в окружающем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Геометрическая фигура. Формирование представлений о метапредметном понятии «фигура».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Точка, линия, отрезок, прямая, луч, ломаная, плоскость, угол, биссектриса угла и ее свойства, виды углов, многоугольники, круг.</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iCs/>
          <w:sz w:val="28"/>
          <w:szCs w:val="28"/>
        </w:rPr>
        <w:t>Осевая симметрия геометрических фигур. Центральная симметрия геометрических фигур</w:t>
      </w:r>
      <w:r>
        <w:rPr>
          <w:rFonts w:ascii="Times New Roman" w:hAnsi="Times New Roman"/>
          <w:i/>
          <w:iCs/>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Многоугольник, его элементы и его свойства. Распознавание некоторых многоугольников. </w:t>
      </w:r>
      <w:r>
        <w:rPr>
          <w:rFonts w:ascii="Times New Roman" w:hAnsi="Times New Roman"/>
          <w:bCs/>
          <w:i/>
          <w:sz w:val="28"/>
          <w:szCs w:val="28"/>
        </w:rPr>
        <w:t>В</w:t>
      </w:r>
      <w:r>
        <w:rPr>
          <w:rFonts w:ascii="Times New Roman" w:hAnsi="Times New Roman"/>
          <w:i/>
          <w:sz w:val="28"/>
          <w:szCs w:val="28"/>
        </w:rPr>
        <w:t>ыпуклые и невыпуклые многоугольники</w:t>
      </w:r>
      <w:r>
        <w:rPr>
          <w:rFonts w:ascii="Times New Roman" w:hAnsi="Times New Roman"/>
          <w:sz w:val="28"/>
          <w:szCs w:val="28"/>
        </w:rPr>
        <w:t>. Правильные 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Окружность,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Окружность, круг, и</w:t>
      </w:r>
      <w:r>
        <w:rPr>
          <w:rFonts w:ascii="Times New Roman" w:hAnsi="Times New Roman"/>
          <w:sz w:val="28"/>
          <w:szCs w:val="28"/>
        </w:rPr>
        <w:t xml:space="preserve">х элементы и свойства; центральные и вписанные углы. Касательная </w:t>
      </w:r>
      <w:r>
        <w:rPr>
          <w:rFonts w:ascii="Times New Roman" w:hAnsi="Times New Roman"/>
          <w:i/>
          <w:sz w:val="28"/>
          <w:szCs w:val="28"/>
        </w:rPr>
        <w:t>и секущая</w:t>
      </w:r>
      <w:r>
        <w:rPr>
          <w:rFonts w:ascii="Times New Roman" w:hAnsi="Times New Roman"/>
          <w:sz w:val="28"/>
          <w:szCs w:val="28"/>
        </w:rPr>
        <w:t xml:space="preserve"> к окружности, </w:t>
      </w:r>
      <w:r>
        <w:rPr>
          <w:rFonts w:ascii="Times New Roman" w:hAnsi="Times New Roman"/>
          <w:i/>
          <w:sz w:val="28"/>
          <w:szCs w:val="28"/>
        </w:rPr>
        <w:t>их свойства</w:t>
      </w:r>
      <w:r>
        <w:rPr>
          <w:rFonts w:ascii="Times New Roman" w:hAnsi="Times New Roman"/>
          <w:sz w:val="28"/>
          <w:szCs w:val="28"/>
        </w:rPr>
        <w:t xml:space="preserve">. Вписанные и описанные окружности для треугольников, </w:t>
      </w:r>
      <w:r>
        <w:rPr>
          <w:rFonts w:ascii="Times New Roman" w:hAnsi="Times New Roman"/>
          <w:i/>
          <w:sz w:val="28"/>
          <w:szCs w:val="28"/>
        </w:rPr>
        <w:t>четырехугольников, правильных многоугольников</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Геометрические фигуры в пространстве (объемные тела)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Многогранник и его элементы. Названия многогранников с разным положением и количеством граней. </w:t>
      </w:r>
      <w:proofErr w:type="gramStart"/>
      <w:r>
        <w:rPr>
          <w:rFonts w:ascii="Times New Roman" w:hAnsi="Times New Roman"/>
          <w:sz w:val="28"/>
          <w:szCs w:val="28"/>
        </w:rPr>
        <w:t>Первичные представления о пирамиде, параллелепипеде, призме, сфере, шаре, цилиндре, конусе, их элементах и простейших свойствах</w:t>
      </w:r>
      <w:r>
        <w:rPr>
          <w:rFonts w:ascii="Times New Roman" w:hAnsi="Times New Roman"/>
          <w:i/>
          <w:sz w:val="28"/>
          <w:szCs w:val="28"/>
        </w:rPr>
        <w:t xml:space="preserve">. </w:t>
      </w:r>
      <w:proofErr w:type="gramEnd"/>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Отношения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Равенство фигур</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bCs/>
          <w:sz w:val="28"/>
          <w:szCs w:val="28"/>
        </w:rPr>
        <w:t>С</w:t>
      </w:r>
      <w:r>
        <w:rPr>
          <w:rFonts w:ascii="Times New Roman" w:hAnsi="Times New Roman"/>
          <w:sz w:val="28"/>
          <w:szCs w:val="28"/>
        </w:rPr>
        <w:t xml:space="preserve">войства равных треугольников. Признаки равенства треугольников.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Параллельность </w:t>
      </w:r>
      <w:proofErr w:type="gramStart"/>
      <w:r>
        <w:rPr>
          <w:rFonts w:ascii="Times New Roman" w:hAnsi="Times New Roman"/>
          <w:b/>
          <w:bCs/>
          <w:sz w:val="28"/>
          <w:szCs w:val="28"/>
        </w:rPr>
        <w:t>прямых</w:t>
      </w:r>
      <w:proofErr w:type="gramEnd"/>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sz w:val="28"/>
          <w:szCs w:val="28"/>
        </w:rPr>
        <w:t xml:space="preserve">Признаки и свойства </w:t>
      </w:r>
      <w:proofErr w:type="gramStart"/>
      <w:r>
        <w:rPr>
          <w:rFonts w:ascii="Times New Roman" w:hAnsi="Times New Roman"/>
          <w:sz w:val="28"/>
          <w:szCs w:val="28"/>
        </w:rPr>
        <w:t>параллельных</w:t>
      </w:r>
      <w:proofErr w:type="gramEnd"/>
      <w:r>
        <w:rPr>
          <w:rFonts w:ascii="Times New Roman" w:hAnsi="Times New Roman"/>
          <w:sz w:val="28"/>
          <w:szCs w:val="28"/>
        </w:rPr>
        <w:t xml:space="preserve"> прямых. </w:t>
      </w:r>
      <w:r>
        <w:rPr>
          <w:rFonts w:ascii="Times New Roman" w:hAnsi="Times New Roman"/>
          <w:i/>
          <w:sz w:val="28"/>
          <w:szCs w:val="28"/>
        </w:rPr>
        <w:t>Аксиома параллельности Евклида</w:t>
      </w:r>
      <w:r>
        <w:rPr>
          <w:rFonts w:ascii="Times New Roman" w:hAnsi="Times New Roman"/>
          <w:sz w:val="28"/>
          <w:szCs w:val="28"/>
        </w:rPr>
        <w:t xml:space="preserve">. </w:t>
      </w:r>
      <w:r>
        <w:rPr>
          <w:rFonts w:ascii="Times New Roman" w:hAnsi="Times New Roman"/>
          <w:i/>
          <w:sz w:val="28"/>
          <w:szCs w:val="28"/>
        </w:rPr>
        <w:t>Теорема Фалеса</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Перпендикулярные прямые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Прямой угол. Перпендикуляр </w:t>
      </w:r>
      <w:proofErr w:type="gramStart"/>
      <w:r>
        <w:rPr>
          <w:rFonts w:ascii="Times New Roman" w:hAnsi="Times New Roman"/>
          <w:bCs/>
          <w:sz w:val="28"/>
          <w:szCs w:val="28"/>
        </w:rPr>
        <w:t>к</w:t>
      </w:r>
      <w:proofErr w:type="gramEnd"/>
      <w:r>
        <w:rPr>
          <w:rFonts w:ascii="Times New Roman" w:hAnsi="Times New Roman"/>
          <w:bCs/>
          <w:sz w:val="28"/>
          <w:szCs w:val="28"/>
        </w:rPr>
        <w:t xml:space="preserve"> прямой. Наклонная, проекция. Серединный перпендикуляр к отрезку. </w:t>
      </w:r>
      <w:r>
        <w:rPr>
          <w:rFonts w:ascii="Times New Roman" w:hAnsi="Times New Roman"/>
          <w:i/>
          <w:sz w:val="28"/>
          <w:szCs w:val="28"/>
        </w:rPr>
        <w:t>Свойства и признаки перпендикулярности</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i/>
          <w:sz w:val="28"/>
          <w:szCs w:val="28"/>
        </w:rPr>
        <w:t>Подобие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Пропорциональные отрезки, подобие фигур. Подобные треугольники. Признаки подобия</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b/>
          <w:sz w:val="28"/>
          <w:szCs w:val="28"/>
        </w:rPr>
        <w:t>Взаимное расположение</w:t>
      </w:r>
      <w:r>
        <w:rPr>
          <w:rFonts w:ascii="Times New Roman" w:hAnsi="Times New Roman"/>
          <w:sz w:val="28"/>
          <w:szCs w:val="28"/>
        </w:rPr>
        <w:t xml:space="preserve"> прямой и окружности</w:t>
      </w:r>
      <w:r>
        <w:rPr>
          <w:rFonts w:ascii="Times New Roman" w:hAnsi="Times New Roman"/>
          <w:i/>
          <w:sz w:val="28"/>
          <w:szCs w:val="28"/>
        </w:rPr>
        <w:t>, двух окружностей.</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величины. Длина. Измерение длины. Единицы измерения длины. Величина угла. Градусная мера угла.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площади плоской фигуры и ее свойствах. Измерение площадей. Единицы измерения площади.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Представление об объеме и его свойствах. Измерение объема. Единицы измерения объемов.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rFonts w:ascii="Times New Roman" w:hAnsi="Times New Roman"/>
          <w:i/>
          <w:sz w:val="28"/>
          <w:szCs w:val="28"/>
        </w:rPr>
        <w:t>Тригонометрические функции тупого угла.</w:t>
      </w:r>
      <w:r>
        <w:rPr>
          <w:rFonts w:ascii="Times New Roman" w:hAnsi="Times New Roman"/>
          <w:sz w:val="28"/>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Pr>
          <w:rFonts w:ascii="Times New Roman" w:hAnsi="Times New Roman"/>
          <w:i/>
          <w:sz w:val="28"/>
          <w:szCs w:val="28"/>
        </w:rPr>
        <w:t>Теорема синусов. Теорема косинусов</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Расстояния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Расстояние между точками. Расстояние от точки </w:t>
      </w:r>
      <w:proofErr w:type="gramStart"/>
      <w:r>
        <w:rPr>
          <w:rFonts w:ascii="Times New Roman" w:hAnsi="Times New Roman"/>
          <w:sz w:val="28"/>
          <w:szCs w:val="28"/>
        </w:rPr>
        <w:t>до</w:t>
      </w:r>
      <w:proofErr w:type="gramEnd"/>
      <w:r>
        <w:rPr>
          <w:rFonts w:ascii="Times New Roman" w:hAnsi="Times New Roman"/>
          <w:sz w:val="28"/>
          <w:szCs w:val="28"/>
        </w:rPr>
        <w:t xml:space="preserve"> прямой. </w:t>
      </w:r>
      <w:r>
        <w:rPr>
          <w:rFonts w:ascii="Times New Roman" w:hAnsi="Times New Roman"/>
          <w:i/>
          <w:sz w:val="28"/>
          <w:szCs w:val="28"/>
        </w:rPr>
        <w:t>Расстояние между фигурами</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построения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Геометрические построения для иллюстрации свойств геометрических фигур.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Инструменты для построений: циркуль, линейка, угольник. </w:t>
      </w:r>
      <w:r>
        <w:rPr>
          <w:rFonts w:ascii="Times New Roman" w:hAnsi="Times New Roman"/>
          <w:i/>
          <w:sz w:val="28"/>
          <w:szCs w:val="28"/>
        </w:rPr>
        <w:t xml:space="preserve">Простейшие построения циркулем и линейкой: построение биссектрисы угла, перпендикуляра к прямой, угла, равного </w:t>
      </w:r>
      <w:proofErr w:type="gramStart"/>
      <w:r>
        <w:rPr>
          <w:rFonts w:ascii="Times New Roman" w:hAnsi="Times New Roman"/>
          <w:i/>
          <w:sz w:val="28"/>
          <w:szCs w:val="28"/>
        </w:rPr>
        <w:t>данному</w:t>
      </w:r>
      <w:proofErr w:type="gramEnd"/>
      <w:r>
        <w:rPr>
          <w:rFonts w:ascii="Times New Roman" w:hAnsi="Times New Roman"/>
          <w:i/>
          <w:sz w:val="28"/>
          <w:szCs w:val="28"/>
        </w:rPr>
        <w:t xml:space="preserve">,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Построение треугольников по трем сторонам, двум сторонам и углу между ними, стороне и двум прилежащим к ней углам.</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Деление отрезка в данном отношении.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 xml:space="preserve">Геометрические преобразования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Преобразования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Понятие преобразования. Представление о метапредметном понятии «преобразование». </w:t>
      </w:r>
      <w:r>
        <w:rPr>
          <w:rFonts w:ascii="Times New Roman" w:hAnsi="Times New Roman"/>
          <w:i/>
          <w:sz w:val="28"/>
          <w:szCs w:val="28"/>
        </w:rPr>
        <w:t>Подобие</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Движения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Осевая и центральная симметрия</w:t>
      </w:r>
      <w:r>
        <w:rPr>
          <w:rFonts w:ascii="Times New Roman" w:hAnsi="Times New Roman"/>
          <w:i/>
          <w:sz w:val="28"/>
          <w:szCs w:val="28"/>
        </w:rPr>
        <w:t>, поворот и параллельный перенос. Комбинации движений на плоскости и их свойства</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Векторы и координаты на плоскости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iCs/>
          <w:sz w:val="28"/>
          <w:szCs w:val="28"/>
        </w:rPr>
        <w:t>Векторы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вектора, действия над векторами</w:t>
      </w:r>
      <w:r>
        <w:rPr>
          <w:rFonts w:ascii="Times New Roman" w:hAnsi="Times New Roman"/>
          <w:i/>
          <w:sz w:val="28"/>
          <w:szCs w:val="28"/>
        </w:rPr>
        <w:t xml:space="preserve">, </w:t>
      </w:r>
      <w:r>
        <w:rPr>
          <w:rFonts w:ascii="Times New Roman" w:hAnsi="Times New Roman"/>
          <w:sz w:val="28"/>
          <w:szCs w:val="28"/>
        </w:rPr>
        <w:t>использование векторов в физике,</w:t>
      </w:r>
      <w:r>
        <w:rPr>
          <w:rFonts w:ascii="Times New Roman" w:hAnsi="Times New Roman"/>
          <w:i/>
          <w:sz w:val="28"/>
          <w:szCs w:val="28"/>
        </w:rPr>
        <w:t xml:space="preserve"> разложение вектора на составляющие, скалярное произведение</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Координаты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понятия, </w:t>
      </w:r>
      <w:r>
        <w:rPr>
          <w:rFonts w:ascii="Times New Roman" w:hAnsi="Times New Roman"/>
          <w:i/>
          <w:sz w:val="28"/>
          <w:szCs w:val="28"/>
        </w:rPr>
        <w:t>координаты вектора, расстояние между точками. Координаты середины отрезка. Уравнения фигур.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Применение векторов и координат для решения простейших геометрических задач.</w:t>
      </w:r>
    </w:p>
    <w:p w:rsidR="00777D59" w:rsidRDefault="006821ED">
      <w:pPr>
        <w:spacing w:after="0" w:line="360" w:lineRule="auto"/>
        <w:ind w:firstLine="709"/>
        <w:jc w:val="both"/>
        <w:rPr>
          <w:rFonts w:ascii="Times New Roman" w:hAnsi="Times New Roman"/>
          <w:b/>
          <w:bCs/>
          <w:sz w:val="28"/>
          <w:szCs w:val="28"/>
        </w:rPr>
      </w:pPr>
      <w:bookmarkStart w:id="356" w:name="_Toc405513924"/>
      <w:bookmarkStart w:id="357" w:name="_Toc284662802"/>
      <w:bookmarkStart w:id="358" w:name="_Toc284663429"/>
      <w:bookmarkStart w:id="359" w:name="_Toc31893455"/>
      <w:r>
        <w:rPr>
          <w:rFonts w:ascii="Times New Roman" w:hAnsi="Times New Roman"/>
          <w:b/>
          <w:bCs/>
          <w:sz w:val="28"/>
          <w:szCs w:val="28"/>
        </w:rPr>
        <w:t>История математики</w:t>
      </w:r>
      <w:bookmarkEnd w:id="356"/>
      <w:bookmarkEnd w:id="357"/>
      <w:bookmarkEnd w:id="358"/>
      <w:bookmarkEnd w:id="359"/>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Зарождение алгебры в недрах арифметики. </w:t>
      </w:r>
      <w:proofErr w:type="gramStart"/>
      <w:r>
        <w:rPr>
          <w:rFonts w:ascii="Times New Roman" w:hAnsi="Times New Roman"/>
          <w:i/>
          <w:sz w:val="28"/>
          <w:szCs w:val="28"/>
        </w:rPr>
        <w:t>Ал-Хорезми</w:t>
      </w:r>
      <w:proofErr w:type="gramEnd"/>
      <w:r>
        <w:rPr>
          <w:rFonts w:ascii="Times New Roman" w:hAnsi="Times New Roman"/>
          <w:i/>
          <w:sz w:val="28"/>
          <w:szCs w:val="28"/>
        </w:rPr>
        <w:t xml:space="preserve">.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w:t>
      </w:r>
      <w:proofErr w:type="gramStart"/>
      <w:r>
        <w:rPr>
          <w:rFonts w:ascii="Times New Roman" w:hAnsi="Times New Roman"/>
          <w:i/>
          <w:sz w:val="28"/>
          <w:szCs w:val="28"/>
        </w:rPr>
        <w:t>Дж</w:t>
      </w:r>
      <w:proofErr w:type="gramEnd"/>
      <w:r>
        <w:rPr>
          <w:rFonts w:ascii="Times New Roman" w:hAnsi="Times New Roman"/>
          <w:i/>
          <w:sz w:val="28"/>
          <w:szCs w:val="28"/>
        </w:rPr>
        <w:t>. Кардано, Н.Х. Абель, Э. Галуа.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Истоки теории вероятностей: страховое дело, азартные игры. П. Ферма, Б.Паскаль, Я. Бернулли, А.Н.Колмогоров.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Геометрия и искусство. Геометрические закономерности окружающего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Роль российских ученых в развитии математики: Л. Эйлер. Н.И. Лобачевский, П.Л.Чебышев, С. Ковалевская, А.Н. Колмогоров.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Математика в развитии России: Петр </w:t>
      </w:r>
      <w:r>
        <w:rPr>
          <w:rFonts w:ascii="Times New Roman" w:hAnsi="Times New Roman"/>
          <w:i/>
          <w:sz w:val="28"/>
          <w:szCs w:val="28"/>
          <w:lang w:val="en-US"/>
        </w:rPr>
        <w:t>I</w:t>
      </w:r>
      <w:r>
        <w:rPr>
          <w:rFonts w:ascii="Times New Roman" w:hAnsi="Times New Roman"/>
          <w:i/>
          <w:sz w:val="28"/>
          <w:szCs w:val="28"/>
        </w:rPr>
        <w:t>, школа математических и навигацких наук, развитие российского флота, А.Н. Крылов. Космическая программа и М.В. Келдыш.</w:t>
      </w:r>
    </w:p>
    <w:p w:rsidR="00777D59" w:rsidRDefault="00777D59">
      <w:pPr>
        <w:spacing w:after="0" w:line="360" w:lineRule="auto"/>
        <w:ind w:firstLine="709"/>
        <w:jc w:val="both"/>
        <w:rPr>
          <w:rFonts w:ascii="Times New Roman" w:hAnsi="Times New Roman"/>
          <w:i/>
          <w:sz w:val="28"/>
          <w:szCs w:val="28"/>
        </w:rPr>
      </w:pPr>
    </w:p>
    <w:p w:rsidR="00777D59" w:rsidRDefault="006821ED">
      <w:pPr>
        <w:spacing w:after="0" w:line="360" w:lineRule="auto"/>
        <w:ind w:firstLine="709"/>
        <w:jc w:val="both"/>
        <w:rPr>
          <w:rFonts w:ascii="Times New Roman" w:hAnsi="Times New Roman"/>
          <w:b/>
          <w:sz w:val="28"/>
          <w:szCs w:val="28"/>
        </w:rPr>
      </w:pPr>
      <w:bookmarkStart w:id="360" w:name="_Toc405513925"/>
      <w:bookmarkStart w:id="361" w:name="_Toc284662803"/>
      <w:bookmarkStart w:id="362" w:name="_Toc284663430"/>
      <w:bookmarkStart w:id="363" w:name="_Toc31893456"/>
      <w:r>
        <w:rPr>
          <w:rFonts w:ascii="Times New Roman" w:hAnsi="Times New Roman"/>
          <w:b/>
          <w:sz w:val="28"/>
          <w:szCs w:val="28"/>
        </w:rPr>
        <w:t>Содержание курса математики в 7-9 классах (углубленный уровень)</w:t>
      </w:r>
      <w:bookmarkEnd w:id="360"/>
      <w:bookmarkEnd w:id="361"/>
      <w:bookmarkEnd w:id="362"/>
      <w:bookmarkEnd w:id="363"/>
    </w:p>
    <w:p w:rsidR="00777D59" w:rsidRDefault="006821ED">
      <w:pPr>
        <w:spacing w:after="0" w:line="360" w:lineRule="auto"/>
        <w:ind w:firstLine="709"/>
        <w:jc w:val="both"/>
        <w:rPr>
          <w:rFonts w:ascii="Times New Roman" w:hAnsi="Times New Roman"/>
          <w:b/>
          <w:sz w:val="28"/>
          <w:szCs w:val="28"/>
        </w:rPr>
      </w:pPr>
      <w:bookmarkStart w:id="364" w:name="_Toc405513926"/>
      <w:bookmarkStart w:id="365" w:name="_Toc284662804"/>
      <w:bookmarkStart w:id="366" w:name="_Toc284663431"/>
      <w:bookmarkStart w:id="367" w:name="_Toc31893457"/>
      <w:r>
        <w:rPr>
          <w:rFonts w:ascii="Times New Roman" w:hAnsi="Times New Roman"/>
          <w:b/>
          <w:sz w:val="28"/>
          <w:szCs w:val="28"/>
        </w:rPr>
        <w:t>Алгебра</w:t>
      </w:r>
      <w:bookmarkEnd w:id="364"/>
      <w:bookmarkEnd w:id="365"/>
      <w:bookmarkEnd w:id="366"/>
      <w:bookmarkEnd w:id="36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Числа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Рациональные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числа</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Pr>
          <w:rFonts w:ascii="Times New Roman" w:hAnsi="Times New Roman"/>
          <w:bCs/>
          <w:sz w:val="28"/>
          <w:szCs w:val="28"/>
        </w:rPr>
        <w:t>Множество действительных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Представления о расширениях числовых множеств. </w:t>
      </w:r>
      <w:bookmarkStart w:id="368" w:name="_Toc403076053"/>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Тождественные преобразования</w:t>
      </w:r>
      <w:bookmarkEnd w:id="368"/>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Числовые и буквенные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Многочлены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Квадратный трехчлен.</w:t>
      </w:r>
      <w:r>
        <w:rPr>
          <w:rFonts w:ascii="Times New Roman" w:hAnsi="Times New Roman"/>
          <w:sz w:val="28"/>
          <w:szCs w:val="28"/>
        </w:rPr>
        <w:t xml:space="preserve">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Понятие тождества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Тождественное преобразование. Представление о тождестве на множестве.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Дробно-рациональные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Преобразование выражений, содержащих знак модуля.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Корни </w:t>
      </w:r>
      <w:r>
        <w:rPr>
          <w:rFonts w:ascii="Times New Roman" w:hAnsi="Times New Roman"/>
          <w:i/>
          <w:sz w:val="28"/>
          <w:szCs w:val="28"/>
        </w:rPr>
        <w:t>n</w:t>
      </w:r>
      <w:r>
        <w:rPr>
          <w:rFonts w:ascii="Times New Roman" w:hAnsi="Times New Roman"/>
          <w:sz w:val="28"/>
          <w:szCs w:val="28"/>
        </w:rPr>
        <w:t xml:space="preserve">-ых степеней. Допустимые значения переменных в выражениях, содержащих корни </w:t>
      </w:r>
      <w:r>
        <w:rPr>
          <w:rFonts w:ascii="Times New Roman" w:hAnsi="Times New Roman"/>
          <w:i/>
          <w:sz w:val="28"/>
          <w:szCs w:val="28"/>
        </w:rPr>
        <w:t>n</w:t>
      </w:r>
      <w:r>
        <w:rPr>
          <w:rFonts w:ascii="Times New Roman" w:hAnsi="Times New Roman"/>
          <w:sz w:val="28"/>
          <w:szCs w:val="28"/>
        </w:rPr>
        <w:t xml:space="preserve">-ых степеней. Преобразование выражений, содержащих корни </w:t>
      </w:r>
      <w:r>
        <w:rPr>
          <w:rFonts w:ascii="Times New Roman" w:hAnsi="Times New Roman"/>
          <w:i/>
          <w:sz w:val="28"/>
          <w:szCs w:val="28"/>
        </w:rPr>
        <w:t>n</w:t>
      </w:r>
      <w:r>
        <w:rPr>
          <w:rFonts w:ascii="Times New Roman" w:hAnsi="Times New Roman"/>
          <w:sz w:val="28"/>
          <w:szCs w:val="28"/>
        </w:rPr>
        <w:t xml:space="preserve">-ых степеней.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Степень с рациональным показателем. Преобразование выражений, содержащих степень с рациональным показателем.</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69" w:name="_Toc403076054"/>
      <w:r>
        <w:rPr>
          <w:rFonts w:ascii="Times New Roman" w:hAnsi="Times New Roman"/>
          <w:b/>
          <w:i w:val="0"/>
          <w:color w:val="auto"/>
          <w:spacing w:val="0"/>
          <w:sz w:val="28"/>
          <w:szCs w:val="28"/>
        </w:rPr>
        <w:t xml:space="preserve">Уравнения </w:t>
      </w:r>
      <w:bookmarkEnd w:id="369"/>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Числовое равенство. Свойства числовых равенств. Равенство с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Уравнения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уравнения и корня уравнения. Представление о равносильности уравнений и уравнениях-следствиях.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Представление о равносильности на множестве. Равносильные преобразования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Методы решения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Линейное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линейных уравнений. Количество корней линейного уравнения. Линейное уравнение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w:t>
      </w:r>
      <w:proofErr w:type="gramStart"/>
      <w:r>
        <w:rPr>
          <w:rFonts w:ascii="Times New Roman" w:hAnsi="Times New Roman"/>
          <w:sz w:val="28"/>
          <w:szCs w:val="28"/>
        </w:rPr>
        <w:t>линейным</w:t>
      </w:r>
      <w:proofErr w:type="gramEnd"/>
      <w:r>
        <w:rPr>
          <w:rFonts w:ascii="Times New Roman" w:hAnsi="Times New Roman"/>
          <w:sz w:val="28"/>
          <w:szCs w:val="28"/>
        </w:rPr>
        <w:t xml:space="preserve">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Дробно-рациональные уравнения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Решение дробно-рациональных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Простейшие иррациональные уравнения вида</w:t>
      </w:r>
      <w:proofErr w:type="gramStart"/>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5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5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10" cstate="print"/>
                    <a:srcRect/>
                    <a:stretch/>
                  </pic:blipFill>
                  <pic:spPr>
                    <a:xfrm>
                      <a:off x="0" y="0"/>
                      <a:ext cx="1095375" cy="285750"/>
                    </a:xfrm>
                    <a:prstGeom prst="rect">
                      <a:avLst/>
                    </a:prstGeom>
                    <a:ln>
                      <a:noFill/>
                    </a:ln>
                  </pic:spPr>
                </pic:pic>
              </a:graphicData>
            </a:graphic>
          </wp:inline>
        </w:drawing>
      </w:r>
      <w:r w:rsidR="002C5374">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9"/>
          <w:sz w:val="28"/>
          <w:szCs w:val="28"/>
          <w:lang w:eastAsia="ru-RU"/>
        </w:rPr>
        <w:drawing>
          <wp:inline distT="0" distB="0" distL="0" distR="0">
            <wp:extent cx="817244" cy="255905"/>
            <wp:effectExtent l="0" t="0" r="1905" b="0"/>
            <wp:docPr id="1059"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5"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2C5374">
        <w:rPr>
          <w:rFonts w:ascii="Times New Roman" w:eastAsia="Times New Roman" w:hAnsi="Times New Roman"/>
          <w:sz w:val="28"/>
          <w:szCs w:val="28"/>
        </w:rPr>
        <w:fldChar w:fldCharType="separate"/>
      </w:r>
      <w:r>
        <w:rPr>
          <w:rFonts w:ascii="Times New Roman" w:hAnsi="Times New Roman"/>
          <w:noProof/>
          <w:position w:val="-9"/>
          <w:sz w:val="28"/>
          <w:szCs w:val="28"/>
          <w:lang w:eastAsia="ru-RU"/>
        </w:rPr>
        <w:drawing>
          <wp:inline distT="0" distB="0" distL="0" distR="0">
            <wp:extent cx="817244" cy="255905"/>
            <wp:effectExtent l="0" t="0" r="1905" b="0"/>
            <wp:docPr id="1060"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5"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2C5374">
        <w:rPr>
          <w:rFonts w:ascii="Times New Roman" w:eastAsia="Times New Roman" w:hAnsi="Times New Roman"/>
          <w:sz w:val="28"/>
          <w:szCs w:val="28"/>
        </w:rPr>
        <w:fldChar w:fldCharType="end"/>
      </w:r>
      <w:r w:rsidR="002C5374">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8"/>
          <w:sz w:val="28"/>
          <w:szCs w:val="28"/>
          <w:lang w:eastAsia="ru-RU"/>
        </w:rPr>
        <w:drawing>
          <wp:inline distT="0" distB="0" distL="0" distR="0">
            <wp:extent cx="464820" cy="228600"/>
            <wp:effectExtent l="0" t="0" r="0" b="0"/>
            <wp:docPr id="1061"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6"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sidR="002C5374">
        <w:rPr>
          <w:rFonts w:ascii="Times New Roman" w:eastAsia="Times New Roman" w:hAnsi="Times New Roman"/>
          <w:sz w:val="28"/>
          <w:szCs w:val="28"/>
        </w:rPr>
        <w:fldChar w:fldCharType="separate"/>
      </w:r>
      <w:r>
        <w:rPr>
          <w:rFonts w:ascii="Times New Roman" w:hAnsi="Times New Roman"/>
          <w:noProof/>
          <w:position w:val="-8"/>
          <w:sz w:val="28"/>
          <w:szCs w:val="28"/>
          <w:lang w:eastAsia="ru-RU"/>
        </w:rPr>
        <w:drawing>
          <wp:inline distT="0" distB="0" distL="0" distR="0">
            <wp:extent cx="464820" cy="228600"/>
            <wp:effectExtent l="0" t="0" r="0" b="0"/>
            <wp:docPr id="1062"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6"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sidR="002C5374">
        <w:rPr>
          <w:rFonts w:ascii="Times New Roman" w:eastAsia="Times New Roman" w:hAnsi="Times New Roman"/>
          <w:sz w:val="28"/>
          <w:szCs w:val="28"/>
        </w:rPr>
        <w:fldChar w:fldCharType="end"/>
      </w:r>
      <w:r w:rsidR="002C5374">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8"/>
          <w:sz w:val="28"/>
          <w:szCs w:val="28"/>
          <w:lang w:eastAsia="ru-RU"/>
        </w:rPr>
        <w:drawing>
          <wp:inline distT="0" distB="0" distL="0" distR="0">
            <wp:extent cx="476885" cy="228600"/>
            <wp:effectExtent l="0" t="0" r="0" b="0"/>
            <wp:docPr id="106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7"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sidR="002C5374">
        <w:rPr>
          <w:rFonts w:ascii="Times New Roman" w:eastAsia="Times New Roman" w:hAnsi="Times New Roman"/>
          <w:sz w:val="28"/>
          <w:szCs w:val="28"/>
        </w:rPr>
        <w:fldChar w:fldCharType="separate"/>
      </w:r>
      <w:r>
        <w:rPr>
          <w:rFonts w:ascii="Times New Roman" w:hAnsi="Times New Roman"/>
          <w:noProof/>
          <w:position w:val="-8"/>
          <w:sz w:val="28"/>
          <w:szCs w:val="28"/>
          <w:lang w:eastAsia="ru-RU"/>
        </w:rPr>
        <w:drawing>
          <wp:inline distT="0" distB="0" distL="0" distR="0">
            <wp:extent cx="476885" cy="228600"/>
            <wp:effectExtent l="0" t="0" r="0" b="0"/>
            <wp:docPr id="1064"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7"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sidR="002C5374">
        <w:rPr>
          <w:rFonts w:ascii="Times New Roman" w:eastAsia="Times New Roman" w:hAnsi="Times New Roman"/>
          <w:sz w:val="28"/>
          <w:szCs w:val="28"/>
        </w:rPr>
        <w:fldChar w:fldCharType="end"/>
      </w:r>
      <w:r>
        <w:rPr>
          <w:rFonts w:ascii="Times New Roman" w:eastAsia="Times New Roman" w:hAnsi="Times New Roman"/>
          <w:sz w:val="28"/>
          <w:szCs w:val="28"/>
        </w:rPr>
        <w:t xml:space="preserve"> </w:t>
      </w:r>
      <w:proofErr w:type="gramEnd"/>
      <w:r>
        <w:rPr>
          <w:rFonts w:ascii="Times New Roman" w:eastAsia="Times New Roman" w:hAnsi="Times New Roman"/>
          <w:sz w:val="28"/>
          <w:szCs w:val="28"/>
        </w:rPr>
        <w:t xml:space="preserve">и их решение. </w:t>
      </w:r>
      <w:r>
        <w:rPr>
          <w:rFonts w:ascii="Times New Roman" w:hAnsi="Times New Roman"/>
          <w:sz w:val="28"/>
          <w:szCs w:val="28"/>
        </w:rPr>
        <w:t xml:space="preserve">Решение иррациональных уравнений вида </w:t>
      </w:r>
      <w:r>
        <w:rPr>
          <w:rFonts w:ascii="Times New Roman" w:hAnsi="Times New Roman"/>
          <w:noProof/>
          <w:position w:val="-16"/>
          <w:sz w:val="28"/>
          <w:szCs w:val="28"/>
          <w:lang w:eastAsia="ru-RU"/>
        </w:rPr>
        <w:drawing>
          <wp:inline distT="0" distB="0" distL="0" distR="0">
            <wp:extent cx="914400" cy="285750"/>
            <wp:effectExtent l="0" t="0" r="0" b="0"/>
            <wp:docPr id="106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x0000_t75"/>
                    <pic:cNvPicPr/>
                  </pic:nvPicPr>
                  <pic:blipFill>
                    <a:blip r:embed="rId28" cstate="print"/>
                    <a:srcRect/>
                    <a:stretch/>
                  </pic:blipFill>
                  <pic:spPr>
                    <a:xfrm>
                      <a:off x="0" y="0"/>
                      <a:ext cx="914400" cy="285750"/>
                    </a:xfrm>
                    <a:prstGeom prst="rect">
                      <a:avLst/>
                    </a:prstGeom>
                    <a:ln>
                      <a:noFill/>
                    </a:ln>
                  </pic:spPr>
                </pic:pic>
              </a:graphicData>
            </a:graphic>
          </wp:inline>
        </w:drawing>
      </w:r>
      <w:r>
        <w:rPr>
          <w:rFonts w:ascii="Times New Roman" w:hAnsi="Times New Roman"/>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Системы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графической интерпретации произвольного уравнения с двумя переменными: линии на плоскости.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системы уравнений. Решение систем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равносильности систем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Числовые неравенства. Свойства числовых неравенств. Проверка справедливости неравен</w:t>
      </w:r>
      <w:proofErr w:type="gramStart"/>
      <w:r>
        <w:rPr>
          <w:rFonts w:ascii="Times New Roman" w:hAnsi="Times New Roman"/>
          <w:sz w:val="28"/>
          <w:szCs w:val="28"/>
        </w:rPr>
        <w:t>ств пр</w:t>
      </w:r>
      <w:proofErr w:type="gramEnd"/>
      <w:r>
        <w:rPr>
          <w:rFonts w:ascii="Times New Roman" w:hAnsi="Times New Roman"/>
          <w:sz w:val="28"/>
          <w:szCs w:val="28"/>
        </w:rPr>
        <w:t xml:space="preserve">и заданных значениях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Неравенство с переменной. Строгие и нестрогие неравенства. Доказательство неравенств. Неравенства </w:t>
      </w:r>
      <w:proofErr w:type="gramStart"/>
      <w:r>
        <w:rPr>
          <w:rFonts w:ascii="Times New Roman" w:hAnsi="Times New Roman"/>
          <w:sz w:val="28"/>
          <w:szCs w:val="28"/>
        </w:rPr>
        <w:t>о</w:t>
      </w:r>
      <w:proofErr w:type="gramEnd"/>
      <w:r>
        <w:rPr>
          <w:rFonts w:ascii="Times New Roman" w:hAnsi="Times New Roman"/>
          <w:sz w:val="28"/>
          <w:szCs w:val="28"/>
        </w:rPr>
        <w:t xml:space="preserve"> средних для двух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решении неравенства. Множество решений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равносильности неравенств.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Линейное неравенство и множества его решений. Решение линейных неравенств. Линейное неравенство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Квадратное неравенство с параметром и его решение.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Простейшие иррациональные неравенства вида</w:t>
      </w:r>
      <w:proofErr w:type="gramStart"/>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6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t75"/>
                    <pic:cNvPicPr/>
                  </pic:nvPicPr>
                  <pic:blipFill>
                    <a:blip r:embed="rId2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6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t75"/>
                    <pic:cNvPicPr/>
                  </pic:nvPicPr>
                  <pic:blipFill>
                    <a:blip r:embed="rId30"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6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x0000_t75"/>
                    <pic:cNvPicPr/>
                  </pic:nvPicPr>
                  <pic:blipFill>
                    <a:blip r:embed="rId31" cstate="print"/>
                    <a:srcRect/>
                    <a:stretch/>
                  </pic:blipFill>
                  <pic:spPr>
                    <a:xfrm>
                      <a:off x="0" y="0"/>
                      <a:ext cx="1095375" cy="285750"/>
                    </a:xfrm>
                    <a:prstGeom prst="rect">
                      <a:avLst/>
                    </a:prstGeom>
                    <a:ln>
                      <a:noFill/>
                    </a:ln>
                  </pic:spPr>
                </pic:pic>
              </a:graphicData>
            </a:graphic>
          </wp:inline>
        </w:drawing>
      </w:r>
      <w:r w:rsidR="002C5374">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9"/>
          <w:sz w:val="28"/>
          <w:szCs w:val="28"/>
          <w:lang w:eastAsia="ru-RU"/>
        </w:rPr>
        <w:drawing>
          <wp:inline distT="0" distB="0" distL="0" distR="0">
            <wp:extent cx="817244" cy="255905"/>
            <wp:effectExtent l="0" t="0" r="1905" b="0"/>
            <wp:docPr id="1069"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2"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2C5374">
        <w:rPr>
          <w:rFonts w:ascii="Times New Roman" w:eastAsia="Times New Roman" w:hAnsi="Times New Roman"/>
          <w:sz w:val="28"/>
          <w:szCs w:val="28"/>
        </w:rPr>
        <w:fldChar w:fldCharType="separate"/>
      </w:r>
      <w:r>
        <w:rPr>
          <w:rFonts w:ascii="Times New Roman" w:hAnsi="Times New Roman"/>
          <w:noProof/>
          <w:position w:val="-9"/>
          <w:sz w:val="28"/>
          <w:szCs w:val="28"/>
          <w:lang w:eastAsia="ru-RU"/>
        </w:rPr>
        <w:drawing>
          <wp:inline distT="0" distB="0" distL="0" distR="0">
            <wp:extent cx="817244" cy="255905"/>
            <wp:effectExtent l="0" t="0" r="1905" b="0"/>
            <wp:docPr id="1070"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2"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2C5374">
        <w:rPr>
          <w:rFonts w:ascii="Times New Roman" w:eastAsia="Times New Roman" w:hAnsi="Times New Roman"/>
          <w:sz w:val="28"/>
          <w:szCs w:val="28"/>
        </w:rPr>
        <w:fldChar w:fldCharType="end"/>
      </w:r>
      <w:r>
        <w:rPr>
          <w:rFonts w:ascii="Times New Roman" w:eastAsia="Times New Roman" w:hAnsi="Times New Roman"/>
          <w:sz w:val="28"/>
          <w:szCs w:val="28"/>
        </w:rPr>
        <w:t>.</w:t>
      </w:r>
      <w:proofErr w:type="gramEnd"/>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Обобщенный метод интервалов для решения неравенств.</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w:t>
      </w:r>
      <w:proofErr w:type="gramStart"/>
      <w:r>
        <w:rPr>
          <w:rFonts w:ascii="Times New Roman" w:hAnsi="Times New Roman"/>
          <w:sz w:val="28"/>
          <w:szCs w:val="28"/>
        </w:rPr>
        <w:t>на</w:t>
      </w:r>
      <w:proofErr w:type="gramEnd"/>
      <w:r>
        <w:rPr>
          <w:rFonts w:ascii="Times New Roman" w:hAnsi="Times New Roman"/>
          <w:sz w:val="28"/>
          <w:szCs w:val="28"/>
        </w:rPr>
        <w:t xml:space="preserve"> числовой прямой. Запись решения 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w:t>
      </w:r>
      <w:proofErr w:type="gramStart"/>
      <w:r>
        <w:rPr>
          <w:rFonts w:ascii="Times New Roman" w:hAnsi="Times New Roman"/>
          <w:sz w:val="28"/>
          <w:szCs w:val="28"/>
        </w:rPr>
        <w:t>ств с дв</w:t>
      </w:r>
      <w:proofErr w:type="gramEnd"/>
      <w:r>
        <w:rPr>
          <w:rFonts w:ascii="Times New Roman" w:hAnsi="Times New Roman"/>
          <w:sz w:val="28"/>
          <w:szCs w:val="28"/>
        </w:rPr>
        <w:t>умя переменными.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0" w:name="_Toc403076055"/>
      <w:r>
        <w:rPr>
          <w:rFonts w:ascii="Times New Roman" w:hAnsi="Times New Roman"/>
          <w:b/>
          <w:i w:val="0"/>
          <w:color w:val="auto"/>
          <w:spacing w:val="0"/>
          <w:sz w:val="28"/>
          <w:szCs w:val="28"/>
        </w:rPr>
        <w:t>Функции</w:t>
      </w:r>
      <w:bookmarkEnd w:id="370"/>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Понятие зависимости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Прямоугольная система координат. Формирование представлений о метапредметном понятии «координаты». График зависимости.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Линейная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 график. Угловой коэффициент прямой. Расположение графика линейной функции в зависимости от ее коэффициентов.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Квадратичная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w:t>
      </w:r>
      <w:r>
        <w:rPr>
          <w:rFonts w:ascii="Times New Roman" w:hAnsi="Times New Roman"/>
          <w:bCs/>
          <w:sz w:val="28"/>
          <w:szCs w:val="28"/>
        </w:rPr>
        <w:t>.</w:t>
      </w:r>
      <w:r>
        <w:rPr>
          <w:rFonts w:ascii="Times New Roman" w:hAnsi="Times New Roman"/>
          <w:sz w:val="28"/>
          <w:szCs w:val="28"/>
        </w:rPr>
        <w:t xml:space="preserve"> Парабола. Построение графика квадратичной функции. Положение графика квадратичной функции в зависимости от ее коэффициентов. Использование свой</w:t>
      </w:r>
      <w:proofErr w:type="gramStart"/>
      <w:r>
        <w:rPr>
          <w:rFonts w:ascii="Times New Roman" w:hAnsi="Times New Roman"/>
          <w:sz w:val="28"/>
          <w:szCs w:val="28"/>
        </w:rPr>
        <w:t>ств кв</w:t>
      </w:r>
      <w:proofErr w:type="gramEnd"/>
      <w:r>
        <w:rPr>
          <w:rFonts w:ascii="Times New Roman" w:hAnsi="Times New Roman"/>
          <w:sz w:val="28"/>
          <w:szCs w:val="28"/>
        </w:rPr>
        <w:t>адратичной функции для решения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Обратная пропорциональность</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Свойства функции </w:t>
      </w:r>
      <w:r>
        <w:rPr>
          <w:rFonts w:ascii="Times New Roman" w:hAnsi="Times New Roman"/>
          <w:noProof/>
          <w:position w:val="-24"/>
          <w:sz w:val="28"/>
          <w:szCs w:val="28"/>
          <w:lang w:eastAsia="ru-RU"/>
        </w:rPr>
        <w:drawing>
          <wp:inline distT="0" distB="0" distL="0" distR="0">
            <wp:extent cx="361950" cy="361950"/>
            <wp:effectExtent l="0" t="0" r="0" b="0"/>
            <wp:docPr id="107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2" cstate="print"/>
                    <a:srcRect/>
                    <a:stretch/>
                  </pic:blipFill>
                  <pic:spPr>
                    <a:xfrm>
                      <a:off x="0" y="0"/>
                      <a:ext cx="361950" cy="361950"/>
                    </a:xfrm>
                    <a:prstGeom prst="rect">
                      <a:avLst/>
                    </a:prstGeom>
                    <a:ln>
                      <a:noFill/>
                    </a:ln>
                  </pic:spPr>
                </pic:pic>
              </a:graphicData>
            </a:graphic>
          </wp:inline>
        </w:drawing>
      </w:r>
      <w:r w:rsidR="002C5374">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15"/>
          <w:sz w:val="28"/>
          <w:szCs w:val="28"/>
          <w:lang w:eastAsia="ru-RU"/>
        </w:rPr>
        <w:drawing>
          <wp:inline distT="0" distB="0" distL="0" distR="0">
            <wp:extent cx="410845" cy="306070"/>
            <wp:effectExtent l="0" t="0" r="8255" b="0"/>
            <wp:docPr id="1072"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2C5374">
        <w:rPr>
          <w:rFonts w:ascii="Times New Roman" w:eastAsia="Times New Roman" w:hAnsi="Times New Roman"/>
          <w:sz w:val="28"/>
          <w:szCs w:val="28"/>
        </w:rPr>
        <w:fldChar w:fldCharType="separate"/>
      </w:r>
      <w:r>
        <w:rPr>
          <w:rFonts w:ascii="Times New Roman" w:hAnsi="Times New Roman"/>
          <w:noProof/>
          <w:position w:val="-15"/>
          <w:sz w:val="28"/>
          <w:szCs w:val="28"/>
          <w:lang w:eastAsia="ru-RU"/>
        </w:rPr>
        <w:drawing>
          <wp:inline distT="0" distB="0" distL="0" distR="0">
            <wp:extent cx="410845" cy="306070"/>
            <wp:effectExtent l="0" t="0" r="8255" b="0"/>
            <wp:docPr id="1073"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2C5374">
        <w:rPr>
          <w:rFonts w:ascii="Times New Roman" w:eastAsia="Times New Roman" w:hAnsi="Times New Roman"/>
          <w:sz w:val="28"/>
          <w:szCs w:val="28"/>
        </w:rPr>
        <w:fldChar w:fldCharType="end"/>
      </w:r>
      <w:r>
        <w:rPr>
          <w:rFonts w:ascii="Times New Roman" w:eastAsia="Times New Roman" w:hAnsi="Times New Roman"/>
          <w:sz w:val="28"/>
          <w:szCs w:val="28"/>
        </w:rPr>
        <w:t xml:space="preserve">. Гипербола. Представление об асимптотах.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b/>
          <w:bCs/>
          <w:sz w:val="28"/>
          <w:szCs w:val="28"/>
        </w:rPr>
        <w:t>Степенная функция с показателем 3</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Свойства. Кубическая парабола.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b/>
          <w:bCs/>
          <w:sz w:val="28"/>
          <w:szCs w:val="28"/>
        </w:rPr>
        <w:t>Функции</w:t>
      </w:r>
      <w:proofErr w:type="gramStart"/>
      <w:r>
        <w:rPr>
          <w:rFonts w:ascii="Times New Roman" w:eastAsia="Times New Roman" w:hAnsi="Times New Roman"/>
          <w:bCs/>
          <w:noProof/>
          <w:position w:val="-10"/>
          <w:sz w:val="28"/>
          <w:szCs w:val="28"/>
          <w:lang w:eastAsia="ru-RU"/>
        </w:rPr>
        <w:drawing>
          <wp:inline distT="0" distB="0" distL="0" distR="0">
            <wp:extent cx="552450" cy="180975"/>
            <wp:effectExtent l="0" t="0" r="0" b="0"/>
            <wp:docPr id="107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t75"/>
                    <pic:cNvPicPr/>
                  </pic:nvPicPr>
                  <pic:blipFill>
                    <a:blip r:embed="rId33" cstate="print"/>
                    <a:srcRect/>
                    <a:stretch/>
                  </pic:blipFill>
                  <pic:spPr>
                    <a:xfrm>
                      <a:off x="0" y="0"/>
                      <a:ext cx="552450" cy="180975"/>
                    </a:xfrm>
                    <a:prstGeom prst="rect">
                      <a:avLst/>
                    </a:prstGeom>
                    <a:ln>
                      <a:noFill/>
                    </a:ln>
                  </pic:spPr>
                </pic:pic>
              </a:graphicData>
            </a:graphic>
          </wp:inline>
        </w:drawing>
      </w:r>
      <w:r>
        <w:rPr>
          <w:rFonts w:ascii="Times New Roman" w:eastAsia="Times New Roman" w:hAnsi="Times New Roman"/>
          <w:bCs/>
          <w:sz w:val="28"/>
          <w:szCs w:val="28"/>
        </w:rPr>
        <w:t xml:space="preserve">, </w:t>
      </w:r>
      <w:r>
        <w:rPr>
          <w:rFonts w:ascii="Times New Roman" w:eastAsia="Times New Roman" w:hAnsi="Times New Roman"/>
          <w:b/>
          <w:bCs/>
          <w:noProof/>
          <w:position w:val="-10"/>
          <w:sz w:val="28"/>
          <w:szCs w:val="28"/>
          <w:lang w:eastAsia="ru-RU"/>
        </w:rPr>
        <w:drawing>
          <wp:inline distT="0" distB="0" distL="0" distR="0">
            <wp:extent cx="552450" cy="180975"/>
            <wp:effectExtent l="0" t="0" r="0" b="0"/>
            <wp:docPr id="107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t75"/>
                    <pic:cNvPicPr/>
                  </pic:nvPicPr>
                  <pic:blipFill>
                    <a:blip r:embed="rId34" cstate="print"/>
                    <a:srcRect/>
                    <a:stretch/>
                  </pic:blipFill>
                  <pic:spPr>
                    <a:xfrm>
                      <a:off x="0" y="0"/>
                      <a:ext cx="552450" cy="180975"/>
                    </a:xfrm>
                    <a:prstGeom prst="rect">
                      <a:avLst/>
                    </a:prstGeom>
                    <a:ln>
                      <a:noFill/>
                    </a:ln>
                  </pic:spPr>
                </pic:pic>
              </a:graphicData>
            </a:graphic>
          </wp:inline>
        </w:drawing>
      </w:r>
      <w:r>
        <w:rPr>
          <w:rFonts w:ascii="Times New Roman" w:eastAsia="Times New Roman" w:hAnsi="Times New Roman"/>
          <w:bCs/>
          <w:sz w:val="28"/>
          <w:szCs w:val="28"/>
        </w:rPr>
        <w:t xml:space="preserve">, </w:t>
      </w:r>
      <w:r>
        <w:rPr>
          <w:rFonts w:ascii="Times New Roman" w:eastAsia="Times New Roman" w:hAnsi="Times New Roman"/>
          <w:bCs/>
          <w:noProof/>
          <w:position w:val="-12"/>
          <w:sz w:val="28"/>
          <w:szCs w:val="28"/>
          <w:lang w:eastAsia="ru-RU"/>
        </w:rPr>
        <w:drawing>
          <wp:inline distT="0" distB="0" distL="0" distR="0">
            <wp:extent cx="466725" cy="180975"/>
            <wp:effectExtent l="0" t="0" r="0" b="0"/>
            <wp:docPr id="107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t75"/>
                    <pic:cNvPicPr/>
                  </pic:nvPicPr>
                  <pic:blipFill>
                    <a:blip r:embed="rId35" cstate="print"/>
                    <a:srcRect/>
                    <a:stretch/>
                  </pic:blipFill>
                  <pic:spPr>
                    <a:xfrm>
                      <a:off x="0" y="0"/>
                      <a:ext cx="466725" cy="180975"/>
                    </a:xfrm>
                    <a:prstGeom prst="rect">
                      <a:avLst/>
                    </a:prstGeom>
                    <a:ln>
                      <a:noFill/>
                    </a:ln>
                  </pic:spPr>
                </pic:pic>
              </a:graphicData>
            </a:graphic>
          </wp:inline>
        </w:drawing>
      </w:r>
      <w:r>
        <w:rPr>
          <w:rFonts w:ascii="Times New Roman" w:eastAsia="Times New Roman" w:hAnsi="Times New Roman"/>
          <w:bCs/>
          <w:sz w:val="28"/>
          <w:szCs w:val="28"/>
        </w:rPr>
        <w:t>.</w:t>
      </w:r>
      <w:proofErr w:type="gramEnd"/>
      <w:r>
        <w:rPr>
          <w:rFonts w:ascii="Times New Roman" w:eastAsia="Times New Roman" w:hAnsi="Times New Roman"/>
          <w:sz w:val="28"/>
          <w:szCs w:val="28"/>
        </w:rPr>
        <w:t>Их свойства и графики. Степенная функция с показателем степени больше 3.</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 xml:space="preserve">Преобразование графиков функций: параллельный перенос, симметрия, растяжение/сжатие, отражение.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взаимно обратных функциях.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Непрерывность функции и точки разрыва функций. Кусочно заданные функции.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Последовательности и прогрессии</w:t>
      </w:r>
    </w:p>
    <w:p w:rsidR="00777D59" w:rsidRDefault="006821ED">
      <w:pPr>
        <w:spacing w:after="0" w:line="360" w:lineRule="auto"/>
        <w:ind w:firstLine="709"/>
        <w:jc w:val="both"/>
        <w:rPr>
          <w:rFonts w:ascii="Times New Roman" w:hAnsi="Times New Roman"/>
          <w:sz w:val="28"/>
          <w:szCs w:val="28"/>
        </w:rPr>
      </w:pPr>
      <w:bookmarkStart w:id="371" w:name="_Toc403076056"/>
      <w:r>
        <w:rPr>
          <w:rFonts w:ascii="Times New Roman" w:hAnsi="Times New Roman"/>
          <w:sz w:val="28"/>
          <w:szCs w:val="28"/>
        </w:rPr>
        <w:t xml:space="preserve">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371"/>
      <w:r>
        <w:rPr>
          <w:rFonts w:ascii="Times New Roman" w:hAnsi="Times New Roman"/>
          <w:sz w:val="28"/>
          <w:szCs w:val="28"/>
        </w:rPr>
        <w:t xml:space="preserve">Гармонический ряд. Расходимость гармонического ряда.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 математической индукции, его применение для вывода формул, доказательства равенств и неравенств, решения задач на делимость.</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2" w:name="_Toc403076057"/>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 Использование таблиц, схем, чертежей, других сре</w:t>
      </w:r>
      <w:proofErr w:type="gramStart"/>
      <w:r>
        <w:rPr>
          <w:rFonts w:ascii="Times New Roman" w:hAnsi="Times New Roman"/>
          <w:sz w:val="28"/>
          <w:szCs w:val="28"/>
        </w:rPr>
        <w:t>дств пр</w:t>
      </w:r>
      <w:proofErr w:type="gramEnd"/>
      <w:r>
        <w:rPr>
          <w:rFonts w:ascii="Times New Roman" w:hAnsi="Times New Roman"/>
          <w:sz w:val="28"/>
          <w:szCs w:val="28"/>
        </w:rPr>
        <w:t>едставления данных при решении задачи.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Решение задач на движение, работу,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Решение задач на нахождение части числа и числа по его части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Решение задач на проценты, доли</w:t>
      </w:r>
      <w:r>
        <w:rPr>
          <w:rFonts w:ascii="Times New Roman" w:hAnsi="Times New Roman"/>
          <w:sz w:val="28"/>
          <w:szCs w:val="28"/>
        </w:rPr>
        <w:t>,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логических задач. Решение логических задач с помощью графов, таблиц.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Основные методы решения задач</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777D59" w:rsidRDefault="006821ED">
      <w:pPr>
        <w:spacing w:after="0" w:line="360" w:lineRule="auto"/>
        <w:ind w:firstLine="709"/>
        <w:jc w:val="both"/>
        <w:rPr>
          <w:rFonts w:ascii="Times New Roman" w:hAnsi="Times New Roman"/>
          <w:b/>
          <w:sz w:val="28"/>
          <w:szCs w:val="28"/>
        </w:rPr>
      </w:pPr>
      <w:bookmarkStart w:id="373" w:name="_Toc405513927"/>
      <w:bookmarkStart w:id="374" w:name="_Toc284662805"/>
      <w:bookmarkStart w:id="375" w:name="_Toc284663432"/>
      <w:bookmarkStart w:id="376" w:name="_Toc31893458"/>
      <w:r>
        <w:rPr>
          <w:rFonts w:ascii="Times New Roman" w:hAnsi="Times New Roman"/>
          <w:b/>
          <w:sz w:val="28"/>
          <w:szCs w:val="28"/>
        </w:rPr>
        <w:t>Статистика и теория вероятностей</w:t>
      </w:r>
      <w:bookmarkEnd w:id="372"/>
      <w:bookmarkEnd w:id="373"/>
      <w:bookmarkEnd w:id="374"/>
      <w:bookmarkEnd w:id="375"/>
      <w:bookmarkEnd w:id="376"/>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Статистика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опыты и случайные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Элементы комбинаторики и испытания Бернулли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Геометрическая вероятность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Случайный выбор точки из фигуры на плоскости, отрезка и дуги окружности. Случайный выбор числа из числового отрезка.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777D59" w:rsidRDefault="006821ED">
      <w:pPr>
        <w:spacing w:after="0" w:line="360" w:lineRule="auto"/>
        <w:ind w:firstLine="709"/>
        <w:jc w:val="both"/>
        <w:rPr>
          <w:rFonts w:ascii="Times New Roman" w:hAnsi="Times New Roman"/>
          <w:b/>
          <w:sz w:val="28"/>
          <w:szCs w:val="28"/>
        </w:rPr>
      </w:pPr>
      <w:bookmarkStart w:id="377" w:name="_Toc403076059"/>
      <w:bookmarkStart w:id="378" w:name="_Toc405513928"/>
      <w:bookmarkStart w:id="379" w:name="_Toc284662806"/>
      <w:bookmarkStart w:id="380" w:name="_Toc284663433"/>
      <w:bookmarkStart w:id="381" w:name="_Toc31893459"/>
      <w:r>
        <w:rPr>
          <w:rFonts w:ascii="Times New Roman" w:hAnsi="Times New Roman"/>
          <w:b/>
          <w:sz w:val="28"/>
          <w:szCs w:val="28"/>
        </w:rPr>
        <w:t>Геометрия</w:t>
      </w:r>
      <w:bookmarkEnd w:id="377"/>
      <w:bookmarkEnd w:id="378"/>
      <w:bookmarkEnd w:id="379"/>
      <w:bookmarkEnd w:id="380"/>
      <w:bookmarkEnd w:id="381"/>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Фигуры в геометрии и в окружающем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Геометрическая фигура. Внутренняя, внешняя области фигуры, граница. Линии и области на плоскости. Выпуклая и невыпуклая фигуры. </w:t>
      </w:r>
      <w:r>
        <w:rPr>
          <w:rFonts w:ascii="Times New Roman" w:hAnsi="Times New Roman"/>
          <w:bCs/>
          <w:sz w:val="28"/>
          <w:szCs w:val="28"/>
        </w:rPr>
        <w:t>Плоская и неплоская фигуры</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Выделение свойств объектов. Формирование представлений о метапредметном понятии «фигура». </w:t>
      </w:r>
      <w:proofErr w:type="gramStart"/>
      <w:r>
        <w:rPr>
          <w:rFonts w:ascii="Times New Roman" w:hAnsi="Times New Roman"/>
          <w:sz w:val="28"/>
          <w:szCs w:val="28"/>
        </w:rPr>
        <w:t>Точка, отрезок, прямая, луч, ломаная, плоскость, угол, биссектриса угла и ее свойства, виды углов, многоугольники, окружность и круг.</w:t>
      </w:r>
      <w:proofErr w:type="gramEnd"/>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iCs/>
          <w:sz w:val="28"/>
          <w:szCs w:val="28"/>
        </w:rPr>
        <w:t>Осевая симметрия геометрических фигур. Центральная симметрия геометрических фигур</w:t>
      </w:r>
      <w:r>
        <w:rPr>
          <w:rFonts w:ascii="Times New Roman" w:hAnsi="Times New Roman"/>
          <w:i/>
          <w:iCs/>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Многоугольник, его элементы и его свойства. Правильные многоугольники. </w:t>
      </w:r>
      <w:r>
        <w:rPr>
          <w:rFonts w:ascii="Times New Roman" w:hAnsi="Times New Roman"/>
          <w:bCs/>
          <w:sz w:val="28"/>
          <w:szCs w:val="28"/>
        </w:rPr>
        <w:t>В</w:t>
      </w:r>
      <w:r>
        <w:rPr>
          <w:rFonts w:ascii="Times New Roman" w:hAnsi="Times New Roman"/>
          <w:sz w:val="28"/>
          <w:szCs w:val="28"/>
        </w:rPr>
        <w:t xml:space="preserve">ыпуклые и невыпуклые многоугольники. Сумма углов выпуклого многоугольника.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Окружность,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четырехугольников. Вневписанные окружности. Радикальная ось.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Фигуры в пространстве (объемные тела)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Многогранник и его элементы. Названия многогранников с разным положением и количеством граней. </w:t>
      </w:r>
      <w:proofErr w:type="gramStart"/>
      <w:r>
        <w:rPr>
          <w:rFonts w:ascii="Times New Roman" w:hAnsi="Times New Roman"/>
          <w:sz w:val="28"/>
          <w:szCs w:val="28"/>
        </w:rPr>
        <w:t xml:space="preserve">Первичные представления о пирамидах, параллелепипедах, призмах, сфере, шаре, цилиндре, конусе, их элементах и простейших свойствах. </w:t>
      </w:r>
      <w:proofErr w:type="gramEnd"/>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2" w:name="_Toc403076060"/>
      <w:r>
        <w:rPr>
          <w:rFonts w:ascii="Times New Roman" w:hAnsi="Times New Roman"/>
          <w:b/>
          <w:i w:val="0"/>
          <w:color w:val="auto"/>
          <w:spacing w:val="0"/>
          <w:sz w:val="28"/>
          <w:szCs w:val="28"/>
        </w:rPr>
        <w:t>Отношения</w:t>
      </w:r>
      <w:bookmarkEnd w:id="382"/>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Равенство фигур</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bCs/>
          <w:sz w:val="28"/>
          <w:szCs w:val="28"/>
        </w:rPr>
        <w:t>С</w:t>
      </w:r>
      <w:r>
        <w:rPr>
          <w:rFonts w:ascii="Times New Roman" w:hAnsi="Times New Roman"/>
          <w:sz w:val="28"/>
          <w:szCs w:val="28"/>
        </w:rPr>
        <w:t xml:space="preserve">войства и признаки равенства треугольников. </w:t>
      </w:r>
      <w:r>
        <w:rPr>
          <w:rFonts w:ascii="Times New Roman" w:hAnsi="Times New Roman"/>
          <w:iCs/>
          <w:sz w:val="28"/>
          <w:szCs w:val="28"/>
        </w:rPr>
        <w:t>Дополнительные признаки равенства треугольников. Признаки равенства параллелограммов.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Параллельность </w:t>
      </w:r>
      <w:proofErr w:type="gramStart"/>
      <w:r>
        <w:rPr>
          <w:rFonts w:ascii="Times New Roman" w:hAnsi="Times New Roman"/>
          <w:b/>
          <w:bCs/>
          <w:sz w:val="28"/>
          <w:szCs w:val="28"/>
        </w:rPr>
        <w:t>прямых</w:t>
      </w:r>
      <w:proofErr w:type="gramEnd"/>
    </w:p>
    <w:p w:rsidR="00777D59" w:rsidRDefault="006821ED">
      <w:pPr>
        <w:spacing w:after="0" w:line="360" w:lineRule="auto"/>
        <w:ind w:firstLine="709"/>
        <w:jc w:val="both"/>
        <w:rPr>
          <w:rFonts w:ascii="Times New Roman" w:hAnsi="Times New Roman"/>
          <w:iCs/>
          <w:sz w:val="28"/>
          <w:szCs w:val="28"/>
        </w:rPr>
      </w:pPr>
      <w:r>
        <w:rPr>
          <w:rFonts w:ascii="Times New Roman" w:hAnsi="Times New Roman"/>
          <w:sz w:val="28"/>
          <w:szCs w:val="28"/>
        </w:rPr>
        <w:t xml:space="preserve">Признаки и свойства </w:t>
      </w:r>
      <w:proofErr w:type="gramStart"/>
      <w:r>
        <w:rPr>
          <w:rFonts w:ascii="Times New Roman" w:hAnsi="Times New Roman"/>
          <w:sz w:val="28"/>
          <w:szCs w:val="28"/>
        </w:rPr>
        <w:t>параллельных</w:t>
      </w:r>
      <w:proofErr w:type="gramEnd"/>
      <w:r>
        <w:rPr>
          <w:rFonts w:ascii="Times New Roman" w:hAnsi="Times New Roman"/>
          <w:sz w:val="28"/>
          <w:szCs w:val="28"/>
        </w:rPr>
        <w:t xml:space="preserve"> прямых. Аксиома параллельности Евклида. Первичные представления о неевклидовых геометриях. Теорема Фалеса.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Перпендикулярные прямые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Прямой угол. Перпендикуляр </w:t>
      </w:r>
      <w:proofErr w:type="gramStart"/>
      <w:r>
        <w:rPr>
          <w:rFonts w:ascii="Times New Roman" w:hAnsi="Times New Roman"/>
          <w:bCs/>
          <w:sz w:val="28"/>
          <w:szCs w:val="28"/>
        </w:rPr>
        <w:t>к</w:t>
      </w:r>
      <w:proofErr w:type="gramEnd"/>
      <w:r>
        <w:rPr>
          <w:rFonts w:ascii="Times New Roman" w:hAnsi="Times New Roman"/>
          <w:bCs/>
          <w:sz w:val="28"/>
          <w:szCs w:val="28"/>
        </w:rPr>
        <w:t xml:space="preserve"> прямой. Серединный перпендикуляр к отрезку. </w:t>
      </w:r>
      <w:r>
        <w:rPr>
          <w:rFonts w:ascii="Times New Roman" w:hAnsi="Times New Roman"/>
          <w:sz w:val="28"/>
          <w:szCs w:val="28"/>
        </w:rPr>
        <w:t xml:space="preserve">Свойства и признаки перпендикулярности </w:t>
      </w:r>
      <w:proofErr w:type="gramStart"/>
      <w:r>
        <w:rPr>
          <w:rFonts w:ascii="Times New Roman" w:hAnsi="Times New Roman"/>
          <w:sz w:val="28"/>
          <w:szCs w:val="28"/>
        </w:rPr>
        <w:t>прямых</w:t>
      </w:r>
      <w:proofErr w:type="gramEnd"/>
      <w:r>
        <w:rPr>
          <w:rFonts w:ascii="Times New Roman" w:hAnsi="Times New Roman"/>
          <w:sz w:val="28"/>
          <w:szCs w:val="28"/>
        </w:rPr>
        <w:t>. Наклонные, проекции, их свойства.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Подобие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Взаимное расположение прямой и окружности</w:t>
      </w:r>
      <w:r>
        <w:rPr>
          <w:rFonts w:ascii="Times New Roman" w:hAnsi="Times New Roman"/>
          <w:sz w:val="28"/>
          <w:szCs w:val="28"/>
        </w:rPr>
        <w:t>, двух окружностей.</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3" w:name="_Toc403076061"/>
      <w:r>
        <w:rPr>
          <w:rFonts w:ascii="Times New Roman" w:hAnsi="Times New Roman"/>
          <w:b/>
          <w:i w:val="0"/>
          <w:color w:val="auto"/>
          <w:spacing w:val="0"/>
          <w:sz w:val="28"/>
          <w:szCs w:val="28"/>
        </w:rPr>
        <w:t>Измерения и вычисления</w:t>
      </w:r>
      <w:bookmarkEnd w:id="383"/>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величины. Длина. Измерение длины. Единцы измерения длины.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Величина угла. Градусная мера угла. Синус, косинус и тангенс острого угла прямоугольного треугольника.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площади плоской фигуры и ее свойствах. Измерение площадей. Единицы измерения площади.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Представление об объеме пространственной фигуры и его свойствах. Измерение объема. Единицы измерения объемов.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Теорема косинусов. Теорема синусов.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Расстояния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Расстояние между точками. Расстояние от точки </w:t>
      </w:r>
      <w:proofErr w:type="gramStart"/>
      <w:r>
        <w:rPr>
          <w:rFonts w:ascii="Times New Roman" w:hAnsi="Times New Roman"/>
          <w:sz w:val="28"/>
          <w:szCs w:val="28"/>
        </w:rPr>
        <w:t>до</w:t>
      </w:r>
      <w:proofErr w:type="gramEnd"/>
      <w:r>
        <w:rPr>
          <w:rFonts w:ascii="Times New Roman" w:hAnsi="Times New Roman"/>
          <w:sz w:val="28"/>
          <w:szCs w:val="28"/>
        </w:rPr>
        <w:t xml:space="preserve"> прямой. Расстояние между фигурами.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Равновеликие и равносоставленные фигуры.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 (аксиомы) длины отрезка, величины угла, площади и объема фигуры</w:t>
      </w:r>
      <w:bookmarkStart w:id="384" w:name="_Toc403076062"/>
      <w:r>
        <w:rPr>
          <w:rFonts w:ascii="Times New Roman" w:hAnsi="Times New Roman"/>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построения</w:t>
      </w:r>
      <w:bookmarkEnd w:id="38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Геометрические построения для иллюстрации свойств геометрических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для построений. Циркуль, линейка.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Простейшие построения циркулем и линейкой: построение биссектрисы угла, перпендикуляра к прямой, угла, равного </w:t>
      </w:r>
      <w:proofErr w:type="gramStart"/>
      <w:r>
        <w:rPr>
          <w:rFonts w:ascii="Times New Roman" w:hAnsi="Times New Roman"/>
          <w:sz w:val="28"/>
          <w:szCs w:val="28"/>
        </w:rPr>
        <w:t>данному</w:t>
      </w:r>
      <w:proofErr w:type="gramEnd"/>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Построение треугольников по трем сторонам, двум сторонам и углу между ними, стороне и двум прилежащим к ней углам, </w:t>
      </w:r>
      <w:r>
        <w:rPr>
          <w:rFonts w:ascii="Times New Roman" w:hAnsi="Times New Roman"/>
          <w:i/>
          <w:sz w:val="28"/>
          <w:szCs w:val="28"/>
        </w:rPr>
        <w:t>по другим элементам</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Деление отрезка в данном отношении.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Этапы решения задач на построение.</w:t>
      </w:r>
      <w:bookmarkStart w:id="385" w:name="_Toc403076063"/>
    </w:p>
    <w:bookmarkEnd w:id="385"/>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Преобразования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Движения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Осевая и центральная симметрии, поворот и параллельный перенос. Комбинации движений на плоскости и их свойства.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Подобие как преобразование</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sz w:val="28"/>
          <w:szCs w:val="28"/>
        </w:rPr>
        <w:t xml:space="preserve">Гомотетия. </w:t>
      </w:r>
      <w:r>
        <w:rPr>
          <w:rFonts w:ascii="Times New Roman" w:hAnsi="Times New Roman"/>
          <w:iCs/>
          <w:sz w:val="28"/>
          <w:szCs w:val="28"/>
        </w:rPr>
        <w:t xml:space="preserve">Геометрические преобразования как средство доказательства утверждений и решения задач. </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6" w:name="_Toc403076064"/>
      <w:r>
        <w:rPr>
          <w:rFonts w:ascii="Times New Roman" w:hAnsi="Times New Roman"/>
          <w:b/>
          <w:i w:val="0"/>
          <w:color w:val="auto"/>
          <w:spacing w:val="0"/>
          <w:sz w:val="28"/>
          <w:szCs w:val="28"/>
        </w:rPr>
        <w:t>Векторы и координаты на плоскости</w:t>
      </w:r>
      <w:bookmarkEnd w:id="386"/>
    </w:p>
    <w:p w:rsidR="00777D59" w:rsidRDefault="006821ED">
      <w:pPr>
        <w:spacing w:after="0" w:line="360" w:lineRule="auto"/>
        <w:ind w:firstLine="709"/>
        <w:jc w:val="both"/>
        <w:rPr>
          <w:rFonts w:ascii="Times New Roman" w:hAnsi="Times New Roman"/>
          <w:b/>
          <w:sz w:val="28"/>
          <w:szCs w:val="28"/>
        </w:rPr>
      </w:pPr>
      <w:r>
        <w:rPr>
          <w:rFonts w:ascii="Times New Roman" w:hAnsi="Times New Roman"/>
          <w:b/>
          <w:iCs/>
          <w:sz w:val="28"/>
          <w:szCs w:val="28"/>
        </w:rPr>
        <w:t>Векторы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Координаты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понятия, координаты вектора, расстояние между точками. Координаты середины отрезка. Уравнения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векторов и координат для решения геометрических задач.</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iCs/>
          <w:sz w:val="28"/>
          <w:szCs w:val="28"/>
        </w:rPr>
        <w:t>Аффинная система координат. Радиус-векторы точек. Центроид системы точек.</w:t>
      </w:r>
    </w:p>
    <w:p w:rsidR="00777D59" w:rsidRDefault="006821ED">
      <w:pPr>
        <w:spacing w:after="0" w:line="360" w:lineRule="auto"/>
        <w:ind w:firstLine="709"/>
        <w:jc w:val="both"/>
        <w:rPr>
          <w:rFonts w:ascii="Times New Roman" w:hAnsi="Times New Roman"/>
          <w:b/>
          <w:i/>
          <w:sz w:val="28"/>
          <w:szCs w:val="28"/>
        </w:rPr>
      </w:pPr>
      <w:bookmarkStart w:id="387" w:name="_Toc403076065"/>
      <w:bookmarkStart w:id="388" w:name="_Toc405513929"/>
      <w:bookmarkStart w:id="389" w:name="_Toc284662807"/>
      <w:bookmarkStart w:id="390" w:name="_Toc284663434"/>
      <w:bookmarkStart w:id="391" w:name="_Toc31893460"/>
      <w:r>
        <w:rPr>
          <w:rFonts w:ascii="Times New Roman" w:hAnsi="Times New Roman"/>
          <w:b/>
          <w:i/>
          <w:sz w:val="28"/>
          <w:szCs w:val="28"/>
        </w:rPr>
        <w:t>История математики</w:t>
      </w:r>
      <w:bookmarkEnd w:id="387"/>
      <w:bookmarkEnd w:id="388"/>
      <w:bookmarkEnd w:id="389"/>
      <w:bookmarkEnd w:id="390"/>
      <w:bookmarkEnd w:id="391"/>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Зарождение алгебры в недрах арифметики. </w:t>
      </w:r>
      <w:proofErr w:type="gramStart"/>
      <w:r>
        <w:rPr>
          <w:rFonts w:ascii="Times New Roman" w:hAnsi="Times New Roman"/>
          <w:i/>
          <w:sz w:val="28"/>
          <w:szCs w:val="28"/>
        </w:rPr>
        <w:t>Ал-Хорезми</w:t>
      </w:r>
      <w:proofErr w:type="gramEnd"/>
      <w:r>
        <w:rPr>
          <w:rFonts w:ascii="Times New Roman" w:hAnsi="Times New Roman"/>
          <w:i/>
          <w:sz w:val="28"/>
          <w:szCs w:val="28"/>
        </w:rPr>
        <w:t xml:space="preserve">.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w:t>
      </w:r>
      <w:proofErr w:type="gramStart"/>
      <w:r>
        <w:rPr>
          <w:rFonts w:ascii="Times New Roman" w:hAnsi="Times New Roman"/>
          <w:i/>
          <w:sz w:val="28"/>
          <w:szCs w:val="28"/>
        </w:rPr>
        <w:t>Дж</w:t>
      </w:r>
      <w:proofErr w:type="gramEnd"/>
      <w:r>
        <w:rPr>
          <w:rFonts w:ascii="Times New Roman" w:hAnsi="Times New Roman"/>
          <w:i/>
          <w:sz w:val="28"/>
          <w:szCs w:val="28"/>
        </w:rPr>
        <w:t>. Кардано, Н.Х. Абель, Э.Галуа.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Истоки теории вероятностей: страховое дело, азартные игры. П. Ферма, Б. Паскаль, Я. Бернулли, А.Н. Колмогоров.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 Лобачевский. История пятого постулата.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Геометрия и искусство. Геометрические закономерности окружающего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Роль российских ученых в развитии математики: Л.Эйлер. Н.И. Лобачевский, П.Л. Чебышев, С. Ковалевская, А.Н. Колмогоров.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Математика в развитии России: Петр </w:t>
      </w:r>
      <w:r>
        <w:rPr>
          <w:rFonts w:ascii="Times New Roman" w:hAnsi="Times New Roman"/>
          <w:i/>
          <w:sz w:val="28"/>
          <w:szCs w:val="28"/>
          <w:lang w:val="en-US"/>
        </w:rPr>
        <w:t>I</w:t>
      </w:r>
      <w:r>
        <w:rPr>
          <w:rFonts w:ascii="Times New Roman" w:hAnsi="Times New Roman"/>
          <w:i/>
          <w:sz w:val="28"/>
          <w:szCs w:val="28"/>
        </w:rPr>
        <w:t>, школа математических и навигацких наук, развитие российского флота, А.Н. Крылов. Космическая программа и М.В. Келдыш.</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92" w:name="_Toc409691709"/>
      <w:bookmarkStart w:id="393" w:name="_Toc410654034"/>
      <w:bookmarkStart w:id="394" w:name="_Toc31893461"/>
      <w:bookmarkStart w:id="395" w:name="_Toc31898641"/>
      <w:bookmarkEnd w:id="329"/>
      <w:r>
        <w:t>2.2.2.9. Информатика</w:t>
      </w:r>
      <w:bookmarkEnd w:id="392"/>
      <w:bookmarkEnd w:id="393"/>
      <w:bookmarkEnd w:id="394"/>
      <w:bookmarkEnd w:id="39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w:t>
      </w:r>
      <w:r>
        <w:rPr>
          <w:rFonts w:ascii="Times New Roman" w:hAnsi="Times New Roman"/>
          <w:position w:val="-1"/>
          <w:sz w:val="28"/>
          <w:szCs w:val="28"/>
        </w:rPr>
        <w:t xml:space="preserve">реализации программы учебного предмета «Информатика» у учащихся формируется </w:t>
      </w:r>
      <w:r>
        <w:rPr>
          <w:rFonts w:ascii="Times New Roman" w:eastAsia="Times New Roman" w:hAnsi="Times New Roman"/>
          <w:sz w:val="28"/>
          <w:szCs w:val="28"/>
          <w:lang w:eastAsia="ru-RU"/>
        </w:rPr>
        <w:t xml:space="preserve"> информационная и алгоритмическая культура</w:t>
      </w:r>
      <w:proofErr w:type="gramStart"/>
      <w:r>
        <w:rPr>
          <w:rFonts w:ascii="Times New Roman" w:eastAsia="Times New Roman" w:hAnsi="Times New Roman"/>
          <w:sz w:val="28"/>
          <w:szCs w:val="28"/>
          <w:lang w:eastAsia="ru-RU"/>
        </w:rPr>
        <w:t>;у</w:t>
      </w:r>
      <w:proofErr w:type="gramEnd"/>
      <w:r>
        <w:rPr>
          <w:rFonts w:ascii="Times New Roman" w:eastAsia="Times New Roman" w:hAnsi="Times New Roman"/>
          <w:sz w:val="28"/>
          <w:szCs w:val="28"/>
          <w:lang w:eastAsia="ru-RU"/>
        </w:rPr>
        <w:t xml:space="preserve">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w:t>
      </w:r>
      <w:r>
        <w:rPr>
          <w:rFonts w:ascii="Times New Roman" w:eastAsia="Times New Roman" w:hAnsi="Times New Roman"/>
          <w:sz w:val="28"/>
          <w:szCs w:val="28"/>
        </w:rPr>
        <w:t>представление о компьютере как универсальном устройстве обработки информации;</w:t>
      </w:r>
      <w:r>
        <w:rPr>
          <w:rFonts w:ascii="Times New Roman" w:eastAsia="Times New Roman" w:hAnsi="Times New Roman"/>
          <w:sz w:val="28"/>
          <w:szCs w:val="28"/>
          <w:lang w:eastAsia="ru-RU"/>
        </w:rPr>
        <w:t xml:space="preserve"> представление об основных изучаемых понятиях: информация, алгоритм, модель - и их свойствах</w:t>
      </w:r>
      <w:proofErr w:type="gramStart"/>
      <w:r>
        <w:rPr>
          <w:rFonts w:ascii="Times New Roman" w:eastAsia="Times New Roman" w:hAnsi="Times New Roman"/>
          <w:sz w:val="28"/>
          <w:szCs w:val="28"/>
          <w:lang w:eastAsia="ru-RU"/>
        </w:rPr>
        <w:t>;р</w:t>
      </w:r>
      <w:proofErr w:type="gramEnd"/>
      <w:r>
        <w:rPr>
          <w:rFonts w:ascii="Times New Roman" w:eastAsia="Times New Roman" w:hAnsi="Times New Roman"/>
          <w:sz w:val="28"/>
          <w:szCs w:val="28"/>
          <w:lang w:eastAsia="ru-RU"/>
        </w:rPr>
        <w:t>азвивается алгоритмическое мышление, необходимое для профессиональной деятельности в современном обществе; формируются</w:t>
      </w:r>
      <w:r>
        <w:rPr>
          <w:rFonts w:ascii="Times New Roman" w:hAnsi="Times New Roman"/>
          <w:sz w:val="28"/>
          <w:szCs w:val="28"/>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Pr>
          <w:rFonts w:ascii="Times New Roman" w:eastAsia="Times New Roman" w:hAnsi="Times New Roman"/>
          <w:sz w:val="28"/>
          <w:szCs w:val="28"/>
          <w:lang w:eastAsia="ru-RU"/>
        </w:rPr>
        <w:t xml:space="preserve"> вырабатываются навык и умение безопасного и целесообразного поведения при работе с компьютерными программами и в </w:t>
      </w:r>
      <w:r>
        <w:rPr>
          <w:rFonts w:ascii="Times New Roman" w:eastAsia="Times New Roman" w:hAnsi="Times New Roman"/>
          <w:sz w:val="28"/>
          <w:szCs w:val="28"/>
        </w:rPr>
        <w:t xml:space="preserve">сети </w:t>
      </w:r>
      <w:r>
        <w:rPr>
          <w:rFonts w:ascii="Times New Roman" w:eastAsia="Times New Roman" w:hAnsi="Times New Roman"/>
          <w:sz w:val="28"/>
          <w:szCs w:val="28"/>
          <w:lang w:eastAsia="ru-RU"/>
        </w:rPr>
        <w:t>Интернет, умение соблюдать нормы информационной этики и права.</w:t>
      </w:r>
    </w:p>
    <w:p w:rsidR="00777D59" w:rsidRDefault="00777D59">
      <w:pPr>
        <w:spacing w:after="0" w:line="360" w:lineRule="auto"/>
        <w:jc w:val="both"/>
        <w:rPr>
          <w:rFonts w:ascii="Times New Roman" w:hAnsi="Times New Roman"/>
          <w:sz w:val="28"/>
          <w:szCs w:val="28"/>
        </w:rPr>
      </w:pPr>
    </w:p>
    <w:p w:rsidR="00777D59" w:rsidRDefault="006821ED">
      <w:pPr>
        <w:tabs>
          <w:tab w:val="left" w:pos="1180"/>
        </w:tabs>
        <w:spacing w:after="0" w:line="360" w:lineRule="auto"/>
        <w:ind w:firstLine="709"/>
        <w:jc w:val="both"/>
        <w:rPr>
          <w:rFonts w:ascii="Times New Roman" w:hAnsi="Times New Roman"/>
          <w:sz w:val="28"/>
          <w:szCs w:val="28"/>
        </w:rPr>
      </w:pPr>
      <w:r>
        <w:rPr>
          <w:rFonts w:ascii="Times New Roman" w:hAnsi="Times New Roman"/>
          <w:b/>
          <w:bCs/>
          <w:sz w:val="28"/>
          <w:szCs w:val="28"/>
        </w:rPr>
        <w:t>Введение</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Информация и информационные процессы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Информация – одно из основных обобщающих понятий современной науки.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Информационные процессы – процессы, связанные с хранением, преобразованием и передачей данных.</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Компьютер – универсальное устройство обработки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Архитектура компьютера: процессор, оперативная память, внешняя энергонезависимая память, устройства ввода-вывода; </w:t>
      </w:r>
      <w:r>
        <w:rPr>
          <w:rFonts w:ascii="Times New Roman" w:eastAsia="Times New Roman" w:hAnsi="Times New Roman"/>
          <w:sz w:val="28"/>
          <w:szCs w:val="28"/>
        </w:rPr>
        <w:t>их количественные характеристики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Компьютеры, встроенные в технические устройства и производственные комплексы. Роботизированные производства, аддитивные технологии (3</w:t>
      </w:r>
      <w:r>
        <w:rPr>
          <w:rFonts w:ascii="Times New Roman" w:hAnsi="Times New Roman"/>
          <w:i/>
          <w:sz w:val="28"/>
          <w:szCs w:val="28"/>
          <w:lang w:val="en-US"/>
        </w:rPr>
        <w:t>D</w:t>
      </w:r>
      <w:r>
        <w:rPr>
          <w:rFonts w:ascii="Times New Roman" w:hAnsi="Times New Roman"/>
          <w:i/>
          <w:sz w:val="28"/>
          <w:szCs w:val="28"/>
        </w:rPr>
        <w:t xml:space="preserve">-принтеры). </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Программное обеспечение компьютера.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rFonts w:ascii="Times New Roman" w:eastAsia="Times New Roman" w:hAnsi="Times New Roman"/>
          <w:i/>
          <w:sz w:val="28"/>
          <w:szCs w:val="28"/>
        </w:rPr>
        <w:t>Носители информации в живой природе.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История и тенденции развития компьютеров, улучшение характеристик компьютеров. Суперкомпьютеры.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Физические ограничения на значения характеристик компьютеров</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Параллельные вычисления.</w:t>
      </w:r>
    </w:p>
    <w:p w:rsidR="00777D59" w:rsidRDefault="006821ED">
      <w:pPr>
        <w:spacing w:after="0" w:line="360" w:lineRule="auto"/>
        <w:ind w:firstLine="709"/>
        <w:jc w:val="both"/>
        <w:rPr>
          <w:rFonts w:ascii="Times New Roman" w:hAnsi="Times New Roman"/>
          <w:b/>
          <w:bCs/>
          <w:sz w:val="28"/>
          <w:szCs w:val="28"/>
        </w:rPr>
      </w:pPr>
      <w:r>
        <w:rPr>
          <w:rFonts w:ascii="Times New Roman" w:eastAsia="Times New Roman" w:hAnsi="Times New Roman"/>
          <w:sz w:val="28"/>
          <w:szCs w:val="28"/>
        </w:rPr>
        <w:t>Техника безопасности и правила работы на компьютере.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Тексты и кодирование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Разнообразие языков и алфавитов. Естественные и формальные языки. Алфавит текстов на русском языке.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символов одного алфавита с помощью кодовых слов в другом алфавите; кодовая таблица, декодирование.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Двоичный алфавит. Представление данных в компьютере как текстов в двоичном алфавите.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Pr>
          <w:rFonts w:ascii="Times New Roman" w:hAnsi="Times New Roman"/>
          <w:position w:val="-1"/>
          <w:sz w:val="28"/>
          <w:szCs w:val="28"/>
        </w:rPr>
        <w:t>32.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Единицы измерения длины двоичных текстов: бит, байт, Килобайт и т.д. Количество информации, содержащееся в сообщении.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Подход А.Н. Колмогорова к определению количества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Зависимость количества кодовых комбинаций от разрядности кода.</w:t>
      </w:r>
      <w:r>
        <w:rPr>
          <w:rFonts w:ascii="Times New Roman" w:hAnsi="Times New Roman"/>
          <w:i/>
          <w:sz w:val="28"/>
          <w:szCs w:val="28"/>
        </w:rPr>
        <w:t xml:space="preserve">  Код ASCII. </w:t>
      </w:r>
      <w:r>
        <w:rPr>
          <w:rFonts w:ascii="Times New Roman" w:hAnsi="Times New Roman"/>
          <w:sz w:val="28"/>
          <w:szCs w:val="28"/>
        </w:rPr>
        <w:t>Кодировки кириллицы. Примеры кодирования букв национальных алфавитов. Представление о стандарте Unicode</w:t>
      </w:r>
      <w:r>
        <w:rPr>
          <w:rFonts w:ascii="Times New Roman" w:hAnsi="Times New Roman"/>
          <w:i/>
          <w:sz w:val="28"/>
          <w:szCs w:val="28"/>
        </w:rPr>
        <w:t xml:space="preserve">. Таблицы кодировки с алфавитом, отличным от </w:t>
      </w:r>
      <w:proofErr w:type="gramStart"/>
      <w:r>
        <w:rPr>
          <w:rFonts w:ascii="Times New Roman" w:hAnsi="Times New Roman"/>
          <w:i/>
          <w:sz w:val="28"/>
          <w:szCs w:val="28"/>
        </w:rPr>
        <w:t>двоичного</w:t>
      </w:r>
      <w:proofErr w:type="gramEnd"/>
      <w:r>
        <w:rPr>
          <w:rFonts w:ascii="Times New Roman" w:hAnsi="Times New Roman"/>
          <w:i/>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Дискретизация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Измерение и дискретизация. Общее представление о цифровом представлен</w:t>
      </w:r>
      <w:proofErr w:type="gramStart"/>
      <w:r>
        <w:rPr>
          <w:rFonts w:ascii="Times New Roman" w:hAnsi="Times New Roman"/>
          <w:sz w:val="28"/>
          <w:szCs w:val="28"/>
        </w:rPr>
        <w:t>ии ау</w:t>
      </w:r>
      <w:proofErr w:type="gramEnd"/>
      <w:r>
        <w:rPr>
          <w:rFonts w:ascii="Times New Roman" w:hAnsi="Times New Roman"/>
          <w:sz w:val="28"/>
          <w:szCs w:val="28"/>
        </w:rPr>
        <w:t>диовизуальных и других непрерывных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цвета. Цветовые модели</w:t>
      </w:r>
      <w:r>
        <w:rPr>
          <w:rFonts w:ascii="Times New Roman" w:hAnsi="Times New Roman"/>
          <w:b/>
          <w:bCs/>
          <w:sz w:val="28"/>
          <w:szCs w:val="28"/>
        </w:rPr>
        <w:t xml:space="preserve">. </w:t>
      </w:r>
      <w:r>
        <w:rPr>
          <w:rFonts w:ascii="Times New Roman" w:hAnsi="Times New Roman"/>
          <w:sz w:val="28"/>
          <w:szCs w:val="28"/>
        </w:rPr>
        <w:t xml:space="preserve">Модели RGB </w:t>
      </w:r>
      <w:r>
        <w:rPr>
          <w:rFonts w:ascii="Times New Roman" w:hAnsi="Times New Roman"/>
          <w:bCs/>
          <w:sz w:val="28"/>
          <w:szCs w:val="28"/>
        </w:rPr>
        <w:t xml:space="preserve">и </w:t>
      </w:r>
      <w:r>
        <w:rPr>
          <w:rFonts w:ascii="Times New Roman" w:hAnsi="Times New Roman"/>
          <w:sz w:val="28"/>
          <w:szCs w:val="28"/>
        </w:rPr>
        <w:t xml:space="preserve">CMYK. </w:t>
      </w:r>
      <w:r>
        <w:rPr>
          <w:rFonts w:ascii="Times New Roman" w:hAnsi="Times New Roman"/>
          <w:i/>
          <w:sz w:val="28"/>
          <w:szCs w:val="28"/>
        </w:rPr>
        <w:t>Модели HSB и CMY</w:t>
      </w:r>
      <w:r>
        <w:rPr>
          <w:rFonts w:ascii="Times New Roman" w:hAnsi="Times New Roman"/>
          <w:sz w:val="28"/>
          <w:szCs w:val="28"/>
        </w:rPr>
        <w:t>. Глубина кодирования. Знакомство с растровой и векторной графикой.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звука</w:t>
      </w:r>
      <w:r>
        <w:rPr>
          <w:rFonts w:ascii="Times New Roman" w:hAnsi="Times New Roman"/>
          <w:b/>
          <w:bCs/>
          <w:sz w:val="28"/>
          <w:szCs w:val="28"/>
        </w:rPr>
        <w:t xml:space="preserve">. </w:t>
      </w:r>
      <w:r>
        <w:rPr>
          <w:rFonts w:ascii="Times New Roman" w:hAnsi="Times New Roman"/>
          <w:sz w:val="28"/>
          <w:szCs w:val="28"/>
        </w:rPr>
        <w:t>Разрядность и частота записи. Количество каналов записи.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Оценка количественных параметров, связанных с представлением и хранением изображений и звуковых файлов.</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Системы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Позиционные и непозиционные системы счисления. Примеры представления чисел в позиционных системах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Двоичная система счисления, запись целых чисел в пределах от 0 до 1024. Перевод натуральных чисел из десятичной системы счисления в </w:t>
      </w:r>
      <w:proofErr w:type="gramStart"/>
      <w:r>
        <w:rPr>
          <w:rFonts w:ascii="Times New Roman" w:hAnsi="Times New Roman"/>
          <w:sz w:val="28"/>
          <w:szCs w:val="28"/>
        </w:rPr>
        <w:t>двоичную</w:t>
      </w:r>
      <w:proofErr w:type="gramEnd"/>
      <w:r>
        <w:rPr>
          <w:rFonts w:ascii="Times New Roman" w:hAnsi="Times New Roman"/>
          <w:sz w:val="28"/>
          <w:szCs w:val="28"/>
        </w:rPr>
        <w:t xml:space="preserve"> и из двоичной в десятичную.</w:t>
      </w:r>
    </w:p>
    <w:p w:rsidR="00777D59" w:rsidRDefault="006821ED">
      <w:pPr>
        <w:spacing w:after="0" w:line="360" w:lineRule="auto"/>
        <w:ind w:right="40" w:firstLine="709"/>
        <w:jc w:val="both"/>
        <w:rPr>
          <w:rFonts w:ascii="Times New Roman" w:hAnsi="Times New Roman"/>
          <w:sz w:val="28"/>
          <w:szCs w:val="28"/>
        </w:rPr>
      </w:pPr>
      <w:r>
        <w:rPr>
          <w:rFonts w:ascii="Times New Roman" w:hAnsi="Times New Roman"/>
          <w:sz w:val="28"/>
          <w:szCs w:val="28"/>
        </w:rPr>
        <w:t xml:space="preserve">Восьмеричная и шестнадцатеричная системы счисления. Перевод натуральных чисел из десятичной системы счисления в </w:t>
      </w:r>
      <w:proofErr w:type="gramStart"/>
      <w:r>
        <w:rPr>
          <w:rFonts w:ascii="Times New Roman" w:hAnsi="Times New Roman"/>
          <w:sz w:val="28"/>
          <w:szCs w:val="28"/>
        </w:rPr>
        <w:t>восьмеричную</w:t>
      </w:r>
      <w:proofErr w:type="gramEnd"/>
      <w:r>
        <w:rPr>
          <w:rFonts w:ascii="Times New Roman" w:hAnsi="Times New Roman"/>
          <w:sz w:val="28"/>
          <w:szCs w:val="28"/>
        </w:rPr>
        <w:t xml:space="preserve">,  шестнадцатеричную и обратно. </w:t>
      </w:r>
    </w:p>
    <w:p w:rsidR="00777D59" w:rsidRDefault="006821ED">
      <w:pPr>
        <w:spacing w:after="0" w:line="360" w:lineRule="auto"/>
        <w:ind w:right="40" w:firstLine="709"/>
        <w:jc w:val="both"/>
        <w:rPr>
          <w:rFonts w:ascii="Times New Roman" w:hAnsi="Times New Roman"/>
          <w:sz w:val="28"/>
          <w:szCs w:val="28"/>
        </w:rPr>
      </w:pPr>
      <w:r>
        <w:rPr>
          <w:rFonts w:ascii="Times New Roman" w:hAnsi="Times New Roman"/>
          <w:sz w:val="28"/>
          <w:szCs w:val="28"/>
        </w:rPr>
        <w:t xml:space="preserve">Перевод натуральных чисел из двоичной системы счисления в </w:t>
      </w:r>
      <w:proofErr w:type="gramStart"/>
      <w:r>
        <w:rPr>
          <w:rFonts w:ascii="Times New Roman" w:hAnsi="Times New Roman"/>
          <w:sz w:val="28"/>
          <w:szCs w:val="28"/>
        </w:rPr>
        <w:t>восьмеричную</w:t>
      </w:r>
      <w:proofErr w:type="gramEnd"/>
      <w:r>
        <w:rPr>
          <w:rFonts w:ascii="Times New Roman" w:hAnsi="Times New Roman"/>
          <w:sz w:val="28"/>
          <w:szCs w:val="28"/>
        </w:rPr>
        <w:t xml:space="preserve"> и шестнадцатеричную и обратно.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Арифметические действия в системах счисления.</w:t>
      </w:r>
    </w:p>
    <w:p w:rsidR="00777D59" w:rsidRDefault="006821ED">
      <w:pPr>
        <w:pStyle w:val="a8"/>
        <w:tabs>
          <w:tab w:val="left" w:pos="1260"/>
        </w:tabs>
        <w:spacing w:line="360" w:lineRule="auto"/>
        <w:ind w:left="0" w:firstLine="709"/>
        <w:jc w:val="both"/>
        <w:rPr>
          <w:rFonts w:ascii="Times New Roman" w:hAnsi="Times New Roman"/>
          <w:sz w:val="28"/>
          <w:szCs w:val="28"/>
        </w:rPr>
      </w:pPr>
      <w:r>
        <w:rPr>
          <w:rFonts w:ascii="Times New Roman" w:eastAsia="Times New Roman" w:hAnsi="Times New Roman"/>
          <w:b/>
          <w:bCs/>
          <w:sz w:val="28"/>
          <w:szCs w:val="28"/>
        </w:rPr>
        <w:t>Элементы комбинаторики, теории множеств и математической логики</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 xml:space="preserve">Расчет количества вариантов: </w:t>
      </w:r>
      <w:r>
        <w:rPr>
          <w:rFonts w:ascii="Times New Roman" w:hAnsi="Times New Roman"/>
          <w:sz w:val="28"/>
          <w:szCs w:val="28"/>
        </w:rPr>
        <w:t>формулы перемножения и сложения количества вариантов. Количество текстов данной длины в данном алфавите.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777D59" w:rsidRDefault="006821ED">
      <w:pPr>
        <w:spacing w:after="0" w:line="360" w:lineRule="auto"/>
        <w:ind w:right="-23" w:firstLine="709"/>
        <w:jc w:val="both"/>
        <w:rPr>
          <w:rFonts w:ascii="Times New Roman" w:hAnsi="Times New Roman"/>
          <w:sz w:val="28"/>
          <w:szCs w:val="28"/>
        </w:rPr>
      </w:pPr>
      <w:r>
        <w:rPr>
          <w:rFonts w:ascii="Times New Roman" w:hAnsi="Times New Roman"/>
          <w:sz w:val="28"/>
          <w:szCs w:val="28"/>
        </w:rPr>
        <w:t xml:space="preserve">Высказывания. Простые и сложные высказывания. Диаграммы Эйлера-Венна. Логические значения высказываний. Логические выражения. </w:t>
      </w:r>
      <w:proofErr w:type="gramStart"/>
      <w:r>
        <w:rPr>
          <w:rFonts w:ascii="Times New Roman" w:hAnsi="Times New Roman"/>
          <w:sz w:val="28"/>
          <w:szCs w:val="28"/>
        </w:rPr>
        <w:t>Логические операции: «и» (конъюнкция, логическое умножение), «или» (дизъюнкция, логическое сложение), «не» (логическое отрицание).</w:t>
      </w:r>
      <w:proofErr w:type="gramEnd"/>
      <w:r>
        <w:rPr>
          <w:rFonts w:ascii="Times New Roman" w:hAnsi="Times New Roman"/>
          <w:sz w:val="28"/>
          <w:szCs w:val="28"/>
        </w:rPr>
        <w:t xml:space="preserve"> Правила записи логических выражений. Приоритеты логических операций.</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Таблицы истинности. Построение таблиц истинности для логических выражений.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Логические операции следования (импликация) и равносильности (эквивалентность). Свойства логических операций. Законы алгебры логики</w:t>
      </w:r>
      <w:r>
        <w:rPr>
          <w:rFonts w:ascii="Times New Roman" w:hAnsi="Times New Roman"/>
          <w:sz w:val="28"/>
          <w:szCs w:val="28"/>
        </w:rPr>
        <w:t xml:space="preserve">. </w:t>
      </w:r>
      <w:r>
        <w:rPr>
          <w:rFonts w:ascii="Times New Roman" w:hAnsi="Times New Roman"/>
          <w:i/>
          <w:sz w:val="28"/>
          <w:szCs w:val="28"/>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777D59" w:rsidRDefault="006821ED">
      <w:pPr>
        <w:tabs>
          <w:tab w:val="left" w:pos="709"/>
        </w:tabs>
        <w:spacing w:after="0" w:line="360" w:lineRule="auto"/>
        <w:jc w:val="both"/>
        <w:rPr>
          <w:rFonts w:ascii="Times New Roman" w:eastAsia="Times New Roman" w:hAnsi="Times New Roman"/>
          <w:b/>
          <w:bCs/>
          <w:sz w:val="28"/>
          <w:szCs w:val="28"/>
        </w:rPr>
      </w:pPr>
      <w:r>
        <w:rPr>
          <w:rFonts w:ascii="Times New Roman" w:eastAsia="Times New Roman" w:hAnsi="Times New Roman"/>
          <w:b/>
          <w:bCs/>
          <w:sz w:val="28"/>
          <w:szCs w:val="28"/>
        </w:rPr>
        <w:tab/>
        <w:t>Списки, графы, деревья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Список. Первый элемент, последний элемент, предыдущий элемент, следующий элемент. Вставка, удаление и замена элемента.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Дерево. Корень, лист, вершина (узел). Предшествующая вершина, последующие вершины. Поддерево. Высота дерева. </w:t>
      </w:r>
      <w:r>
        <w:rPr>
          <w:rFonts w:ascii="Times New Roman" w:hAnsi="Times New Roman"/>
          <w:i/>
          <w:sz w:val="28"/>
          <w:szCs w:val="28"/>
        </w:rPr>
        <w:t>Бинарное дерево. Генеалогическое дерево.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Исполнители и алгоритмы. Управление исполнителями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Pr>
          <w:rFonts w:ascii="Times New Roman" w:eastAsia="Times New Roman" w:hAnsi="Times New Roman"/>
          <w:sz w:val="28"/>
          <w:szCs w:val="28"/>
        </w:rPr>
        <w:t>Ручное управление исполнителем.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rFonts w:ascii="Times New Roman" w:hAnsi="Times New Roman"/>
          <w:i/>
          <w:sz w:val="28"/>
          <w:szCs w:val="28"/>
        </w:rPr>
        <w:t>Программное управление самодвижущимся роботом.</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Системы программирования. Средства создания и выполнения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Понятие об этапах разработки программ и приемах отладки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Алгоритмические конструкции</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Конструкция «следование». Линейный алгоритм. Ограниченность линейных алгоритмов</w:t>
      </w:r>
      <w:r>
        <w:rPr>
          <w:rFonts w:ascii="Times New Roman" w:hAnsi="Times New Roman"/>
          <w:sz w:val="28"/>
          <w:szCs w:val="28"/>
        </w:rPr>
        <w:t>: невозможность предусмотреть зависимость последовательности выполняемых действий от исходных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Конструкция «ветвление». </w:t>
      </w:r>
      <w:proofErr w:type="gramStart"/>
      <w:r>
        <w:rPr>
          <w:rFonts w:ascii="Times New Roman" w:hAnsi="Times New Roman"/>
          <w:sz w:val="28"/>
          <w:szCs w:val="28"/>
        </w:rPr>
        <w:t xml:space="preserve">Условный оператор: полная и неполная формы. </w:t>
      </w:r>
      <w:proofErr w:type="gramEnd"/>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Выполнение  и невыполнение условия (истинность и ложность высказывания). Простые и составные условия. Запись составных условий</w:t>
      </w:r>
      <w:r>
        <w:rPr>
          <w:rFonts w:ascii="Times New Roman" w:eastAsia="Times New Roman" w:hAnsi="Times New Roman"/>
          <w:sz w:val="28"/>
          <w:szCs w:val="28"/>
        </w:rPr>
        <w:t xml:space="preserve">.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Конструкция «повторения»: циклы с заданным числом повторений, с условием выполнения, с переменной цикла. </w:t>
      </w:r>
      <w:r>
        <w:rPr>
          <w:rFonts w:ascii="Times New Roman" w:hAnsi="Times New Roman"/>
          <w:i/>
          <w:sz w:val="28"/>
          <w:szCs w:val="28"/>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алгоритмических конструкций в выбранном языке программирования.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Примеры записи команд ветвления и повторения и других конструкций в различных алгоритмических языках.</w:t>
      </w:r>
    </w:p>
    <w:p w:rsidR="00777D59" w:rsidRDefault="006821ED">
      <w:pPr>
        <w:pStyle w:val="a8"/>
        <w:tabs>
          <w:tab w:val="left" w:pos="900"/>
        </w:tabs>
        <w:spacing w:line="360" w:lineRule="auto"/>
        <w:ind w:left="709"/>
        <w:jc w:val="both"/>
        <w:rPr>
          <w:rFonts w:ascii="Times New Roman" w:eastAsia="Times New Roman" w:hAnsi="Times New Roman"/>
          <w:b/>
          <w:bCs/>
          <w:sz w:val="28"/>
          <w:szCs w:val="28"/>
        </w:rPr>
      </w:pPr>
      <w:r>
        <w:rPr>
          <w:rFonts w:ascii="Times New Roman" w:eastAsia="Times New Roman" w:hAnsi="Times New Roman"/>
          <w:b/>
          <w:bCs/>
          <w:sz w:val="28"/>
          <w:szCs w:val="28"/>
        </w:rPr>
        <w:t>Разработка алгоритмов и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Оператор присваивания. </w:t>
      </w:r>
      <w:r>
        <w:rPr>
          <w:rFonts w:ascii="Times New Roman" w:hAnsi="Times New Roman"/>
          <w:i/>
          <w:sz w:val="28"/>
          <w:szCs w:val="28"/>
        </w:rPr>
        <w:t>Представление о структурах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Константы и переменные. Переменная: имя и значение. Типы переменных: целые, вещественные, </w:t>
      </w:r>
      <w:r>
        <w:rPr>
          <w:rFonts w:ascii="Times New Roman" w:hAnsi="Times New Roman"/>
          <w:i/>
          <w:sz w:val="28"/>
          <w:szCs w:val="28"/>
        </w:rPr>
        <w:t>символьные, строковые, логические</w:t>
      </w:r>
      <w:r>
        <w:rPr>
          <w:rFonts w:ascii="Times New Roman" w:hAnsi="Times New Roman"/>
          <w:sz w:val="28"/>
          <w:szCs w:val="28"/>
        </w:rPr>
        <w:t xml:space="preserve">. Табличные величины (массивы). Одномерные массивы. </w:t>
      </w:r>
      <w:r>
        <w:rPr>
          <w:rFonts w:ascii="Times New Roman" w:hAnsi="Times New Roman"/>
          <w:i/>
          <w:sz w:val="28"/>
          <w:szCs w:val="28"/>
        </w:rPr>
        <w:t>Двумерные массивы.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задач обработки данных:</w:t>
      </w:r>
    </w:p>
    <w:p w:rsidR="00777D59" w:rsidRDefault="006821ED" w:rsidP="006821ED">
      <w:pPr>
        <w:pStyle w:val="a8"/>
        <w:numPr>
          <w:ilvl w:val="0"/>
          <w:numId w:val="171"/>
        </w:numPr>
        <w:tabs>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 xml:space="preserve">нахождение минимального и максимального числа из </w:t>
      </w:r>
      <w:r>
        <w:rPr>
          <w:rFonts w:ascii="Times New Roman" w:eastAsia="Times New Roman" w:hAnsi="Times New Roman"/>
          <w:w w:val="99"/>
          <w:sz w:val="28"/>
          <w:szCs w:val="28"/>
        </w:rPr>
        <w:t xml:space="preserve">двух, трех, </w:t>
      </w:r>
      <w:r>
        <w:rPr>
          <w:rFonts w:ascii="Times New Roman" w:eastAsia="Times New Roman" w:hAnsi="Times New Roman"/>
          <w:sz w:val="28"/>
          <w:szCs w:val="28"/>
        </w:rPr>
        <w:t xml:space="preserve">четырех данных </w:t>
      </w:r>
      <w:r>
        <w:rPr>
          <w:rFonts w:ascii="Times New Roman" w:eastAsia="Times New Roman" w:hAnsi="Times New Roman"/>
          <w:w w:val="99"/>
          <w:sz w:val="28"/>
          <w:szCs w:val="28"/>
        </w:rPr>
        <w:t>чисел;</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нахождение всех корней заданного квадратного уравнения;</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заполнение числового массива в соответствии с формулой или путем ввода чисел;</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нахождение суммы элементов данной конечной числовой последовательности или массива;</w:t>
      </w:r>
    </w:p>
    <w:p w:rsidR="00777D59" w:rsidRDefault="006821ED" w:rsidP="006821ED">
      <w:pPr>
        <w:pStyle w:val="a8"/>
        <w:numPr>
          <w:ilvl w:val="0"/>
          <w:numId w:val="171"/>
        </w:numPr>
        <w:tabs>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нахождение минимального (максимального) элемента массива.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Знакомство с алгоритмами решения этих задач. Реализации этих алгоритмов в выбранной среде программирования.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Составление алгоритмов и программ по управлению исполнителями </w:t>
      </w:r>
      <w:r>
        <w:rPr>
          <w:rFonts w:ascii="Times New Roman" w:eastAsia="Times New Roman" w:hAnsi="Times New Roman"/>
          <w:sz w:val="28"/>
          <w:szCs w:val="28"/>
        </w:rPr>
        <w:t>Робот, Черепашка, Чертежник и др.</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i/>
          <w:sz w:val="28"/>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документированием программ. </w:t>
      </w:r>
      <w:r>
        <w:rPr>
          <w:rFonts w:ascii="Times New Roman" w:hAnsi="Times New Roman"/>
          <w:i/>
          <w:sz w:val="28"/>
          <w:szCs w:val="28"/>
        </w:rPr>
        <w:t>Составление описание программы по образцу.</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Анализ алгоритмов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777D59" w:rsidRDefault="006821ED">
      <w:pPr>
        <w:spacing w:after="0" w:line="360" w:lineRule="auto"/>
        <w:ind w:firstLine="709"/>
        <w:rPr>
          <w:rFonts w:ascii="Times New Roman" w:hAnsi="Times New Roman"/>
          <w:b/>
          <w:i/>
          <w:sz w:val="28"/>
          <w:szCs w:val="28"/>
        </w:rPr>
      </w:pPr>
      <w:r>
        <w:rPr>
          <w:rFonts w:ascii="Times New Roman" w:hAnsi="Times New Roman"/>
          <w:b/>
          <w:i/>
          <w:sz w:val="28"/>
          <w:szCs w:val="28"/>
        </w:rPr>
        <w:t>Робототехника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w:t>
      </w:r>
      <w:proofErr w:type="gramStart"/>
      <w:r>
        <w:rPr>
          <w:rFonts w:ascii="Times New Roman" w:hAnsi="Times New Roman"/>
          <w:i/>
          <w:sz w:val="28"/>
          <w:szCs w:val="28"/>
        </w:rPr>
        <w:t>Обратная связь: получение сигналов от цифровых датчиков (касания, расстояния, света, звука и др.</w:t>
      </w:r>
      <w:proofErr w:type="gramEnd"/>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Математическое моделирование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Компьютерные эксперименты.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Файловая система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Архивирование и разархивирование.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Файловый менеджер.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Поиск в файловой системе.</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Подготовка текстов и демонстрационных материалов</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 xml:space="preserve">Текстовые документы и их структурные элементы (страница, абзац, строка, слово, символ). </w:t>
      </w:r>
    </w:p>
    <w:p w:rsidR="00777D59" w:rsidRDefault="006821ED">
      <w:pPr>
        <w:spacing w:after="0" w:line="360" w:lineRule="auto"/>
        <w:ind w:firstLine="756"/>
        <w:jc w:val="both"/>
        <w:rPr>
          <w:rFonts w:ascii="Times New Roman" w:eastAsia="Times New Roman" w:hAnsi="Times New Roman"/>
          <w:sz w:val="28"/>
          <w:szCs w:val="28"/>
        </w:rPr>
      </w:pPr>
      <w:r>
        <w:rPr>
          <w:rFonts w:ascii="Times New Roman" w:hAnsi="Times New Roman"/>
          <w:sz w:val="28"/>
          <w:szCs w:val="28"/>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Pr>
          <w:rFonts w:ascii="Times New Roman" w:hAnsi="Times New Roman"/>
          <w:i/>
          <w:sz w:val="28"/>
          <w:szCs w:val="28"/>
        </w:rPr>
        <w:t xml:space="preserve"> История изменений.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Проверка правописания, словари.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ввода текста с использованием сканера, программ распознавания, расшифровки устной речи. Компьютерный перевод.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Подготовка компьютерных презентаций. Включение в презентацию аудиовизуальных объектов.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графическими редакторами. </w:t>
      </w:r>
      <w:proofErr w:type="gramStart"/>
      <w:r>
        <w:rPr>
          <w:rFonts w:ascii="Times New Roman" w:hAnsi="Times New Roman"/>
          <w:sz w:val="28"/>
          <w:szCs w:val="28"/>
        </w:rPr>
        <w:t>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w:t>
      </w:r>
      <w:proofErr w:type="gramEnd"/>
      <w:r>
        <w:rPr>
          <w:rFonts w:ascii="Times New Roman" w:hAnsi="Times New Roman"/>
          <w:sz w:val="28"/>
          <w:szCs w:val="28"/>
        </w:rPr>
        <w:t xml:space="preserve"> </w:t>
      </w:r>
      <w:r>
        <w:rPr>
          <w:rFonts w:ascii="Times New Roman" w:hAnsi="Times New Roman"/>
          <w:i/>
          <w:sz w:val="28"/>
          <w:szCs w:val="28"/>
        </w:rPr>
        <w:t xml:space="preserve">Знакомство с обработкой фотографий. Геометрические и стилевые преобразования.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Электронные (динамические) таблицы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Базы данных. Поиск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Базы данных. Таблица как представление отношения. Поиск данных в готовой базе. </w:t>
      </w:r>
      <w:r>
        <w:rPr>
          <w:rFonts w:ascii="Times New Roman" w:hAnsi="Times New Roman"/>
          <w:i/>
          <w:sz w:val="28"/>
          <w:szCs w:val="28"/>
        </w:rPr>
        <w:t>Связи между таблицами.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rFonts w:ascii="Times New Roman" w:hAnsi="Times New Roman"/>
          <w:i/>
          <w:sz w:val="28"/>
          <w:szCs w:val="28"/>
        </w:rPr>
        <w:t>Поисковые машины.</w:t>
      </w:r>
    </w:p>
    <w:p w:rsidR="00777D59" w:rsidRDefault="006821ED">
      <w:pPr>
        <w:pStyle w:val="a8"/>
        <w:tabs>
          <w:tab w:val="left" w:pos="900"/>
          <w:tab w:val="left" w:pos="1276"/>
          <w:tab w:val="left" w:pos="2560"/>
          <w:tab w:val="left" w:pos="5140"/>
          <w:tab w:val="left" w:pos="7260"/>
        </w:tabs>
        <w:spacing w:line="360" w:lineRule="auto"/>
        <w:ind w:left="0" w:firstLine="709"/>
        <w:jc w:val="both"/>
        <w:rPr>
          <w:rFonts w:ascii="Times New Roman" w:hAnsi="Times New Roman"/>
          <w:sz w:val="28"/>
          <w:szCs w:val="28"/>
        </w:rPr>
      </w:pPr>
      <w:r>
        <w:rPr>
          <w:rFonts w:ascii="Times New Roman" w:eastAsia="Times New Roman" w:hAnsi="Times New Roman"/>
          <w:b/>
          <w:bCs/>
          <w:sz w:val="28"/>
          <w:szCs w:val="28"/>
        </w:rPr>
        <w:t xml:space="preserve">Работа в информационном пространстве. Информационно-коммуникационные </w:t>
      </w:r>
      <w:r>
        <w:rPr>
          <w:rFonts w:ascii="Times New Roman" w:eastAsia="Times New Roman" w:hAnsi="Times New Roman"/>
          <w:b/>
          <w:bCs/>
          <w:w w:val="99"/>
          <w:sz w:val="28"/>
          <w:szCs w:val="28"/>
        </w:rPr>
        <w:t>технологии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Компьютерные сети. Интернет. Адресация в сети Интернет. Доменная система имен. Сайт. Сетевое хранение данных. </w:t>
      </w:r>
      <w:r>
        <w:rPr>
          <w:rFonts w:ascii="Times New Roman" w:hAnsi="Times New Roman"/>
          <w:i/>
          <w:sz w:val="28"/>
          <w:szCs w:val="28"/>
        </w:rPr>
        <w:t xml:space="preserve">Большие данные в природе и технике (геномные данные, результаты физических экспериментов, </w:t>
      </w:r>
      <w:proofErr w:type="gramStart"/>
      <w:r>
        <w:rPr>
          <w:rFonts w:ascii="Times New Roman" w:hAnsi="Times New Roman"/>
          <w:i/>
          <w:sz w:val="28"/>
          <w:szCs w:val="28"/>
        </w:rPr>
        <w:t>Интернет-данные</w:t>
      </w:r>
      <w:proofErr w:type="gramEnd"/>
      <w:r>
        <w:rPr>
          <w:rFonts w:ascii="Times New Roman" w:hAnsi="Times New Roman"/>
          <w:i/>
          <w:sz w:val="28"/>
          <w:szCs w:val="28"/>
        </w:rPr>
        <w:t>, в частности, данные социальных сетей). Технологии их обработки и хранения.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Виды деятельности в сети Интернет. </w:t>
      </w:r>
      <w:proofErr w:type="gramStart"/>
      <w:r>
        <w:rPr>
          <w:rFonts w:ascii="Times New Roman" w:hAnsi="Times New Roman"/>
          <w:sz w:val="28"/>
          <w:szCs w:val="28"/>
        </w:rPr>
        <w:t>Интернет-сервисы</w:t>
      </w:r>
      <w:proofErr w:type="gramEnd"/>
      <w:r>
        <w:rPr>
          <w:rFonts w:ascii="Times New Roman" w:hAnsi="Times New Roman"/>
          <w:sz w:val="28"/>
          <w:szCs w:val="28"/>
        </w:rPr>
        <w:t>: почтовая служба; справочные службы (карты, расписания и т. п.), поисковые службы, службы обновления программного обеспечения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Компьютерные вирусы и другие вредоносные программы; защита от них.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Приемы, повышающие безопасность работы в сети Интернет. </w:t>
      </w:r>
      <w:r>
        <w:rPr>
          <w:rFonts w:ascii="Times New Roman" w:hAnsi="Times New Roman"/>
          <w:i/>
          <w:sz w:val="28"/>
          <w:szCs w:val="28"/>
        </w:rPr>
        <w:t xml:space="preserve">Проблема подлинности полученной информации. Электронная подпись, сертифицированные сайты и документы. </w:t>
      </w:r>
      <w:r>
        <w:rPr>
          <w:rFonts w:ascii="Times New Roman" w:hAnsi="Times New Roman"/>
          <w:sz w:val="28"/>
          <w:szCs w:val="28"/>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Основные этапы и тенденции развития ИКТ. Стандарты в сфере информатики и ИКТ. </w:t>
      </w:r>
      <w:r>
        <w:rPr>
          <w:rFonts w:ascii="Times New Roman" w:hAnsi="Times New Roman"/>
          <w:i/>
          <w:sz w:val="28"/>
          <w:szCs w:val="28"/>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96" w:name="_Toc409691710"/>
      <w:bookmarkStart w:id="397" w:name="_Toc410654035"/>
      <w:bookmarkStart w:id="398" w:name="_Toc31893462"/>
      <w:bookmarkStart w:id="399" w:name="_Toc31898642"/>
      <w:r>
        <w:t>2.2.2.10. Физика</w:t>
      </w:r>
      <w:bookmarkEnd w:id="396"/>
      <w:bookmarkEnd w:id="397"/>
      <w:bookmarkEnd w:id="398"/>
      <w:bookmarkEnd w:id="39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Учебный предмет «Физика» способствует формированию у обучающихся умений безопасно использовать лабораторное оборудование, проводить </w:t>
      </w:r>
      <w:proofErr w:type="gramStart"/>
      <w:r>
        <w:rPr>
          <w:rFonts w:ascii="Times New Roman" w:hAnsi="Times New Roman"/>
          <w:sz w:val="28"/>
          <w:szCs w:val="28"/>
        </w:rPr>
        <w:t>естественно-научные</w:t>
      </w:r>
      <w:proofErr w:type="gramEnd"/>
      <w:r>
        <w:rPr>
          <w:rFonts w:ascii="Times New Roman" w:hAnsi="Times New Roman"/>
          <w:sz w:val="28"/>
          <w:szCs w:val="28"/>
        </w:rPr>
        <w:t xml:space="preserve"> исследования и эксперименты, анализировать полученные результаты, представлять и научно аргументировать полученные выводы.</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w:t>
      </w:r>
      <w:proofErr w:type="gramEnd"/>
      <w:r>
        <w:rPr>
          <w:rFonts w:ascii="Times New Roman" w:hAnsi="Times New Roman"/>
          <w:sz w:val="28"/>
          <w:szCs w:val="28"/>
        </w:rPr>
        <w:t xml:space="preserve"> </w:t>
      </w:r>
      <w:proofErr w:type="gramStart"/>
      <w:r>
        <w:rPr>
          <w:rFonts w:ascii="Times New Roman" w:hAnsi="Times New Roman"/>
          <w:sz w:val="28"/>
          <w:szCs w:val="28"/>
        </w:rPr>
        <w:t>«Математика», «Информатика», «Химия», «Биология», «География», «Экология», «Основы безопасности жизнедеятельности», «История», «Литература» и др.</w:t>
      </w:r>
      <w:proofErr w:type="gramEnd"/>
    </w:p>
    <w:p w:rsidR="00777D59" w:rsidRDefault="00777D59">
      <w:pPr>
        <w:tabs>
          <w:tab w:val="left" w:pos="851"/>
        </w:tabs>
        <w:autoSpaceDE w:val="0"/>
        <w:autoSpaceDN w:val="0"/>
        <w:adjustRightInd w:val="0"/>
        <w:spacing w:after="0" w:line="360" w:lineRule="auto"/>
        <w:ind w:firstLine="709"/>
        <w:jc w:val="both"/>
        <w:rPr>
          <w:rFonts w:ascii="Times New Roman" w:hAnsi="Times New Roman"/>
          <w:sz w:val="28"/>
          <w:szCs w:val="28"/>
        </w:rPr>
      </w:pPr>
    </w:p>
    <w:p w:rsidR="00777D59" w:rsidRDefault="006821ED">
      <w:pPr>
        <w:widowControl w:val="0"/>
        <w:tabs>
          <w:tab w:val="left" w:pos="709"/>
          <w:tab w:val="left" w:pos="989"/>
        </w:tabs>
        <w:spacing w:after="0" w:line="360" w:lineRule="auto"/>
        <w:ind w:firstLine="851"/>
        <w:jc w:val="both"/>
        <w:rPr>
          <w:rFonts w:ascii="Times New Roman" w:hAnsi="Times New Roman"/>
          <w:b/>
          <w:sz w:val="28"/>
          <w:szCs w:val="28"/>
        </w:rPr>
      </w:pPr>
      <w:r>
        <w:rPr>
          <w:rFonts w:ascii="Times New Roman" w:hAnsi="Times New Roman"/>
          <w:b/>
          <w:sz w:val="28"/>
          <w:szCs w:val="28"/>
        </w:rPr>
        <w:t>Физика и физические методы изучения природы</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sz w:val="28"/>
          <w:szCs w:val="28"/>
        </w:rPr>
        <w:t xml:space="preserve">Физика – наука о природе. </w:t>
      </w:r>
      <w:r>
        <w:rPr>
          <w:rFonts w:ascii="Times New Roman" w:hAnsi="Times New Roman"/>
          <w:bCs/>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Физические величины и их измерение. Точность и погрешность измерений. Международная система единиц.</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Механические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Механическое движение. Материальная точка как модель физического тела. Относительность механического движения. Система отсчета</w:t>
      </w:r>
      <w:proofErr w:type="gramStart"/>
      <w:r>
        <w:rPr>
          <w:rFonts w:ascii="Times New Roman" w:hAnsi="Times New Roman"/>
          <w:sz w:val="28"/>
          <w:szCs w:val="28"/>
        </w:rPr>
        <w:t>.Ф</w:t>
      </w:r>
      <w:proofErr w:type="gramEnd"/>
      <w:r>
        <w:rPr>
          <w:rFonts w:ascii="Times New Roman" w:hAnsi="Times New Roman"/>
          <w:sz w:val="28"/>
          <w:szCs w:val="28"/>
        </w:rPr>
        <w:t>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w:t>
      </w:r>
      <w:proofErr w:type="gramStart"/>
      <w:r>
        <w:rPr>
          <w:rFonts w:ascii="Times New Roman" w:hAnsi="Times New Roman"/>
          <w:sz w:val="28"/>
          <w:szCs w:val="28"/>
        </w:rPr>
        <w:t>.М</w:t>
      </w:r>
      <w:proofErr w:type="gramEnd"/>
      <w:r>
        <w:rPr>
          <w:rFonts w:ascii="Times New Roman" w:hAnsi="Times New Roman"/>
          <w:sz w:val="28"/>
          <w:szCs w:val="28"/>
        </w:rPr>
        <w:t>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Простые механизмы. Условия равновесия твердого тела, имеющего закрепленную ось движения. Момент силы. </w:t>
      </w:r>
      <w:r>
        <w:rPr>
          <w:rFonts w:ascii="Times New Roman" w:hAnsi="Times New Roman"/>
          <w:i/>
          <w:sz w:val="28"/>
          <w:szCs w:val="28"/>
        </w:rPr>
        <w:t xml:space="preserve">Центр тяжести тела. </w:t>
      </w:r>
      <w:r>
        <w:rPr>
          <w:rFonts w:ascii="Times New Roman" w:hAnsi="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Тепловые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Строение вещества. Атомы и молекулы. Тепловое движение атомов и молекул. Диффузия в газах, жидкостях и твердых телах. </w:t>
      </w:r>
      <w:r>
        <w:rPr>
          <w:rFonts w:ascii="Times New Roman" w:hAnsi="Times New Roman"/>
          <w:i/>
          <w:sz w:val="28"/>
          <w:szCs w:val="28"/>
        </w:rPr>
        <w:t>Броуновское движение</w:t>
      </w:r>
      <w:r>
        <w:rPr>
          <w:rFonts w:ascii="Times New Roman" w:hAnsi="Times New Roman"/>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Pr>
          <w:rFonts w:ascii="Times New Roman" w:hAnsi="Times New Roman"/>
          <w:i/>
          <w:sz w:val="28"/>
          <w:szCs w:val="28"/>
        </w:rPr>
        <w:t>Экологические проблемы использования тепловых машин.</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Электромагнитные явления</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rFonts w:ascii="Times New Roman" w:hAnsi="Times New Roman"/>
          <w:i/>
          <w:sz w:val="28"/>
          <w:szCs w:val="28"/>
        </w:rPr>
        <w:t xml:space="preserve">Напряженность электрического поля. </w:t>
      </w:r>
      <w:r>
        <w:rPr>
          <w:rFonts w:ascii="Times New Roman" w:hAnsi="Times New Roman"/>
          <w:sz w:val="28"/>
          <w:szCs w:val="28"/>
        </w:rPr>
        <w:t xml:space="preserve">Действие электрического поля на электрические заряды. </w:t>
      </w:r>
      <w:r>
        <w:rPr>
          <w:rFonts w:ascii="Times New Roman" w:hAnsi="Times New Roman"/>
          <w:i/>
          <w:sz w:val="28"/>
          <w:szCs w:val="28"/>
        </w:rPr>
        <w:t>Конденсатор. Энергия электрического поля конденсатора.</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Pr>
          <w:rFonts w:ascii="Times New Roman" w:hAnsi="Times New Roman"/>
          <w:i/>
          <w:sz w:val="28"/>
          <w:szCs w:val="28"/>
        </w:rPr>
        <w:t>Сила Ампера и сила Лоренца.</w:t>
      </w:r>
      <w:r>
        <w:rPr>
          <w:rFonts w:ascii="Times New Roman" w:hAnsi="Times New Roman"/>
          <w:sz w:val="28"/>
          <w:szCs w:val="28"/>
        </w:rPr>
        <w:t xml:space="preserve"> Электродвигатель. Явление </w:t>
      </w:r>
      <w:proofErr w:type="gramStart"/>
      <w:r>
        <w:rPr>
          <w:rFonts w:ascii="Times New Roman" w:hAnsi="Times New Roman"/>
          <w:sz w:val="28"/>
          <w:szCs w:val="28"/>
        </w:rPr>
        <w:t>электромагнитной</w:t>
      </w:r>
      <w:proofErr w:type="gramEnd"/>
      <w:r>
        <w:rPr>
          <w:rFonts w:ascii="Times New Roman" w:hAnsi="Times New Roman"/>
          <w:sz w:val="28"/>
          <w:szCs w:val="28"/>
        </w:rPr>
        <w:t xml:space="preserve"> индукция. Опыты Фарадея.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Электромагнитные колебания. </w:t>
      </w:r>
      <w:r>
        <w:rPr>
          <w:rFonts w:ascii="Times New Roman" w:hAnsi="Times New Roman"/>
          <w:i/>
          <w:sz w:val="28"/>
          <w:szCs w:val="28"/>
        </w:rPr>
        <w:t>Колебательный контур. Электрогенератор. Переменный ток. Трансформатор.</w:t>
      </w:r>
      <w:r>
        <w:rPr>
          <w:rFonts w:ascii="Times New Roman" w:hAnsi="Times New Roman"/>
          <w:sz w:val="28"/>
          <w:szCs w:val="28"/>
        </w:rPr>
        <w:t xml:space="preserve"> Передача электрической энергии на расстояние. Электромагнитные волны и их свойства. </w:t>
      </w:r>
      <w:r>
        <w:rPr>
          <w:rFonts w:ascii="Times New Roman" w:hAnsi="Times New Roman"/>
          <w:i/>
          <w:sz w:val="28"/>
          <w:szCs w:val="28"/>
        </w:rPr>
        <w:t>Принципы радиосвязи и телевидения. Влияние электромагнитных излучений на живые организмы.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rFonts w:ascii="Times New Roman" w:hAnsi="Times New Roman"/>
          <w:i/>
          <w:sz w:val="28"/>
          <w:szCs w:val="28"/>
        </w:rPr>
        <w:t>Оптические приборы.</w:t>
      </w:r>
      <w:r>
        <w:rPr>
          <w:rFonts w:ascii="Times New Roman" w:hAnsi="Times New Roman"/>
          <w:sz w:val="28"/>
          <w:szCs w:val="28"/>
        </w:rPr>
        <w:t xml:space="preserve"> Глаз как оптическая система. Дисперсия света. </w:t>
      </w:r>
      <w:r>
        <w:rPr>
          <w:rFonts w:ascii="Times New Roman" w:hAnsi="Times New Roman"/>
          <w:i/>
          <w:sz w:val="28"/>
          <w:szCs w:val="28"/>
        </w:rPr>
        <w:t>Интерференция и дифракция света.</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Квантовые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Строение атомов. Планетарная модель атома. Квантовый характер поглощения и испускания света атомами. Линейчатые спектры.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 Опыты Резерфорда.</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Состав атомного ядра. Протон, нейтрон и электрон. Закон Эйнштейна о пропорциональности массы и энергии. </w:t>
      </w:r>
      <w:r>
        <w:rPr>
          <w:rFonts w:ascii="Times New Roman" w:hAnsi="Times New Roman"/>
          <w:i/>
          <w:sz w:val="28"/>
          <w:szCs w:val="28"/>
        </w:rPr>
        <w:t>Дефект масс и энергия связи атомных ядер.</w:t>
      </w:r>
      <w:r>
        <w:rPr>
          <w:rFonts w:ascii="Times New Roman" w:hAnsi="Times New Roman"/>
          <w:sz w:val="28"/>
          <w:szCs w:val="28"/>
        </w:rPr>
        <w:t xml:space="preserve"> Радиоактивность. Период полураспада. Альфа-излучение. </w:t>
      </w:r>
      <w:r>
        <w:rPr>
          <w:rFonts w:ascii="Times New Roman" w:hAnsi="Times New Roman"/>
          <w:i/>
          <w:sz w:val="28"/>
          <w:szCs w:val="28"/>
        </w:rPr>
        <w:t>Бета-излучение</w:t>
      </w:r>
      <w:r>
        <w:rPr>
          <w:rFonts w:ascii="Times New Roman" w:hAnsi="Times New Roman"/>
          <w:sz w:val="28"/>
          <w:szCs w:val="28"/>
        </w:rPr>
        <w:t xml:space="preserve">. Гамма-излучение. Ядерные реакции. Источники энергии Солнца и звезд. Ядерная энергетика. </w:t>
      </w:r>
      <w:r>
        <w:rPr>
          <w:rFonts w:ascii="Times New Roman" w:hAnsi="Times New Roman"/>
          <w:i/>
          <w:sz w:val="28"/>
          <w:szCs w:val="28"/>
        </w:rPr>
        <w:t xml:space="preserve">Экологические проблемы работы атомных электростанций. </w:t>
      </w:r>
      <w:r>
        <w:rPr>
          <w:rFonts w:ascii="Times New Roman" w:hAnsi="Times New Roman"/>
          <w:sz w:val="28"/>
          <w:szCs w:val="28"/>
        </w:rPr>
        <w:t xml:space="preserve">Дозиметрия. </w:t>
      </w:r>
      <w:r>
        <w:rPr>
          <w:rFonts w:ascii="Times New Roman" w:hAnsi="Times New Roman"/>
          <w:i/>
          <w:sz w:val="28"/>
          <w:szCs w:val="28"/>
        </w:rPr>
        <w:t>Влияние радиоактивных излучений на живые организмы.</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Строение и эволюция Вселенной</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 </w:t>
      </w:r>
    </w:p>
    <w:p w:rsidR="00777D59" w:rsidRDefault="006821ED">
      <w:pPr>
        <w:tabs>
          <w:tab w:val="left" w:pos="851"/>
        </w:tabs>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Примерные темы лабораторных и практических работ</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Cs/>
          <w:sz w:val="28"/>
          <w:szCs w:val="28"/>
        </w:rPr>
        <w:t>Лабораторные работы (независимо от тематической принадлежности) делятся следующие типы:</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Проведение прямых измерений физических величин </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Расчет по полученным результатам прямых измерений зависимого от них параметра (косвенные измерения).</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Проверка заданных предположений (прямые измерения физических величин и сравнение заданных соотношений между ними). </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Знакомство с техническими устройствами и их конструирование.</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Cs/>
          <w:sz w:val="28"/>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
          <w:bCs/>
          <w:sz w:val="28"/>
          <w:szCs w:val="28"/>
        </w:rPr>
        <w:t>Проведение прямых измерений физических величин</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размеров тел.</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размеров малых тел.</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массы тела.</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объема тела.</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силы.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времени процесса, периода колебаний.</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температуры.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давления воздуха в баллоне под поршнем.</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силы тока и его регулирование.</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напряжения.</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углов падения и преломления.</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фокусного расстояния линзы.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sz w:val="28"/>
          <w:szCs w:val="28"/>
        </w:rPr>
      </w:pPr>
      <w:r>
        <w:rPr>
          <w:rFonts w:ascii="Times New Roman" w:hAnsi="Times New Roman"/>
          <w:bCs/>
          <w:sz w:val="28"/>
          <w:szCs w:val="28"/>
        </w:rPr>
        <w:t>Измерение радиоактивного</w:t>
      </w:r>
      <w:r>
        <w:rPr>
          <w:rFonts w:ascii="Times New Roman" w:hAnsi="Times New Roman"/>
          <w:sz w:val="28"/>
          <w:szCs w:val="28"/>
        </w:rPr>
        <w:t xml:space="preserve"> фона.</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Расчет по полученным результатам прямых измерений зависимого от них параметра (косвенные измерения)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плотности вещества твердого тела.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коэффициента трения скольжения.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жесткости пружины.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выталкивающей силы, действующей на погруженное в жидкость тело.</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момента силы.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скорости равномерного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средней скорости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ускорения равноускоренного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работы и мощности.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частоты колебаний груза на пружине и нити.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относительной влажности.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количества теплоты.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удельной теплоемкости.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работы и мощности электрического тока.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сопротивления.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оптической силы линзы.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трения от характера поверхности, ее независимости от площади.</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периода колебаний груза на нити от длины и независимости от массы.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периода колебаний груза на пружине от массы и жесткости.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давления газа от объема и температуры.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температуры остывающей воды от времени.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явления взаимодействия катушки с током и магнита.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явления электромагнитной индукции.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явления отражения и преломления света.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явления дисперсии.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Обнаружение зависимости сопротивления проводника от его параметров и вещества.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веса тела в жидкости от объема погруженной части.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массы от объема.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пути от времени при равноускоренном движении без начальной скорости.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скорости от времени и пути при равноускоренном движении.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трения от силы давления.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деформации пружины от силы.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периода колебаний груза на нити от длины.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периода колебаний груза на пружине от жесткости и массы.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тока через проводник от напряжения.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тока через лампочку от напряжения.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угла преломления от угла падения.</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о линейной зависимости длины столбика жидкости в трубке от температуры.</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о прямой пропорциональности скорости при равноускоренном движении пройденному пути.</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правила сложения токов на двух параллельно включенных резисторов.</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Знакомство с техническими устройствами и их конструирование</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наклонной плоскости с заданным значением КПД.</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ареометра и испытание его работы.</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Сборка электрической цепи и измерение силы тока в ее различных участках.</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Сборка электромагнита и испытание его действия.</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Изучение электрического двигателя постоянного тока (на модели).</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электродвигателя.</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модели телескопа.</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модели лодки с заданной грузоподъемностью.</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Оценка своего зрения и подбор очков.</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простейшего генератора.</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Изучение свойств изображения в линзах.</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00" w:name="_Toc409691711"/>
      <w:bookmarkStart w:id="401" w:name="_Toc410654036"/>
      <w:bookmarkStart w:id="402" w:name="_Toc31893463"/>
      <w:bookmarkStart w:id="403" w:name="_Toc31898643"/>
      <w:r>
        <w:t>2.2.2.11. Биология</w:t>
      </w:r>
      <w:bookmarkEnd w:id="400"/>
      <w:bookmarkEnd w:id="401"/>
      <w:bookmarkEnd w:id="402"/>
      <w:bookmarkEnd w:id="403"/>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404" w:name="page3"/>
      <w:bookmarkEnd w:id="404"/>
      <w:r>
        <w:rPr>
          <w:rFonts w:ascii="Times New Roman" w:hAnsi="Times New Roman"/>
          <w:sz w:val="28"/>
          <w:szCs w:val="28"/>
        </w:rPr>
        <w:t xml:space="preserve"> и научно аргументировать полученные выводы.</w:t>
      </w:r>
      <w:proofErr w:type="gramEnd"/>
    </w:p>
    <w:p w:rsidR="00777D59" w:rsidRDefault="006821ED">
      <w:pPr>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proofErr w:type="gramEnd"/>
      <w:r>
        <w:rPr>
          <w:rFonts w:ascii="Times New Roman" w:hAnsi="Times New Roman"/>
          <w:sz w:val="28"/>
          <w:szCs w:val="28"/>
        </w:rPr>
        <w:t xml:space="preserve"> </w:t>
      </w:r>
      <w:proofErr w:type="gramStart"/>
      <w:r>
        <w:rPr>
          <w:rFonts w:ascii="Times New Roman" w:hAnsi="Times New Roman"/>
          <w:sz w:val="28"/>
          <w:szCs w:val="28"/>
        </w:rPr>
        <w:t>«Физика», «Химия», «География», «Математика», «Экология», «Основы безопасности жизнедеятельности», «История», «Русский язык», «Литература» и др.</w:t>
      </w:r>
      <w:bookmarkStart w:id="405" w:name="page15"/>
      <w:bookmarkStart w:id="406" w:name="page25"/>
      <w:bookmarkEnd w:id="405"/>
      <w:bookmarkEnd w:id="406"/>
      <w:r>
        <w:rPr>
          <w:rFonts w:ascii="Times New Roman" w:hAnsi="Times New Roman"/>
          <w:sz w:val="28"/>
          <w:szCs w:val="28"/>
        </w:rPr>
        <w:t xml:space="preserve"> </w:t>
      </w:r>
      <w:proofErr w:type="gramEnd"/>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Живые организмы</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Cs/>
          <w:sz w:val="28"/>
          <w:szCs w:val="28"/>
        </w:rPr>
      </w:pPr>
      <w:r>
        <w:rPr>
          <w:rFonts w:ascii="Times New Roman" w:hAnsi="Times New Roman"/>
          <w:b/>
          <w:bCs/>
          <w:sz w:val="28"/>
          <w:szCs w:val="28"/>
        </w:rPr>
        <w:t>Биология – наука о живых организмах</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Свойства живых организмов (</w:t>
      </w:r>
      <w:r>
        <w:rPr>
          <w:rFonts w:ascii="Times New Roman" w:hAnsi="Times New Roman"/>
          <w:i/>
          <w:sz w:val="28"/>
          <w:szCs w:val="28"/>
        </w:rPr>
        <w:t>структурированность, целостность</w:t>
      </w:r>
      <w:r>
        <w:rPr>
          <w:rFonts w:ascii="Times New Roman" w:hAnsi="Times New Roman"/>
          <w:sz w:val="28"/>
          <w:szCs w:val="28"/>
        </w:rPr>
        <w:t xml:space="preserve">, обмен веществ, движение, размножение, развитие, раздражимость, приспособленность, </w:t>
      </w:r>
      <w:r>
        <w:rPr>
          <w:rFonts w:ascii="Times New Roman" w:hAnsi="Times New Roman"/>
          <w:i/>
          <w:sz w:val="28"/>
          <w:szCs w:val="28"/>
        </w:rPr>
        <w:t>наследственность и изменчивость</w:t>
      </w:r>
      <w:r>
        <w:rPr>
          <w:rFonts w:ascii="Times New Roman" w:hAnsi="Times New Roman"/>
          <w:sz w:val="28"/>
          <w:szCs w:val="28"/>
        </w:rPr>
        <w:t>) их проявление у растений, животных, грибов и бактерий.</w:t>
      </w:r>
      <w:proofErr w:type="gramEnd"/>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Клеточное строение организмов</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Клетка – основа строения и жизнедеятельности организмов. </w:t>
      </w:r>
      <w:r>
        <w:rPr>
          <w:rFonts w:ascii="Times New Roman" w:hAnsi="Times New Roman"/>
          <w:i/>
          <w:sz w:val="28"/>
          <w:szCs w:val="28"/>
        </w:rPr>
        <w:t>История изучения клетки. Методы изучения клетки.</w:t>
      </w:r>
      <w:r>
        <w:rPr>
          <w:rFonts w:ascii="Times New Roman" w:hAnsi="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Pr>
          <w:rFonts w:ascii="Times New Roman" w:hAnsi="Times New Roman"/>
          <w:i/>
          <w:sz w:val="28"/>
          <w:szCs w:val="28"/>
        </w:rPr>
        <w:t>Ткани организмов.</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Многообразие организмов</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Среды жизни </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Среда обитания. Факторы </w:t>
      </w:r>
      <w:r>
        <w:rPr>
          <w:rFonts w:ascii="Times New Roman" w:hAnsi="Times New Roman"/>
          <w:bCs/>
          <w:sz w:val="28"/>
          <w:szCs w:val="28"/>
        </w:rPr>
        <w:t>с</w:t>
      </w:r>
      <w:r>
        <w:rPr>
          <w:rFonts w:ascii="Times New Roman" w:hAnsi="Times New Roman"/>
          <w:sz w:val="28"/>
          <w:szCs w:val="28"/>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Fonts w:ascii="Times New Roman" w:hAnsi="Times New Roman"/>
          <w:i/>
          <w:sz w:val="28"/>
          <w:szCs w:val="28"/>
        </w:rPr>
        <w:t>Растительный и животный мир родного края.</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Царство Растения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Органы цветкового растения</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Cs/>
          <w:sz w:val="28"/>
          <w:szCs w:val="28"/>
        </w:rPr>
        <w:t xml:space="preserve">Семя. </w:t>
      </w:r>
      <w:r>
        <w:rPr>
          <w:rFonts w:ascii="Times New Roman" w:hAnsi="Times New Roman"/>
          <w:sz w:val="28"/>
          <w:szCs w:val="28"/>
        </w:rPr>
        <w:t>Строение семени. Корень. Зоны корня. Виды корней. Корневые системы. Значение корня. Видоизменения корней</w:t>
      </w:r>
      <w:r>
        <w:rPr>
          <w:rFonts w:ascii="Times New Roman" w:hAnsi="Times New Roman"/>
          <w:i/>
          <w:sz w:val="28"/>
          <w:szCs w:val="28"/>
        </w:rPr>
        <w:t>.</w:t>
      </w:r>
      <w:r>
        <w:rPr>
          <w:rFonts w:ascii="Times New Roman" w:hAnsi="Times New Roman"/>
          <w:sz w:val="28"/>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Микроскопическое строение растений</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777D59" w:rsidRDefault="006821ED">
      <w:pPr>
        <w:tabs>
          <w:tab w:val="left" w:pos="851"/>
          <w:tab w:val="left" w:pos="1160"/>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Жизнедеятельность цветковых растений</w:t>
      </w:r>
    </w:p>
    <w:p w:rsidR="00777D59" w:rsidRDefault="006821ED">
      <w:pPr>
        <w:tabs>
          <w:tab w:val="left" w:pos="1160"/>
        </w:tabs>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Fonts w:ascii="Times New Roman" w:hAnsi="Times New Roman"/>
          <w:bCs/>
          <w:i/>
          <w:sz w:val="28"/>
          <w:szCs w:val="28"/>
        </w:rPr>
        <w:t>Движения</w:t>
      </w:r>
      <w:r>
        <w:rPr>
          <w:rFonts w:ascii="Times New Roman" w:hAnsi="Times New Roman"/>
          <w:bCs/>
          <w:sz w:val="28"/>
          <w:szCs w:val="28"/>
        </w:rPr>
        <w:t xml:space="preserve">. Рост, развитие и размножение растений. Половое размножение растений. </w:t>
      </w:r>
      <w:r>
        <w:rPr>
          <w:rFonts w:ascii="Times New Roman" w:hAnsi="Times New Roman"/>
          <w:bCs/>
          <w:i/>
          <w:sz w:val="28"/>
          <w:szCs w:val="28"/>
        </w:rPr>
        <w:t>Оплодотворение у цветковых растений.</w:t>
      </w:r>
      <w:r>
        <w:rPr>
          <w:rFonts w:ascii="Times New Roman" w:hAnsi="Times New Roman"/>
          <w:bCs/>
          <w:sz w:val="28"/>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Многообразие растений</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Царство Бактерии </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Бактерии</w:t>
      </w:r>
      <w:proofErr w:type="gramStart"/>
      <w:r>
        <w:rPr>
          <w:rFonts w:ascii="Times New Roman" w:hAnsi="Times New Roman"/>
          <w:sz w:val="28"/>
          <w:szCs w:val="28"/>
        </w:rPr>
        <w:t>,и</w:t>
      </w:r>
      <w:proofErr w:type="gramEnd"/>
      <w:r>
        <w:rPr>
          <w:rFonts w:ascii="Times New Roman" w:hAnsi="Times New Roman"/>
          <w:sz w:val="28"/>
          <w:szCs w:val="28"/>
        </w:rPr>
        <w:t xml:space="preserve">х строение и жизнедеятельность. Роль бактерий в природе, жизни человека. Меры профилактики заболеваний, вызываемых бактериями. </w:t>
      </w:r>
      <w:r>
        <w:rPr>
          <w:rFonts w:ascii="Times New Roman" w:hAnsi="Times New Roman"/>
          <w:i/>
          <w:sz w:val="28"/>
          <w:szCs w:val="28"/>
        </w:rPr>
        <w:t>Значение работ Р. Коха и Л. Пастера.</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Царство Грибы</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Отличительные особенности грибов.</w:t>
      </w:r>
      <w:r>
        <w:rPr>
          <w:rFonts w:ascii="Times New Roman" w:hAnsi="Times New Roman"/>
          <w:bCs/>
          <w:sz w:val="28"/>
          <w:szCs w:val="28"/>
        </w:rPr>
        <w:t xml:space="preserve"> Многообразие грибов. </w:t>
      </w:r>
      <w:r>
        <w:rPr>
          <w:rFonts w:ascii="Times New Roman" w:hAnsi="Times New Roman"/>
          <w:sz w:val="28"/>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Царство Животные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Общее знакомство с животными. Животные ткани, органы и системы органов животных.</w:t>
      </w:r>
      <w:r>
        <w:rPr>
          <w:rFonts w:ascii="Times New Roman" w:hAnsi="Times New Roman"/>
          <w:i/>
          <w:sz w:val="28"/>
          <w:szCs w:val="28"/>
        </w:rPr>
        <w:t xml:space="preserve"> Организм животного как биосистема. </w:t>
      </w:r>
      <w:r>
        <w:rPr>
          <w:rFonts w:ascii="Times New Roman" w:hAnsi="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Одноклеточные животные, или Простейшие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Общая характеристика простейших. </w:t>
      </w:r>
      <w:r>
        <w:rPr>
          <w:rFonts w:ascii="Times New Roman" w:hAnsi="Times New Roman"/>
          <w:i/>
          <w:sz w:val="28"/>
          <w:szCs w:val="28"/>
        </w:rPr>
        <w:t>Происхождение простейших</w:t>
      </w:r>
      <w:r>
        <w:rPr>
          <w:rFonts w:ascii="Times New Roman" w:hAnsi="Times New Roman"/>
          <w:sz w:val="28"/>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Тип </w:t>
      </w:r>
      <w:proofErr w:type="gramStart"/>
      <w:r>
        <w:rPr>
          <w:rFonts w:ascii="Times New Roman" w:hAnsi="Times New Roman"/>
          <w:b/>
          <w:bCs/>
          <w:sz w:val="28"/>
          <w:szCs w:val="28"/>
        </w:rPr>
        <w:t>Кишечнополостные</w:t>
      </w:r>
      <w:proofErr w:type="gramEnd"/>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Многоклеточные животные. </w:t>
      </w:r>
      <w:r>
        <w:rPr>
          <w:rFonts w:ascii="Times New Roman" w:hAnsi="Times New Roman"/>
          <w:sz w:val="28"/>
          <w:szCs w:val="28"/>
        </w:rPr>
        <w:t xml:space="preserve">Общая характеристика типа </w:t>
      </w:r>
      <w:proofErr w:type="gramStart"/>
      <w:r>
        <w:rPr>
          <w:rFonts w:ascii="Times New Roman" w:hAnsi="Times New Roman"/>
          <w:sz w:val="28"/>
          <w:szCs w:val="28"/>
        </w:rPr>
        <w:t>Кишечнополостные</w:t>
      </w:r>
      <w:proofErr w:type="gramEnd"/>
      <w:r>
        <w:rPr>
          <w:rFonts w:ascii="Times New Roman" w:hAnsi="Times New Roman"/>
          <w:sz w:val="28"/>
          <w:szCs w:val="28"/>
        </w:rPr>
        <w:t xml:space="preserve">. Регенерация. </w:t>
      </w:r>
      <w:r>
        <w:rPr>
          <w:rFonts w:ascii="Times New Roman" w:hAnsi="Times New Roman"/>
          <w:i/>
          <w:sz w:val="28"/>
          <w:szCs w:val="28"/>
        </w:rPr>
        <w:t xml:space="preserve">Происхождение </w:t>
      </w:r>
      <w:proofErr w:type="gramStart"/>
      <w:r>
        <w:rPr>
          <w:rFonts w:ascii="Times New Roman" w:hAnsi="Times New Roman"/>
          <w:i/>
          <w:sz w:val="28"/>
          <w:szCs w:val="28"/>
        </w:rPr>
        <w:t>кишечнополостных</w:t>
      </w:r>
      <w:proofErr w:type="gramEnd"/>
      <w:r>
        <w:rPr>
          <w:rFonts w:ascii="Times New Roman" w:hAnsi="Times New Roman"/>
          <w:i/>
          <w:sz w:val="28"/>
          <w:szCs w:val="28"/>
        </w:rPr>
        <w:t>.</w:t>
      </w:r>
      <w:r>
        <w:rPr>
          <w:rFonts w:ascii="Times New Roman" w:hAnsi="Times New Roman"/>
          <w:sz w:val="28"/>
          <w:szCs w:val="28"/>
        </w:rPr>
        <w:t xml:space="preserve"> Значение </w:t>
      </w:r>
      <w:proofErr w:type="gramStart"/>
      <w:r>
        <w:rPr>
          <w:rFonts w:ascii="Times New Roman" w:hAnsi="Times New Roman"/>
          <w:sz w:val="28"/>
          <w:szCs w:val="28"/>
        </w:rPr>
        <w:t>кишечнополостных</w:t>
      </w:r>
      <w:proofErr w:type="gramEnd"/>
      <w:r>
        <w:rPr>
          <w:rFonts w:ascii="Times New Roman" w:hAnsi="Times New Roman"/>
          <w:sz w:val="28"/>
          <w:szCs w:val="28"/>
        </w:rPr>
        <w:t xml:space="preserve"> в природе и жизни человека.</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 xml:space="preserve">Типы червей </w:t>
      </w:r>
    </w:p>
    <w:p w:rsidR="00777D59" w:rsidRDefault="006821ED">
      <w:pPr>
        <w:autoSpaceDE w:val="0"/>
        <w:autoSpaceDN w:val="0"/>
        <w:adjustRightInd w:val="0"/>
        <w:spacing w:after="0" w:line="360" w:lineRule="auto"/>
        <w:ind w:firstLine="709"/>
        <w:contextualSpacing/>
        <w:jc w:val="both"/>
        <w:rPr>
          <w:rFonts w:ascii="Times New Roman" w:hAnsi="Times New Roman"/>
          <w:i/>
          <w:sz w:val="28"/>
          <w:szCs w:val="28"/>
        </w:rPr>
      </w:pPr>
      <w:r>
        <w:rPr>
          <w:rFonts w:ascii="Times New Roman" w:hAnsi="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Fonts w:ascii="Times New Roman" w:hAnsi="Times New Roman"/>
          <w:i/>
          <w:sz w:val="28"/>
          <w:szCs w:val="28"/>
        </w:rPr>
        <w:t xml:space="preserve">Происхождение червей. </w:t>
      </w:r>
    </w:p>
    <w:p w:rsidR="00777D59" w:rsidRDefault="006821ED">
      <w:pPr>
        <w:tabs>
          <w:tab w:val="left" w:pos="1223"/>
        </w:tabs>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Тип Моллюски</w:t>
      </w:r>
    </w:p>
    <w:p w:rsidR="00777D59" w:rsidRDefault="006821ED">
      <w:pPr>
        <w:tabs>
          <w:tab w:val="left" w:pos="1223"/>
        </w:tabs>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Общая характеристика типа Моллюски. Многообразие моллюсков. </w:t>
      </w:r>
      <w:r>
        <w:rPr>
          <w:rFonts w:ascii="Times New Roman" w:hAnsi="Times New Roman"/>
          <w:i/>
          <w:sz w:val="28"/>
          <w:szCs w:val="28"/>
        </w:rPr>
        <w:t>Происхождение моллюсков</w:t>
      </w:r>
      <w:r>
        <w:rPr>
          <w:rFonts w:ascii="Times New Roman" w:hAnsi="Times New Roman"/>
          <w:sz w:val="28"/>
          <w:szCs w:val="28"/>
        </w:rPr>
        <w:t xml:space="preserve"> и их значение в природе и жизни человека.</w:t>
      </w:r>
    </w:p>
    <w:p w:rsidR="00777D59" w:rsidRDefault="006821ED">
      <w:pPr>
        <w:tabs>
          <w:tab w:val="left" w:pos="1158"/>
        </w:tabs>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Тип Членистоногие</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Cs/>
          <w:sz w:val="28"/>
          <w:szCs w:val="28"/>
        </w:rPr>
        <w:t xml:space="preserve">Общая характеристика типа Членистоногие. Среды жизни. </w:t>
      </w:r>
      <w:r>
        <w:rPr>
          <w:rFonts w:ascii="Times New Roman" w:hAnsi="Times New Roman"/>
          <w:i/>
          <w:sz w:val="28"/>
          <w:szCs w:val="28"/>
        </w:rPr>
        <w:t>Происхождение членистоногих</w:t>
      </w:r>
      <w:r>
        <w:rPr>
          <w:rFonts w:ascii="Times New Roman" w:hAnsi="Times New Roman"/>
          <w:sz w:val="28"/>
          <w:szCs w:val="28"/>
        </w:rPr>
        <w:t>. Охрана членистоногих.</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w:t>
      </w:r>
      <w:proofErr w:type="gramStart"/>
      <w:r>
        <w:rPr>
          <w:rFonts w:ascii="Times New Roman" w:hAnsi="Times New Roman"/>
          <w:sz w:val="28"/>
          <w:szCs w:val="28"/>
        </w:rPr>
        <w:t>Ракообразные</w:t>
      </w:r>
      <w:proofErr w:type="gramEnd"/>
      <w:r>
        <w:rPr>
          <w:rFonts w:ascii="Times New Roman" w:hAnsi="Times New Roman"/>
          <w:sz w:val="28"/>
          <w:szCs w:val="28"/>
        </w:rPr>
        <w:t xml:space="preserve">. Особенности строения и жизнедеятельности ракообразных, их значение в природе и жизни человека.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w:t>
      </w:r>
      <w:proofErr w:type="gramStart"/>
      <w:r>
        <w:rPr>
          <w:rFonts w:ascii="Times New Roman" w:hAnsi="Times New Roman"/>
          <w:sz w:val="28"/>
          <w:szCs w:val="28"/>
        </w:rPr>
        <w:t>Паукообразные</w:t>
      </w:r>
      <w:proofErr w:type="gramEnd"/>
      <w:r>
        <w:rPr>
          <w:rFonts w:ascii="Times New Roman" w:hAnsi="Times New Roman"/>
          <w:sz w:val="28"/>
          <w:szCs w:val="28"/>
        </w:rPr>
        <w:t>. Особенности строения и жизнедеятельности паукообразных, их значение в природе и жизни человека.</w:t>
      </w:r>
      <w:r>
        <w:rPr>
          <w:rFonts w:ascii="Times New Roman" w:hAnsi="Times New Roman"/>
          <w:bCs/>
          <w:sz w:val="28"/>
          <w:szCs w:val="28"/>
        </w:rPr>
        <w:t xml:space="preserve"> Клещи – переносчики возбудителей заболеваний животных и человека. Меры профилактики.</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Класс Насекомые. Особенности строения и жизнедеятельности насекомых. Поведение насекомых, </w:t>
      </w:r>
      <w:r>
        <w:rPr>
          <w:rFonts w:ascii="Times New Roman" w:hAnsi="Times New Roman"/>
          <w:bCs/>
          <w:sz w:val="28"/>
          <w:szCs w:val="28"/>
        </w:rPr>
        <w:t>инстинкты.</w:t>
      </w:r>
      <w:r>
        <w:rPr>
          <w:rFonts w:ascii="Times New Roman" w:hAnsi="Times New Roman"/>
          <w:sz w:val="28"/>
          <w:szCs w:val="28"/>
        </w:rPr>
        <w:t xml:space="preserve"> Значение насекомых в природе и сельскохозяйственной деятельности человека. Насекомые – вредители. </w:t>
      </w:r>
      <w:r>
        <w:rPr>
          <w:rFonts w:ascii="Times New Roman" w:hAnsi="Times New Roman"/>
          <w:i/>
          <w:sz w:val="28"/>
          <w:szCs w:val="28"/>
        </w:rPr>
        <w:t>Меры по сокращению численности насекомых-вредителей. Насекомые, снижающие численность вредителей растений.</w:t>
      </w:r>
      <w:r>
        <w:rPr>
          <w:rFonts w:ascii="Times New Roman" w:hAnsi="Times New Roman"/>
          <w:sz w:val="28"/>
          <w:szCs w:val="28"/>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Тип Хордовые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Общая </w:t>
      </w:r>
      <w:r>
        <w:rPr>
          <w:rFonts w:ascii="Times New Roman" w:hAnsi="Times New Roman"/>
          <w:sz w:val="28"/>
          <w:szCs w:val="28"/>
        </w:rPr>
        <w:t xml:space="preserve">характеристика типа Хордовых. Подтип </w:t>
      </w:r>
      <w:proofErr w:type="gramStart"/>
      <w:r>
        <w:rPr>
          <w:rFonts w:ascii="Times New Roman" w:hAnsi="Times New Roman"/>
          <w:sz w:val="28"/>
          <w:szCs w:val="28"/>
        </w:rPr>
        <w:t>Бесчерепные</w:t>
      </w:r>
      <w:proofErr w:type="gramEnd"/>
      <w:r>
        <w:rPr>
          <w:rFonts w:ascii="Times New Roman" w:hAnsi="Times New Roman"/>
          <w:sz w:val="28"/>
          <w:szCs w:val="28"/>
        </w:rPr>
        <w:t>.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Fonts w:ascii="Times New Roman" w:hAnsi="Times New Roman"/>
          <w:i/>
          <w:sz w:val="28"/>
          <w:szCs w:val="28"/>
        </w:rPr>
        <w:t>Происхождение земноводных</w:t>
      </w:r>
      <w:r>
        <w:rPr>
          <w:rFonts w:ascii="Times New Roman" w:hAnsi="Times New Roman"/>
          <w:sz w:val="28"/>
          <w:szCs w:val="28"/>
        </w:rPr>
        <w:t>. Многообразие современных земноводных и их охрана. Значение земноводных в природе и жизни человека.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Класс Пресмыкающиеся. Общая характеристика класса Пресмыкающиеся. Места обитания, особенности</w:t>
      </w:r>
      <w:bookmarkStart w:id="407" w:name="page11"/>
      <w:bookmarkEnd w:id="407"/>
      <w:r>
        <w:rPr>
          <w:rFonts w:ascii="Times New Roman" w:hAnsi="Times New Roman"/>
          <w:sz w:val="28"/>
          <w:szCs w:val="28"/>
        </w:rPr>
        <w:t xml:space="preserve"> внешнего и внутреннего строения пресмыкающихся. Размножение пресмыкающихся. </w:t>
      </w:r>
      <w:r>
        <w:rPr>
          <w:rFonts w:ascii="Times New Roman" w:hAnsi="Times New Roman"/>
          <w:i/>
          <w:sz w:val="28"/>
          <w:szCs w:val="28"/>
        </w:rPr>
        <w:t>Происхождение</w:t>
      </w:r>
      <w:r>
        <w:rPr>
          <w:rFonts w:ascii="Times New Roman" w:hAnsi="Times New Roman"/>
          <w:sz w:val="28"/>
          <w:szCs w:val="28"/>
        </w:rPr>
        <w:t xml:space="preserve"> и многообразие древних пресмыкающихся. Значение пресмыкающихся в природе и жизни человека.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Fonts w:ascii="Times New Roman" w:hAnsi="Times New Roman"/>
          <w:i/>
          <w:sz w:val="28"/>
          <w:szCs w:val="28"/>
        </w:rPr>
        <w:t>Сезонные явления в жизни птиц. Экологические группы птиц.</w:t>
      </w:r>
      <w:r>
        <w:rPr>
          <w:rFonts w:ascii="Times New Roman" w:hAnsi="Times New Roman"/>
          <w:sz w:val="28"/>
          <w:szCs w:val="28"/>
        </w:rPr>
        <w:t xml:space="preserve"> Происхождение птиц. Значение птиц в природе и жизни человека. Охрана птиц. Птицеводство. </w:t>
      </w:r>
      <w:r>
        <w:rPr>
          <w:rFonts w:ascii="Times New Roman" w:hAnsi="Times New Roman"/>
          <w:i/>
          <w:sz w:val="28"/>
          <w:szCs w:val="28"/>
        </w:rPr>
        <w:t>Домашние птицы, приемы выращивания и ухода за птицами.</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Fonts w:ascii="Times New Roman" w:hAnsi="Times New Roman"/>
          <w:i/>
          <w:sz w:val="28"/>
          <w:szCs w:val="28"/>
        </w:rPr>
        <w:t>рассудочное поведение</w:t>
      </w:r>
      <w:r>
        <w:rPr>
          <w:rFonts w:ascii="Times New Roman" w:hAnsi="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Fonts w:ascii="Times New Roman" w:hAnsi="Times New Roman"/>
          <w:i/>
          <w:sz w:val="28"/>
          <w:szCs w:val="28"/>
        </w:rPr>
        <w:t>Многообразие птиц и млекопитающих родного края.</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Человек и его здоровье</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Введение в науки о человеке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777D59" w:rsidRDefault="006821ED">
      <w:pPr>
        <w:autoSpaceDE w:val="0"/>
        <w:autoSpaceDN w:val="0"/>
        <w:adjustRightInd w:val="0"/>
        <w:spacing w:after="0" w:line="360" w:lineRule="auto"/>
        <w:ind w:left="360" w:firstLine="348"/>
        <w:contextualSpacing/>
        <w:jc w:val="both"/>
        <w:rPr>
          <w:rFonts w:ascii="Times New Roman" w:hAnsi="Times New Roman"/>
          <w:b/>
          <w:bCs/>
          <w:sz w:val="28"/>
          <w:szCs w:val="28"/>
        </w:rPr>
      </w:pPr>
      <w:r>
        <w:rPr>
          <w:rFonts w:ascii="Times New Roman" w:hAnsi="Times New Roman"/>
          <w:b/>
          <w:bCs/>
          <w:sz w:val="28"/>
          <w:szCs w:val="28"/>
        </w:rPr>
        <w:t>Общие свойства организма человека</w:t>
      </w:r>
    </w:p>
    <w:p w:rsidR="00777D59" w:rsidRDefault="006821ED">
      <w:pPr>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Нейрогуморальная регуляция функций организма</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Регуляция функций организма, способы регуляции. Механизмы регуляции функций. </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Fonts w:ascii="Times New Roman" w:hAnsi="Times New Roman"/>
          <w:bCs/>
          <w:i/>
          <w:sz w:val="28"/>
          <w:szCs w:val="28"/>
        </w:rPr>
        <w:t>Особенности развития головного мозга человека и его функциональная асимметрия.</w:t>
      </w:r>
      <w:r>
        <w:rPr>
          <w:rFonts w:ascii="Times New Roman" w:hAnsi="Times New Roman"/>
          <w:bCs/>
          <w:sz w:val="28"/>
          <w:szCs w:val="28"/>
        </w:rPr>
        <w:t xml:space="preserve"> Нарушения деятельности нервной системы и их предупреждение.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Fonts w:ascii="Times New Roman" w:hAnsi="Times New Roman"/>
          <w:bCs/>
          <w:i/>
          <w:sz w:val="28"/>
          <w:szCs w:val="28"/>
        </w:rPr>
        <w:t>эпифиз</w:t>
      </w:r>
      <w:r>
        <w:rPr>
          <w:rFonts w:ascii="Times New Roman" w:hAnsi="Times New Roman"/>
          <w:bCs/>
          <w:sz w:val="28"/>
          <w:szCs w:val="28"/>
        </w:rPr>
        <w:t xml:space="preserve">, щитовидная железа, надпочечники. Железы смешанной секреции: </w:t>
      </w:r>
      <w:proofErr w:type="gramStart"/>
      <w:r>
        <w:rPr>
          <w:rFonts w:ascii="Times New Roman" w:hAnsi="Times New Roman"/>
          <w:bCs/>
          <w:sz w:val="28"/>
          <w:szCs w:val="28"/>
        </w:rPr>
        <w:t>поджелудочная</w:t>
      </w:r>
      <w:proofErr w:type="gramEnd"/>
      <w:r>
        <w:rPr>
          <w:rFonts w:ascii="Times New Roman" w:hAnsi="Times New Roman"/>
          <w:bCs/>
          <w:sz w:val="28"/>
          <w:szCs w:val="28"/>
        </w:rPr>
        <w:t xml:space="preserve"> и половые железы. Регуляция функций эндокринных желез. </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Cs/>
          <w:sz w:val="28"/>
          <w:szCs w:val="28"/>
        </w:rPr>
      </w:pPr>
      <w:r>
        <w:rPr>
          <w:rFonts w:ascii="Times New Roman" w:hAnsi="Times New Roman"/>
          <w:b/>
          <w:bCs/>
          <w:sz w:val="28"/>
          <w:szCs w:val="28"/>
        </w:rPr>
        <w:t>Опора и движение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Кровь и кровообращение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Функции крови илимфы. Поддержание постоянства внутренней среды. </w:t>
      </w:r>
      <w:r>
        <w:rPr>
          <w:rFonts w:ascii="Times New Roman" w:hAnsi="Times New Roman"/>
          <w:i/>
          <w:sz w:val="28"/>
          <w:szCs w:val="28"/>
        </w:rPr>
        <w:t>Гомеостаз</w:t>
      </w:r>
      <w:r>
        <w:rPr>
          <w:rFonts w:ascii="Times New Roman" w:hAnsi="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Fonts w:ascii="Times New Roman" w:hAnsi="Times New Roman"/>
          <w:i/>
          <w:sz w:val="28"/>
          <w:szCs w:val="28"/>
        </w:rPr>
        <w:t>Значение работ Л. Пастера и И.И. Мечникова в области иммунитета.</w:t>
      </w:r>
      <w:r>
        <w:rPr>
          <w:rFonts w:ascii="Times New Roman" w:hAnsi="Times New Roman"/>
          <w:sz w:val="28"/>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Fonts w:ascii="Times New Roman" w:hAnsi="Times New Roman"/>
          <w:i/>
          <w:sz w:val="28"/>
          <w:szCs w:val="28"/>
        </w:rPr>
        <w:t xml:space="preserve">Движение лимфы по сосудам. </w:t>
      </w:r>
      <w:r>
        <w:rPr>
          <w:rFonts w:ascii="Times New Roman" w:hAnsi="Times New Roman"/>
          <w:sz w:val="28"/>
          <w:szCs w:val="28"/>
        </w:rPr>
        <w:t xml:space="preserve">Гигиена </w:t>
      </w:r>
      <w:proofErr w:type="gramStart"/>
      <w:r>
        <w:rPr>
          <w:rFonts w:ascii="Times New Roman" w:hAnsi="Times New Roman"/>
          <w:sz w:val="28"/>
          <w:szCs w:val="28"/>
        </w:rPr>
        <w:t>сердечно-сосудистой</w:t>
      </w:r>
      <w:proofErr w:type="gramEnd"/>
      <w:r>
        <w:rPr>
          <w:rFonts w:ascii="Times New Roman" w:hAnsi="Times New Roman"/>
          <w:sz w:val="28"/>
          <w:szCs w:val="28"/>
        </w:rPr>
        <w:t xml:space="preserve"> системы. Профилактика </w:t>
      </w:r>
      <w:proofErr w:type="gramStart"/>
      <w:r>
        <w:rPr>
          <w:rFonts w:ascii="Times New Roman" w:hAnsi="Times New Roman"/>
          <w:sz w:val="28"/>
          <w:szCs w:val="28"/>
        </w:rPr>
        <w:t>сердечно-сосудистых</w:t>
      </w:r>
      <w:proofErr w:type="gramEnd"/>
      <w:r>
        <w:rPr>
          <w:rFonts w:ascii="Times New Roman" w:hAnsi="Times New Roman"/>
          <w:sz w:val="28"/>
          <w:szCs w:val="28"/>
        </w:rPr>
        <w:t xml:space="preserve"> заболеваний. Виды кровотечений, приемы оказания первой помощи при кровотечениях.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Дыхание</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Дыхательная система: строение и функции.</w:t>
      </w:r>
      <w:r>
        <w:rPr>
          <w:rFonts w:ascii="Times New Roman" w:hAnsi="Times New Roman"/>
          <w:bCs/>
          <w:sz w:val="28"/>
          <w:szCs w:val="28"/>
        </w:rPr>
        <w:t xml:space="preserve"> Этапы дыхания</w:t>
      </w:r>
      <w:r>
        <w:rPr>
          <w:rFonts w:ascii="Times New Roman" w:hAnsi="Times New Roman"/>
          <w:sz w:val="28"/>
          <w:szCs w:val="28"/>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Пищеварение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Питание.</w:t>
      </w:r>
      <w:r>
        <w:rPr>
          <w:rFonts w:ascii="Times New Roman" w:hAnsi="Times New Roman"/>
          <w:bCs/>
          <w:sz w:val="28"/>
          <w:szCs w:val="28"/>
        </w:rPr>
        <w:t xml:space="preserve"> Пищеварение. </w:t>
      </w:r>
      <w:r>
        <w:rPr>
          <w:rFonts w:ascii="Times New Roman" w:hAnsi="Times New Roman"/>
          <w:sz w:val="28"/>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777D59" w:rsidRDefault="006821ED">
      <w:pPr>
        <w:tabs>
          <w:tab w:val="left" w:pos="851"/>
        </w:tabs>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Обмен веществ и энергии</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Поддержание температуры тела. </w:t>
      </w:r>
      <w:r>
        <w:rPr>
          <w:rFonts w:ascii="Times New Roman" w:hAnsi="Times New Roman"/>
          <w:i/>
          <w:sz w:val="28"/>
          <w:szCs w:val="28"/>
        </w:rPr>
        <w:t>Терморегуляция при разных условиях среды.</w:t>
      </w:r>
      <w:r>
        <w:rPr>
          <w:rFonts w:ascii="Times New Roman" w:hAnsi="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Выделение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Размножение и развитие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Половая система: строение и функции. Оплодотворение и внутриутробное развитие. </w:t>
      </w:r>
      <w:r>
        <w:rPr>
          <w:rFonts w:ascii="Times New Roman" w:hAnsi="Times New Roman"/>
          <w:i/>
          <w:sz w:val="28"/>
          <w:szCs w:val="28"/>
        </w:rPr>
        <w:t>Роды.</w:t>
      </w:r>
      <w:r>
        <w:rPr>
          <w:rFonts w:ascii="Times New Roman" w:hAnsi="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408" w:name="page17"/>
      <w:bookmarkEnd w:id="408"/>
      <w:r>
        <w:rPr>
          <w:rFonts w:ascii="Times New Roman" w:hAnsi="Times New Roman"/>
          <w:sz w:val="28"/>
          <w:szCs w:val="28"/>
        </w:rPr>
        <w:t xml:space="preserve"> передающиеся половым путем и их профилактика. ВИЧ, профилактика СПИДа.</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Сенсорные системы (анализаторы)</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Высшая нервная деятельность</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Высшая нервная деятельность человека, </w:t>
      </w:r>
      <w:r>
        <w:rPr>
          <w:rFonts w:ascii="Times New Roman" w:hAnsi="Times New Roman"/>
          <w:i/>
          <w:sz w:val="28"/>
          <w:szCs w:val="28"/>
        </w:rPr>
        <w:t>работы И. М. Сеченова, И. П. Павлова, А. А. Ухтомского и П. К. Анохина.</w:t>
      </w:r>
      <w:r>
        <w:rPr>
          <w:rFonts w:ascii="Times New Roman" w:hAnsi="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Fonts w:ascii="Times New Roman" w:hAnsi="Times New Roman"/>
          <w:i/>
          <w:sz w:val="28"/>
          <w:szCs w:val="28"/>
        </w:rPr>
        <w:t>Значение интеллектуальных, творческих и эстетических потребностей.</w:t>
      </w:r>
      <w:r>
        <w:rPr>
          <w:rFonts w:ascii="Times New Roman" w:hAnsi="Times New Roman"/>
          <w:sz w:val="28"/>
          <w:szCs w:val="28"/>
        </w:rPr>
        <w:t xml:space="preserve"> Роль обучения и воспитания в развитии психики и поведения человека.</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Здоровье человека и его охрана</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Человек и окружающая среда. </w:t>
      </w:r>
      <w:r>
        <w:rPr>
          <w:rFonts w:ascii="Times New Roman" w:hAnsi="Times New Roman"/>
          <w:i/>
          <w:sz w:val="28"/>
          <w:szCs w:val="28"/>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Pr>
          <w:rFonts w:ascii="Times New Roman" w:hAnsi="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Общие биологические закономерности</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Биология как наука</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i/>
          <w:sz w:val="28"/>
          <w:szCs w:val="28"/>
        </w:rPr>
      </w:pPr>
      <w:r>
        <w:rPr>
          <w:rFonts w:ascii="Times New Roman" w:hAnsi="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w:t>
      </w:r>
      <w:proofErr w:type="gramStart"/>
      <w:r>
        <w:rPr>
          <w:rFonts w:ascii="Times New Roman" w:hAnsi="Times New Roman"/>
          <w:sz w:val="28"/>
          <w:szCs w:val="28"/>
        </w:rPr>
        <w:t>естественно-научной</w:t>
      </w:r>
      <w:proofErr w:type="gramEnd"/>
      <w:r>
        <w:rPr>
          <w:rFonts w:ascii="Times New Roman" w:hAnsi="Times New Roman"/>
          <w:sz w:val="28"/>
          <w:szCs w:val="28"/>
        </w:rPr>
        <w:t xml:space="preserve"> картины мира. Основные признаки живого. Уровни организации живой природы. </w:t>
      </w:r>
      <w:r>
        <w:rPr>
          <w:rFonts w:ascii="Times New Roman" w:hAnsi="Times New Roman"/>
          <w:i/>
          <w:sz w:val="28"/>
          <w:szCs w:val="28"/>
        </w:rPr>
        <w:t>Живые природные объекты как система. Классификация живых природных объектов.</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Клетка</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Fonts w:ascii="Times New Roman" w:hAnsi="Times New Roman"/>
          <w:i/>
          <w:sz w:val="28"/>
          <w:szCs w:val="28"/>
        </w:rPr>
        <w:t>Нарушения в строении и функционировании клеток – одна из причин заболевания организма.</w:t>
      </w:r>
      <w:r>
        <w:rPr>
          <w:rFonts w:ascii="Times New Roman" w:hAnsi="Times New Roman"/>
          <w:sz w:val="28"/>
          <w:szCs w:val="28"/>
        </w:rPr>
        <w:t xml:space="preserve"> Деление клетки – основа размножения, роста и развития организмов.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Организм</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rFonts w:ascii="Times New Roman" w:hAnsi="Times New Roman"/>
          <w:bCs/>
          <w:i/>
          <w:sz w:val="28"/>
          <w:szCs w:val="28"/>
        </w:rPr>
        <w:t>Питание, дыхание, транспорт веществ, удаление продуктов обмена, координация и регуляция функций, движение и опора у растений и животных.</w:t>
      </w:r>
      <w:r>
        <w:rPr>
          <w:rFonts w:ascii="Times New Roman" w:hAnsi="Times New Roman"/>
          <w:bCs/>
          <w:sz w:val="28"/>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Вид</w:t>
      </w:r>
    </w:p>
    <w:p w:rsidR="00777D59" w:rsidRDefault="006821ED">
      <w:pPr>
        <w:tabs>
          <w:tab w:val="left" w:pos="0"/>
        </w:tabs>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Вид, признаки вида. </w:t>
      </w:r>
      <w:r>
        <w:rPr>
          <w:rFonts w:ascii="Times New Roman" w:hAnsi="Times New Roman"/>
          <w:sz w:val="28"/>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Fonts w:ascii="Times New Roman" w:hAnsi="Times New Roman"/>
          <w:i/>
          <w:sz w:val="28"/>
          <w:szCs w:val="28"/>
        </w:rPr>
        <w:t xml:space="preserve">Усложнение растений и животных в процессе эволюции. Происхождение основных систематических групп растений и животных. </w:t>
      </w:r>
      <w:r>
        <w:rPr>
          <w:rFonts w:ascii="Times New Roman" w:hAnsi="Times New Roman"/>
          <w:sz w:val="28"/>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Экосистемы</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Pr>
          <w:rFonts w:ascii="Times New Roman" w:hAnsi="Times New Roman"/>
          <w:sz w:val="28"/>
          <w:szCs w:val="28"/>
        </w:rPr>
        <w:t xml:space="preserve">иогеоценоз). Агроэкосистема (агроценоз) как искусственное сообщество организмов. </w:t>
      </w:r>
      <w:r>
        <w:rPr>
          <w:rFonts w:ascii="Times New Roman" w:hAnsi="Times New Roman"/>
          <w:i/>
          <w:sz w:val="28"/>
          <w:szCs w:val="28"/>
        </w:rPr>
        <w:t xml:space="preserve">Круговорот веществ и поток энергии в биогеоценозах. </w:t>
      </w:r>
      <w:r>
        <w:rPr>
          <w:rFonts w:ascii="Times New Roman" w:hAnsi="Times New Roman"/>
          <w:sz w:val="28"/>
          <w:szCs w:val="28"/>
        </w:rPr>
        <w:t>Биосфера – глобальная экосистема. В. И.  Вернадский – основоположник учения о биосфере. Структура</w:t>
      </w:r>
      <w:bookmarkStart w:id="409" w:name="page23"/>
      <w:bookmarkEnd w:id="409"/>
      <w:r>
        <w:rPr>
          <w:rFonts w:ascii="Times New Roman" w:hAnsi="Times New Roman"/>
          <w:sz w:val="28"/>
          <w:szCs w:val="28"/>
        </w:rPr>
        <w:t xml:space="preserve"> биосферы. Распространение и роль живого вещества в биосфере.</w:t>
      </w:r>
      <w:r>
        <w:rPr>
          <w:rFonts w:ascii="Times New Roman" w:hAnsi="Times New Roman"/>
          <w:i/>
          <w:sz w:val="28"/>
          <w:szCs w:val="28"/>
        </w:rPr>
        <w:t xml:space="preserve"> Ноосфера. Краткая история эволюции биосферы.</w:t>
      </w:r>
      <w:r>
        <w:rPr>
          <w:rFonts w:ascii="Times New Roman" w:hAnsi="Times New Roman"/>
          <w:sz w:val="28"/>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Примерный список лабораторных и практических работ по разделу «Живые организмы»:</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устройства увеличительных приборов и правил работы с ними;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Приготовление микропрепарата кожицы чешуи лука (мякоти плода томата);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органов цветкового растения;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позвоночного животного;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Выявление передвижение воды и минеральных веществ в растении;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семян однодольных и двудольных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i/>
          <w:sz w:val="28"/>
          <w:szCs w:val="28"/>
          <w:lang w:val="en-US"/>
        </w:rPr>
        <w:t>Изучение строения водорослей</w:t>
      </w:r>
      <w:r>
        <w:rPr>
          <w:rFonts w:ascii="Times New Roman" w:hAnsi="Times New Roman"/>
          <w:sz w:val="28"/>
          <w:szCs w:val="28"/>
          <w:lang w:val="en-US"/>
        </w:rPr>
        <w:t xml:space="preserve">;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мхов (на местных видах);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папоротника (хвоща);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хвои, шишек и семян голосеменных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покрытосеменных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Определение признаков класса в строении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Определение до рода или вида нескольких травянистых растений одного-двух семейств;</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плесневых грибов;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Вегетативное размножение комнатных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и передвижения одноклеточных животных;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Изучение внешнего строения дождевого червя, наблюдение за его передвижением и реакциями на раздражения;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раковин моллюсков;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внешнего строения насекомого;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типов развития насекомых;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и передвижения рыб;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и перьевого покрова птиц;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скелета и зубной системы млекопитающих.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экскурсий по разделу «Живые организмы»:</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Многообразие животных;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Осенние (зимние, весенние) явления в жизни растений и животных;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Разнообразие и роль членистоногих в природе родного края;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Разнообразие птиц и млекопитающих местности проживания (экскурсия в природу, зоопарк или музей).</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лабораторных и практических работ по разделу «Человек и его здоровье»:</w:t>
      </w:r>
    </w:p>
    <w:p w:rsidR="00777D59" w:rsidRDefault="006821ED" w:rsidP="006821ED">
      <w:pPr>
        <w:numPr>
          <w:ilvl w:val="0"/>
          <w:numId w:val="129"/>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особенностей строения клеток разных тканей;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Изучение с</w:t>
      </w:r>
      <w:r>
        <w:rPr>
          <w:rFonts w:ascii="Times New Roman" w:hAnsi="Times New Roman"/>
          <w:i/>
          <w:sz w:val="28"/>
          <w:szCs w:val="28"/>
          <w:lang w:val="en-US"/>
        </w:rPr>
        <w:t>троени</w:t>
      </w:r>
      <w:r>
        <w:rPr>
          <w:rFonts w:ascii="Times New Roman" w:hAnsi="Times New Roman"/>
          <w:i/>
          <w:sz w:val="28"/>
          <w:szCs w:val="28"/>
        </w:rPr>
        <w:t>я</w:t>
      </w:r>
      <w:r>
        <w:rPr>
          <w:rFonts w:ascii="Times New Roman" w:hAnsi="Times New Roman"/>
          <w:i/>
          <w:sz w:val="28"/>
          <w:szCs w:val="28"/>
          <w:lang w:val="en-US"/>
        </w:rPr>
        <w:t xml:space="preserve"> головного мозга;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Выявление особенностей с</w:t>
      </w:r>
      <w:r>
        <w:rPr>
          <w:rFonts w:ascii="Times New Roman" w:hAnsi="Times New Roman"/>
          <w:i/>
          <w:sz w:val="28"/>
          <w:szCs w:val="28"/>
          <w:lang w:val="en-US"/>
        </w:rPr>
        <w:t>троени</w:t>
      </w:r>
      <w:r>
        <w:rPr>
          <w:rFonts w:ascii="Times New Roman" w:hAnsi="Times New Roman"/>
          <w:i/>
          <w:sz w:val="28"/>
          <w:szCs w:val="28"/>
        </w:rPr>
        <w:t>я</w:t>
      </w:r>
      <w:r>
        <w:rPr>
          <w:rFonts w:ascii="Times New Roman" w:hAnsi="Times New Roman"/>
          <w:i/>
          <w:sz w:val="28"/>
          <w:szCs w:val="28"/>
          <w:lang w:val="en-US"/>
        </w:rPr>
        <w:t xml:space="preserve"> позвонков;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нарушения осанки и наличия плоскостопия;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Сравнение микроскопического строения крови человека и лягушки;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Подсчет пульса в разных условиях. </w:t>
      </w:r>
      <w:r>
        <w:rPr>
          <w:rFonts w:ascii="Times New Roman" w:hAnsi="Times New Roman"/>
          <w:i/>
          <w:sz w:val="28"/>
          <w:szCs w:val="28"/>
        </w:rPr>
        <w:t xml:space="preserve">Измерение артериального давления; </w:t>
      </w:r>
    </w:p>
    <w:p w:rsidR="00777D59" w:rsidRDefault="006821ED" w:rsidP="006821ED">
      <w:pPr>
        <w:numPr>
          <w:ilvl w:val="0"/>
          <w:numId w:val="129"/>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Измерение жизненной емкости легких. Дыхательные движения.</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и работы органа зрения.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лабораторных и практических работ по разделу «Общебиологические закономерности»:</w:t>
      </w:r>
    </w:p>
    <w:p w:rsidR="00777D59" w:rsidRDefault="006821ED" w:rsidP="006821ED">
      <w:pPr>
        <w:numPr>
          <w:ilvl w:val="0"/>
          <w:numId w:val="162"/>
        </w:numPr>
        <w:tabs>
          <w:tab w:val="left" w:pos="500"/>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Изучение клеток и тканей растений и животных на готовых </w:t>
      </w:r>
      <w:bookmarkStart w:id="410" w:name="page27"/>
      <w:bookmarkEnd w:id="410"/>
      <w:r>
        <w:rPr>
          <w:rFonts w:ascii="Times New Roman" w:hAnsi="Times New Roman"/>
          <w:sz w:val="28"/>
          <w:szCs w:val="28"/>
        </w:rPr>
        <w:t>микропрепаратах;</w:t>
      </w:r>
    </w:p>
    <w:p w:rsidR="00777D59" w:rsidRDefault="006821ED" w:rsidP="006821ED">
      <w:pPr>
        <w:numPr>
          <w:ilvl w:val="0"/>
          <w:numId w:val="162"/>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rPr>
        <w:t>Выявление и</w:t>
      </w:r>
      <w:r>
        <w:rPr>
          <w:rFonts w:ascii="Times New Roman" w:hAnsi="Times New Roman"/>
          <w:sz w:val="28"/>
          <w:szCs w:val="28"/>
          <w:lang w:val="en-US"/>
        </w:rPr>
        <w:t>зменчивост</w:t>
      </w:r>
      <w:r>
        <w:rPr>
          <w:rFonts w:ascii="Times New Roman" w:hAnsi="Times New Roman"/>
          <w:sz w:val="28"/>
          <w:szCs w:val="28"/>
        </w:rPr>
        <w:t>и</w:t>
      </w:r>
      <w:r>
        <w:rPr>
          <w:rFonts w:ascii="Times New Roman" w:hAnsi="Times New Roman"/>
          <w:sz w:val="28"/>
          <w:szCs w:val="28"/>
          <w:lang w:val="en-US"/>
        </w:rPr>
        <w:t xml:space="preserve"> организмов; </w:t>
      </w:r>
    </w:p>
    <w:p w:rsidR="00777D59" w:rsidRDefault="006821ED" w:rsidP="006821ED">
      <w:pPr>
        <w:numPr>
          <w:ilvl w:val="0"/>
          <w:numId w:val="162"/>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приспособлений у организмов к среде обитания (на конкретных примерах). </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Примерный список экскурсий по разделу «Общебиологические закономерности»:</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Изучение и описание экосистемы своей местности.</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Многообразие живых организмов (на примере парка или природного участка).</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Естественный отбор - движущая сила эволюции.</w:t>
      </w:r>
    </w:p>
    <w:p w:rsidR="00777D59" w:rsidRDefault="00777D59">
      <w:pPr>
        <w:overflowPunct w:val="0"/>
        <w:autoSpaceDE w:val="0"/>
        <w:autoSpaceDN w:val="0"/>
        <w:adjustRightInd w:val="0"/>
        <w:spacing w:after="0" w:line="360" w:lineRule="auto"/>
        <w:ind w:firstLine="709"/>
        <w:jc w:val="both"/>
        <w:rPr>
          <w:rFonts w:ascii="Times New Roman" w:hAnsi="Times New Roman"/>
          <w:sz w:val="28"/>
          <w:szCs w:val="28"/>
        </w:rPr>
      </w:pPr>
    </w:p>
    <w:p w:rsidR="00777D59" w:rsidRDefault="006821ED">
      <w:pPr>
        <w:pStyle w:val="4"/>
        <w:ind w:left="1701"/>
      </w:pPr>
      <w:bookmarkStart w:id="411" w:name="_Toc409691712"/>
      <w:bookmarkStart w:id="412" w:name="_Toc410654037"/>
      <w:bookmarkStart w:id="413" w:name="_Toc31893464"/>
      <w:bookmarkStart w:id="414" w:name="_Toc31898644"/>
      <w:r>
        <w:t>2.2.2.12. Химия</w:t>
      </w:r>
      <w:bookmarkEnd w:id="411"/>
      <w:bookmarkEnd w:id="412"/>
      <w:bookmarkEnd w:id="413"/>
      <w:bookmarkEnd w:id="414"/>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Реализация данной программы в процессе обучения позволит </w:t>
      </w:r>
      <w:proofErr w:type="gramStart"/>
      <w:r>
        <w:rPr>
          <w:rFonts w:ascii="Times New Roman" w:eastAsia="Times New Roman" w:hAnsi="Times New Roman"/>
          <w:sz w:val="28"/>
          <w:szCs w:val="28"/>
          <w:lang w:eastAsia="ru-RU"/>
        </w:rPr>
        <w:t>обучающимся</w:t>
      </w:r>
      <w:proofErr w:type="gramEnd"/>
      <w:r>
        <w:rPr>
          <w:rFonts w:ascii="Times New Roman" w:eastAsia="Times New Roman" w:hAnsi="Times New Roman"/>
          <w:sz w:val="28"/>
          <w:szCs w:val="28"/>
          <w:lang w:eastAsia="ru-RU"/>
        </w:rPr>
        <w:t xml:space="preserve"> усвоить ключевые химические компетенции и понять роль и значение химии среди других наук о природе.</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proofErr w:type="gramStart"/>
      <w:r>
        <w:rPr>
          <w:rFonts w:ascii="Times New Roman" w:eastAsia="Times New Roman" w:hAnsi="Times New Roman"/>
          <w:sz w:val="28"/>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proofErr w:type="gramEnd"/>
      <w:r>
        <w:rPr>
          <w:rFonts w:ascii="Times New Roman" w:eastAsia="Times New Roman" w:hAnsi="Times New Roman"/>
          <w:sz w:val="28"/>
          <w:szCs w:val="28"/>
          <w:lang w:eastAsia="ru-RU"/>
        </w:rPr>
        <w:t xml:space="preserve"> </w:t>
      </w:r>
      <w:proofErr w:type="gramStart"/>
      <w:r>
        <w:rPr>
          <w:rFonts w:ascii="Times New Roman" w:eastAsia="Times New Roman" w:hAnsi="Times New Roman"/>
          <w:sz w:val="28"/>
          <w:szCs w:val="28"/>
          <w:lang w:eastAsia="ru-RU"/>
        </w:rPr>
        <w:t>«Биология», «География», «История», «Литература», «Математика», «Основы безопасности жизнедеятельности», «Русский язык», «Физика», «Экология».</w:t>
      </w:r>
      <w:proofErr w:type="gramEnd"/>
    </w:p>
    <w:p w:rsidR="00777D59" w:rsidRDefault="00777D59">
      <w:pPr>
        <w:pStyle w:val="a8"/>
        <w:spacing w:line="360" w:lineRule="auto"/>
        <w:ind w:left="0" w:firstLine="709"/>
        <w:jc w:val="both"/>
        <w:rPr>
          <w:rFonts w:ascii="Times New Roman" w:eastAsia="Times New Roman" w:hAnsi="Times New Roman"/>
          <w:sz w:val="28"/>
          <w:szCs w:val="28"/>
        </w:rPr>
      </w:pP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Первоначальные химические понятия</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 химии. </w:t>
      </w:r>
      <w:r>
        <w:rPr>
          <w:rFonts w:ascii="Times New Roman" w:hAnsi="Times New Roman"/>
          <w:i/>
          <w:sz w:val="28"/>
          <w:szCs w:val="28"/>
        </w:rPr>
        <w:t>Тела и вещества. Основные методы познания: наблюдение, измерение, эксперимент.</w:t>
      </w:r>
      <w:r>
        <w:rPr>
          <w:rFonts w:ascii="Times New Roman" w:hAnsi="Times New Roman"/>
          <w:sz w:val="28"/>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rFonts w:ascii="Times New Roman" w:hAnsi="Times New Roman"/>
          <w:i/>
          <w:sz w:val="28"/>
          <w:szCs w:val="28"/>
        </w:rPr>
        <w:t>Закон постоянства состава вещества.</w:t>
      </w:r>
      <w:r>
        <w:rPr>
          <w:rFonts w:ascii="Times New Roman" w:hAnsi="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Кислород. Водород</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Кислород – химический элемент и простое вещество. </w:t>
      </w:r>
      <w:r>
        <w:rPr>
          <w:rFonts w:ascii="Times New Roman" w:hAnsi="Times New Roman"/>
          <w:i/>
          <w:sz w:val="28"/>
          <w:szCs w:val="28"/>
        </w:rPr>
        <w:t>Озон. Состав воздуха.</w:t>
      </w:r>
      <w:r>
        <w:rPr>
          <w:rFonts w:ascii="Times New Roman" w:hAnsi="Times New Roman"/>
          <w:sz w:val="28"/>
          <w:szCs w:val="28"/>
        </w:rPr>
        <w:t xml:space="preserve"> Физические и химические свойства кислорода. Получение и применение кислорода. </w:t>
      </w:r>
      <w:r>
        <w:rPr>
          <w:rFonts w:ascii="Times New Roman" w:hAnsi="Times New Roman"/>
          <w:i/>
          <w:sz w:val="28"/>
          <w:szCs w:val="28"/>
        </w:rPr>
        <w:t>Тепловой эффект химических реакций. Понятие об экз</w:t>
      </w:r>
      <w:proofErr w:type="gramStart"/>
      <w:r>
        <w:rPr>
          <w:rFonts w:ascii="Times New Roman" w:hAnsi="Times New Roman"/>
          <w:i/>
          <w:sz w:val="28"/>
          <w:szCs w:val="28"/>
        </w:rPr>
        <w:t>о-</w:t>
      </w:r>
      <w:proofErr w:type="gramEnd"/>
      <w:r>
        <w:rPr>
          <w:rFonts w:ascii="Times New Roman" w:hAnsi="Times New Roman"/>
          <w:i/>
          <w:sz w:val="28"/>
          <w:szCs w:val="28"/>
        </w:rPr>
        <w:t xml:space="preserve"> и эндотермических реакциях</w:t>
      </w:r>
      <w:r>
        <w:rPr>
          <w:rFonts w:ascii="Times New Roman" w:hAnsi="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Pr>
          <w:rFonts w:ascii="Times New Roman" w:hAnsi="Times New Roman"/>
          <w:i/>
          <w:sz w:val="28"/>
          <w:szCs w:val="28"/>
        </w:rPr>
        <w:t>Получение водорода в промышленности</w:t>
      </w:r>
      <w:r>
        <w:rPr>
          <w:rFonts w:ascii="Times New Roman" w:hAnsi="Times New Roman"/>
          <w:sz w:val="28"/>
          <w:szCs w:val="28"/>
        </w:rPr>
        <w:t xml:space="preserve">. </w:t>
      </w:r>
      <w:r>
        <w:rPr>
          <w:rFonts w:ascii="Times New Roman" w:hAnsi="Times New Roman"/>
          <w:i/>
          <w:sz w:val="28"/>
          <w:szCs w:val="28"/>
        </w:rPr>
        <w:t>Применение водорода</w:t>
      </w:r>
      <w:r>
        <w:rPr>
          <w:rFonts w:ascii="Times New Roman" w:hAnsi="Times New Roman"/>
          <w:sz w:val="28"/>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Вода. Растворы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Вода в природе. Круговорот воды в природе. Физические и химические свойства воды.</w:t>
      </w:r>
      <w:r>
        <w:rPr>
          <w:rFonts w:ascii="Times New Roman" w:hAnsi="Times New Roman"/>
          <w:sz w:val="28"/>
          <w:szCs w:val="28"/>
        </w:rPr>
        <w:t xml:space="preserve"> Растворы. </w:t>
      </w:r>
      <w:r>
        <w:rPr>
          <w:rFonts w:ascii="Times New Roman" w:hAnsi="Times New Roman"/>
          <w:i/>
          <w:sz w:val="28"/>
          <w:szCs w:val="28"/>
        </w:rPr>
        <w:t>Растворимость веществ в воде.</w:t>
      </w:r>
      <w:r>
        <w:rPr>
          <w:rFonts w:ascii="Times New Roman" w:hAnsi="Times New Roman"/>
          <w:sz w:val="28"/>
          <w:szCs w:val="28"/>
        </w:rPr>
        <w:t xml:space="preserve"> Концентрация растворов. Массовая доля растворенного вещества в растворе.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Основные классы неорганических соединений</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Оксиды. Классификация. Номенклатура. </w:t>
      </w:r>
      <w:r>
        <w:rPr>
          <w:rFonts w:ascii="Times New Roman" w:hAnsi="Times New Roman"/>
          <w:i/>
          <w:sz w:val="28"/>
          <w:szCs w:val="28"/>
        </w:rPr>
        <w:t>Физические свойства оксидов.</w:t>
      </w:r>
      <w:r>
        <w:rPr>
          <w:rFonts w:ascii="Times New Roman" w:hAnsi="Times New Roman"/>
          <w:sz w:val="28"/>
          <w:szCs w:val="28"/>
        </w:rPr>
        <w:t xml:space="preserve"> Химические свойства оксидов. </w:t>
      </w:r>
      <w:r>
        <w:rPr>
          <w:rFonts w:ascii="Times New Roman" w:hAnsi="Times New Roman"/>
          <w:i/>
          <w:sz w:val="28"/>
          <w:szCs w:val="28"/>
        </w:rPr>
        <w:t>Получение и применение оксидов.</w:t>
      </w:r>
      <w:r>
        <w:rPr>
          <w:rFonts w:ascii="Times New Roman" w:hAnsi="Times New Roman"/>
          <w:sz w:val="28"/>
          <w:szCs w:val="28"/>
        </w:rPr>
        <w:t xml:space="preserve"> Основания. Классификация. Номенклатура. </w:t>
      </w:r>
      <w:r>
        <w:rPr>
          <w:rFonts w:ascii="Times New Roman" w:hAnsi="Times New Roman"/>
          <w:i/>
          <w:sz w:val="28"/>
          <w:szCs w:val="28"/>
        </w:rPr>
        <w:t>Физические свойства оснований. Получение оснований.</w:t>
      </w:r>
      <w:r>
        <w:rPr>
          <w:rFonts w:ascii="Times New Roman" w:hAnsi="Times New Roman"/>
          <w:sz w:val="28"/>
          <w:szCs w:val="28"/>
        </w:rPr>
        <w:t xml:space="preserve"> Химические свойства оснований. Реакция нейтрализации. Кислоты. Классификация. Номенклатура. </w:t>
      </w:r>
      <w:r>
        <w:rPr>
          <w:rFonts w:ascii="Times New Roman" w:hAnsi="Times New Roman"/>
          <w:i/>
          <w:sz w:val="28"/>
          <w:szCs w:val="28"/>
        </w:rPr>
        <w:t>Физические свойства кислот</w:t>
      </w:r>
      <w:proofErr w:type="gramStart"/>
      <w:r>
        <w:rPr>
          <w:rFonts w:ascii="Times New Roman" w:hAnsi="Times New Roman"/>
          <w:i/>
          <w:sz w:val="28"/>
          <w:szCs w:val="28"/>
        </w:rPr>
        <w:t>.П</w:t>
      </w:r>
      <w:proofErr w:type="gramEnd"/>
      <w:r>
        <w:rPr>
          <w:rFonts w:ascii="Times New Roman" w:hAnsi="Times New Roman"/>
          <w:i/>
          <w:sz w:val="28"/>
          <w:szCs w:val="28"/>
        </w:rPr>
        <w:t>олучение и применение кислот.</w:t>
      </w:r>
      <w:r>
        <w:rPr>
          <w:rFonts w:ascii="Times New Roman" w:hAnsi="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Pr>
          <w:rFonts w:ascii="Times New Roman" w:hAnsi="Times New Roman"/>
          <w:i/>
          <w:sz w:val="28"/>
          <w:szCs w:val="28"/>
        </w:rPr>
        <w:t>Физические свойства солей. Получение и применение солей.</w:t>
      </w:r>
      <w:r>
        <w:rPr>
          <w:rFonts w:ascii="Times New Roman" w:hAnsi="Times New Roman"/>
          <w:sz w:val="28"/>
          <w:szCs w:val="28"/>
        </w:rPr>
        <w:t xml:space="preserve"> Химические свойства солей. Генетическая связь между классами неорганических соединений. </w:t>
      </w:r>
      <w:r>
        <w:rPr>
          <w:rFonts w:ascii="Times New Roman" w:hAnsi="Times New Roman"/>
          <w:i/>
          <w:sz w:val="28"/>
          <w:szCs w:val="28"/>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Строение атома. Периодический закон и периодическая система химических элементов Д.И. Менделеева</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Строение атома: ядро, энергетический уровень. </w:t>
      </w:r>
      <w:r>
        <w:rPr>
          <w:rFonts w:ascii="Times New Roman" w:hAnsi="Times New Roman"/>
          <w:i/>
          <w:sz w:val="28"/>
          <w:szCs w:val="28"/>
        </w:rPr>
        <w:t>Состав ядра атома: протоны, нейтроны. Изотопы.</w:t>
      </w:r>
      <w:r>
        <w:rPr>
          <w:rFonts w:ascii="Times New Roman" w:hAnsi="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Строение веществ. Химическая связь</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Электроотрицательность атомов химических элементов.</w:t>
      </w:r>
      <w:r>
        <w:rPr>
          <w:rFonts w:ascii="Times New Roman" w:hAnsi="Times New Roman"/>
          <w:sz w:val="28"/>
          <w:szCs w:val="28"/>
        </w:rPr>
        <w:t xml:space="preserve"> Ковалентная химическая связь: неполярная и полярная. </w:t>
      </w:r>
      <w:r>
        <w:rPr>
          <w:rFonts w:ascii="Times New Roman" w:hAnsi="Times New Roman"/>
          <w:i/>
          <w:sz w:val="28"/>
          <w:szCs w:val="28"/>
        </w:rPr>
        <w:t>Понятие о водородной связи и ее влиянии на физические свойства веществ на примере воды.</w:t>
      </w:r>
      <w:r>
        <w:rPr>
          <w:rFonts w:ascii="Times New Roman" w:hAnsi="Times New Roman"/>
          <w:sz w:val="28"/>
          <w:szCs w:val="28"/>
        </w:rPr>
        <w:t xml:space="preserve"> Ионная связь. Металлическая связь. </w:t>
      </w:r>
      <w:r>
        <w:rPr>
          <w:rFonts w:ascii="Times New Roman" w:hAnsi="Times New Roman"/>
          <w:i/>
          <w:sz w:val="28"/>
          <w:szCs w:val="28"/>
        </w:rPr>
        <w:t>Типы кристаллических решеток (</w:t>
      </w:r>
      <w:proofErr w:type="gramStart"/>
      <w:r>
        <w:rPr>
          <w:rFonts w:ascii="Times New Roman" w:hAnsi="Times New Roman"/>
          <w:i/>
          <w:sz w:val="28"/>
          <w:szCs w:val="28"/>
        </w:rPr>
        <w:t>атомная</w:t>
      </w:r>
      <w:proofErr w:type="gramEnd"/>
      <w:r>
        <w:rPr>
          <w:rFonts w:ascii="Times New Roman" w:hAnsi="Times New Roman"/>
          <w:i/>
          <w:sz w:val="28"/>
          <w:szCs w:val="28"/>
        </w:rPr>
        <w:t>, молекулярная, ионная, металлическая). Зависимость физических свойств веществ от типа кристаллической решетки.</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Химические реакции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Понятие о скорости химической реакции. Факторы, влияющие на скорость химической реакции</w:t>
      </w:r>
      <w:r>
        <w:rPr>
          <w:rFonts w:ascii="Times New Roman" w:hAnsi="Times New Roman"/>
          <w:sz w:val="28"/>
          <w:szCs w:val="28"/>
        </w:rPr>
        <w:t xml:space="preserve">. </w:t>
      </w:r>
      <w:r>
        <w:rPr>
          <w:rFonts w:ascii="Times New Roman" w:hAnsi="Times New Roman"/>
          <w:i/>
          <w:sz w:val="28"/>
          <w:szCs w:val="28"/>
        </w:rPr>
        <w:t>Понятие о катализаторе.</w:t>
      </w:r>
      <w:r>
        <w:rPr>
          <w:rFonts w:ascii="Times New Roman" w:hAnsi="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w:t>
      </w:r>
      <w:proofErr w:type="gramStart"/>
      <w:r>
        <w:rPr>
          <w:rFonts w:ascii="Times New Roman" w:hAnsi="Times New Roman"/>
          <w:sz w:val="28"/>
          <w:szCs w:val="28"/>
        </w:rPr>
        <w:t>ии ио</w:t>
      </w:r>
      <w:proofErr w:type="gramEnd"/>
      <w:r>
        <w:rPr>
          <w:rFonts w:ascii="Times New Roman" w:hAnsi="Times New Roman"/>
          <w:sz w:val="28"/>
          <w:szCs w:val="28"/>
        </w:rPr>
        <w:t>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Неметаллы </w:t>
      </w:r>
      <w:r>
        <w:rPr>
          <w:rFonts w:ascii="Times New Roman" w:hAnsi="Times New Roman"/>
          <w:b/>
          <w:bCs/>
          <w:sz w:val="28"/>
          <w:szCs w:val="28"/>
          <w:lang w:val="en-US"/>
        </w:rPr>
        <w:t>IV</w:t>
      </w:r>
      <w:r>
        <w:rPr>
          <w:rFonts w:ascii="Times New Roman" w:hAnsi="Times New Roman"/>
          <w:b/>
          <w:bCs/>
          <w:sz w:val="28"/>
          <w:szCs w:val="28"/>
        </w:rPr>
        <w:t xml:space="preserve"> – </w:t>
      </w:r>
      <w:r>
        <w:rPr>
          <w:rFonts w:ascii="Times New Roman" w:hAnsi="Times New Roman"/>
          <w:b/>
          <w:bCs/>
          <w:sz w:val="28"/>
          <w:szCs w:val="28"/>
          <w:lang w:val="en-US"/>
        </w:rPr>
        <w:t>VII</w:t>
      </w:r>
      <w:r>
        <w:rPr>
          <w:rFonts w:ascii="Times New Roman" w:hAnsi="Times New Roman"/>
          <w:b/>
          <w:bCs/>
          <w:sz w:val="28"/>
          <w:szCs w:val="28"/>
        </w:rPr>
        <w:t xml:space="preserve"> групп и их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rFonts w:ascii="Times New Roman" w:hAnsi="Times New Roman"/>
          <w:i/>
          <w:sz w:val="28"/>
          <w:szCs w:val="28"/>
        </w:rPr>
        <w:t>сернистая и сероводородная кислоты</w:t>
      </w:r>
      <w:r>
        <w:rPr>
          <w:rFonts w:ascii="Times New Roman" w:hAnsi="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Pr>
          <w:rFonts w:ascii="Times New Roman" w:hAnsi="Times New Roman"/>
          <w:sz w:val="28"/>
          <w:szCs w:val="28"/>
          <w:lang w:val="en-US"/>
        </w:rPr>
        <w:t>V</w:t>
      </w:r>
      <w:r>
        <w:rPr>
          <w:rFonts w:ascii="Times New Roman" w:hAnsi="Times New Roman"/>
          <w:sz w:val="28"/>
          <w:szCs w:val="28"/>
        </w:rPr>
        <w:t xml:space="preserve">), ортофосфорная кислота и ее соли. Углерод: физические и химические свойства. </w:t>
      </w:r>
      <w:r>
        <w:rPr>
          <w:rFonts w:ascii="Times New Roman" w:hAnsi="Times New Roman"/>
          <w:i/>
          <w:sz w:val="28"/>
          <w:szCs w:val="28"/>
        </w:rPr>
        <w:t xml:space="preserve">Аллотропия углерода: алмаз, графит, карбин, фуллерены. </w:t>
      </w:r>
      <w:r>
        <w:rPr>
          <w:rFonts w:ascii="Times New Roman" w:hAnsi="Times New Roman"/>
          <w:sz w:val="28"/>
          <w:szCs w:val="28"/>
        </w:rPr>
        <w:t xml:space="preserve">Соединения углерода: оксиды углерода (II) и (IV), угольная кислота и ее соли. </w:t>
      </w:r>
      <w:r>
        <w:rPr>
          <w:rFonts w:ascii="Times New Roman" w:hAnsi="Times New Roman"/>
          <w:i/>
          <w:sz w:val="28"/>
          <w:szCs w:val="28"/>
        </w:rPr>
        <w:t>Кремний и его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Металлы и их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i/>
          <w:sz w:val="28"/>
          <w:szCs w:val="28"/>
        </w:rPr>
        <w:t>Положение металлов в периодической системе химических элементов Д.И. Менделеева. Металлы в природе и общие способы их получения</w:t>
      </w:r>
      <w:r>
        <w:rPr>
          <w:rFonts w:ascii="Times New Roman" w:hAnsi="Times New Roman"/>
          <w:sz w:val="28"/>
          <w:szCs w:val="28"/>
        </w:rPr>
        <w:t xml:space="preserve">. </w:t>
      </w:r>
      <w:r>
        <w:rPr>
          <w:rFonts w:ascii="Times New Roman" w:hAnsi="Times New Roman"/>
          <w:i/>
          <w:sz w:val="28"/>
          <w:szCs w:val="28"/>
        </w:rPr>
        <w:t>Общие физические свойства металлов.</w:t>
      </w:r>
      <w:r>
        <w:rPr>
          <w:rFonts w:ascii="Times New Roman" w:hAnsi="Times New Roman"/>
          <w:sz w:val="28"/>
          <w:szCs w:val="28"/>
        </w:rPr>
        <w:t xml:space="preserve"> Общие химические свойства металлов: реакции с неметаллами, кислотами, солями. </w:t>
      </w:r>
      <w:r>
        <w:rPr>
          <w:rFonts w:ascii="Times New Roman" w:hAnsi="Times New Roman"/>
          <w:i/>
          <w:sz w:val="28"/>
          <w:szCs w:val="28"/>
        </w:rPr>
        <w:t>Электрохимический ряд напряжений металлов.</w:t>
      </w:r>
      <w:r>
        <w:rPr>
          <w:rFonts w:ascii="Times New Roman" w:hAnsi="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Первоначальные сведения об органических веществах</w:t>
      </w:r>
    </w:p>
    <w:p w:rsidR="00777D59" w:rsidRDefault="006821ED">
      <w:pPr>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Cs/>
          <w:sz w:val="28"/>
          <w:szCs w:val="28"/>
        </w:rPr>
        <w:t>П</w:t>
      </w:r>
      <w:r>
        <w:rPr>
          <w:rFonts w:ascii="Times New Roman" w:hAnsi="Times New Roman"/>
          <w:sz w:val="28"/>
          <w:szCs w:val="28"/>
        </w:rPr>
        <w:t xml:space="preserve">ервоначальные сведения о строении органических веществ. Углеводороды: метан, этан, этилен. </w:t>
      </w:r>
      <w:r>
        <w:rPr>
          <w:rFonts w:ascii="Times New Roman" w:hAnsi="Times New Roman"/>
          <w:i/>
          <w:sz w:val="28"/>
          <w:szCs w:val="28"/>
        </w:rPr>
        <w:t xml:space="preserve">Источники углеводородов: природный газ, нефть, уголь. </w:t>
      </w:r>
      <w:proofErr w:type="gramStart"/>
      <w:r>
        <w:rPr>
          <w:rFonts w:ascii="Times New Roman" w:hAnsi="Times New Roman"/>
          <w:sz w:val="28"/>
          <w:szCs w:val="28"/>
        </w:rPr>
        <w:t>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w:t>
      </w:r>
      <w:proofErr w:type="gramEnd"/>
      <w:r>
        <w:rPr>
          <w:rFonts w:ascii="Times New Roman" w:hAnsi="Times New Roman"/>
          <w:sz w:val="28"/>
          <w:szCs w:val="28"/>
        </w:rPr>
        <w:t xml:space="preserve"> Биологически важные вещества: жиры, глюкоза, белки. </w:t>
      </w:r>
      <w:r>
        <w:rPr>
          <w:rFonts w:ascii="Times New Roman" w:hAnsi="Times New Roman"/>
          <w:i/>
          <w:sz w:val="28"/>
          <w:szCs w:val="28"/>
        </w:rPr>
        <w:t>Химическое загрязнение окружающей среды и его последствия.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Типы расчетных задач:</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Вычисление массовой доли химического элемента по формуле соединения.</w:t>
      </w:r>
    </w:p>
    <w:p w:rsidR="00777D59" w:rsidRDefault="006821ED">
      <w:pPr>
        <w:autoSpaceDE w:val="0"/>
        <w:autoSpaceDN w:val="0"/>
        <w:adjustRightInd w:val="0"/>
        <w:spacing w:after="0" w:line="360" w:lineRule="auto"/>
        <w:ind w:firstLine="709"/>
        <w:jc w:val="both"/>
        <w:rPr>
          <w:rFonts w:ascii="Times New Roman" w:hAnsi="Times New Roman"/>
          <w:bCs/>
          <w:i/>
          <w:sz w:val="28"/>
          <w:szCs w:val="28"/>
        </w:rPr>
      </w:pPr>
      <w:r>
        <w:rPr>
          <w:rFonts w:ascii="Times New Roman" w:hAnsi="Times New Roman"/>
          <w:bCs/>
          <w:i/>
          <w:sz w:val="28"/>
          <w:szCs w:val="28"/>
        </w:rPr>
        <w:t>Установление простейшей формулы вещества по массовым долям химических элементов.</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Вычисления по химическим уравнениям количества, объема, массы вещества по количеству, объему, массе реагентов или продуктов реакции.</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Расчет массовой доли растворенного вещества в растворе.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Примерные темы практических работ:</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Лабораторное оборудование и приемы обращения с ним. Правила безопасной работы в химической лаборатории.</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Очистка загрязненной поваренной соли.</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Признаки протекания химических реакций.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Получение кислорода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Получение водорода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Приготовление растворов с определенной массовой долей растворенного вещества.</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«Основные классы неорганических соединений».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Реакц</w:t>
      </w:r>
      <w:proofErr w:type="gramStart"/>
      <w:r>
        <w:rPr>
          <w:rFonts w:ascii="Times New Roman" w:hAnsi="Times New Roman"/>
          <w:sz w:val="28"/>
          <w:szCs w:val="28"/>
        </w:rPr>
        <w:t>ии ио</w:t>
      </w:r>
      <w:proofErr w:type="gramEnd"/>
      <w:r>
        <w:rPr>
          <w:rFonts w:ascii="Times New Roman" w:hAnsi="Times New Roman"/>
          <w:sz w:val="28"/>
          <w:szCs w:val="28"/>
        </w:rPr>
        <w:t>нного обмена.</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Качественные реакции на ионы в растворе.</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Получение аммиака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Получение углекислого газа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«Неметаллы IV – VII групп и их соединений».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«Металлы и их соединения».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15" w:name="_Toc409691713"/>
      <w:bookmarkStart w:id="416" w:name="_Toc410654038"/>
      <w:bookmarkStart w:id="417" w:name="_Toc31893465"/>
      <w:bookmarkStart w:id="418" w:name="_Toc31898645"/>
      <w:r>
        <w:t>2.2.2.13. Изобразительное искусство</w:t>
      </w:r>
      <w:bookmarkEnd w:id="415"/>
      <w:bookmarkEnd w:id="416"/>
      <w:bookmarkEnd w:id="417"/>
      <w:bookmarkEnd w:id="418"/>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 программе предусмотрена практическая художественно-творческая деятельность, аналитическое восприятие произведений искусства. </w:t>
      </w:r>
      <w:proofErr w:type="gramStart"/>
      <w:r>
        <w:rPr>
          <w:rFonts w:ascii="Times New Roman" w:hAnsi="Times New Roman"/>
          <w:sz w:val="28"/>
          <w:szCs w:val="28"/>
        </w:rPr>
        <w:t>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roofErr w:type="gramEnd"/>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w:t>
      </w:r>
      <w:proofErr w:type="gramStart"/>
      <w:r>
        <w:rPr>
          <w:rFonts w:ascii="Times New Roman" w:hAnsi="Times New Roman"/>
          <w:sz w:val="28"/>
          <w:szCs w:val="28"/>
        </w:rPr>
        <w:t>проявляющихся</w:t>
      </w:r>
      <w:proofErr w:type="gramEnd"/>
      <w:r>
        <w:rPr>
          <w:rFonts w:ascii="Times New Roman" w:hAnsi="Times New Roman"/>
          <w:sz w:val="28"/>
          <w:szCs w:val="28"/>
        </w:rPr>
        <w:t xml:space="preserve"> и живущих по своим законам и находящихся в постоянном взаимодействии.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программу включены следующие основные виды художественно-творческой деятельности:</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ценностно-ориентационная и коммуникативная деятельность;</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изобразительная деятельность (основы художественного изображения);</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декоративно-прикладная деятельность (основы народного и декоративно-прикладного искусства); </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художественно-конструкторская деятельность (элементы дизайна и архитектуры);</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художественно-творческая деятельность на основе синтеза искусств.</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Default="00777D59">
      <w:pPr>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Default="006821ED">
      <w:pPr>
        <w:pStyle w:val="a8"/>
        <w:tabs>
          <w:tab w:val="left" w:pos="426"/>
        </w:tabs>
        <w:spacing w:line="360" w:lineRule="auto"/>
        <w:ind w:left="0" w:firstLine="709"/>
        <w:jc w:val="both"/>
        <w:rPr>
          <w:rFonts w:ascii="Times New Roman" w:eastAsia="Times New Roman" w:hAnsi="Times New Roman"/>
          <w:b/>
          <w:sz w:val="28"/>
          <w:szCs w:val="28"/>
        </w:rPr>
      </w:pPr>
      <w:r>
        <w:rPr>
          <w:rFonts w:ascii="Times New Roman" w:eastAsia="Times New Roman" w:hAnsi="Times New Roman"/>
          <w:b/>
          <w:sz w:val="28"/>
          <w:szCs w:val="28"/>
        </w:rPr>
        <w:t>Народное художественное творчество – неиссякаемый источник самобытной красоты</w:t>
      </w:r>
    </w:p>
    <w:p w:rsidR="00777D59" w:rsidRDefault="006821ED">
      <w:pPr>
        <w:tabs>
          <w:tab w:val="left" w:pos="426"/>
          <w:tab w:val="left" w:pos="709"/>
        </w:tabs>
        <w:spacing w:after="0" w:line="360" w:lineRule="auto"/>
        <w:ind w:firstLine="709"/>
        <w:jc w:val="both"/>
        <w:rPr>
          <w:rFonts w:ascii="Times New Roman" w:eastAsia="Times New Roman" w:hAnsi="Times New Roman"/>
          <w:b/>
          <w:sz w:val="28"/>
          <w:szCs w:val="28"/>
          <w:lang w:eastAsia="ru-RU"/>
        </w:rPr>
      </w:pPr>
      <w:r>
        <w:rPr>
          <w:rFonts w:ascii="Times New Roman" w:eastAsia="Times New Roman" w:hAnsi="Times New Roman"/>
          <w:sz w:val="28"/>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777D59" w:rsidRDefault="006821ED">
      <w:pPr>
        <w:spacing w:after="0" w:line="360" w:lineRule="auto"/>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Виды изобразительного искусства и основы образного языка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w:t>
      </w:r>
      <w:proofErr w:type="gramStart"/>
      <w:r>
        <w:rPr>
          <w:rFonts w:ascii="Times New Roman" w:eastAsia="Times New Roman" w:hAnsi="Times New Roman"/>
          <w:sz w:val="28"/>
          <w:szCs w:val="28"/>
          <w:lang w:eastAsia="ru-RU"/>
        </w:rPr>
        <w:t>рт в гр</w:t>
      </w:r>
      <w:proofErr w:type="gramEnd"/>
      <w:r>
        <w:rPr>
          <w:rFonts w:ascii="Times New Roman" w:eastAsia="Times New Roman" w:hAnsi="Times New Roman"/>
          <w:sz w:val="28"/>
          <w:szCs w:val="28"/>
          <w:lang w:eastAsia="ru-RU"/>
        </w:rPr>
        <w:t xml:space="preserve">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Понимание смысла деятельности художника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Вечные темы и великие исторические события в искусстве</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Конструктивное искусство: архитектура и дизайн</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w:t>
      </w:r>
      <w:proofErr w:type="gramStart"/>
      <w:r>
        <w:rPr>
          <w:rFonts w:ascii="Times New Roman" w:eastAsia="Times New Roman" w:hAnsi="Times New Roman"/>
          <w:sz w:val="28"/>
          <w:szCs w:val="28"/>
          <w:lang w:eastAsia="ru-RU"/>
        </w:rPr>
        <w:t>художественного</w:t>
      </w:r>
      <w:proofErr w:type="gramEnd"/>
      <w:r>
        <w:rPr>
          <w:rFonts w:ascii="Times New Roman" w:eastAsia="Times New Roman" w:hAnsi="Times New Roman"/>
          <w:sz w:val="28"/>
          <w:szCs w:val="28"/>
          <w:lang w:eastAsia="ru-RU"/>
        </w:rPr>
        <w:t xml:space="preserve">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Изобразительное искусство и архитектура России </w:t>
      </w:r>
      <w:r>
        <w:rPr>
          <w:rFonts w:ascii="Times New Roman" w:eastAsia="Times New Roman" w:hAnsi="Times New Roman"/>
          <w:b/>
          <w:sz w:val="28"/>
          <w:szCs w:val="28"/>
          <w:lang w:val="en-US"/>
        </w:rPr>
        <w:t>XI</w:t>
      </w:r>
      <w:r>
        <w:rPr>
          <w:rFonts w:ascii="Times New Roman" w:eastAsia="Times New Roman" w:hAnsi="Times New Roman"/>
          <w:b/>
          <w:sz w:val="28"/>
          <w:szCs w:val="28"/>
        </w:rPr>
        <w:t xml:space="preserve"> –</w:t>
      </w:r>
      <w:r>
        <w:rPr>
          <w:rFonts w:ascii="Times New Roman" w:eastAsia="Times New Roman" w:hAnsi="Times New Roman"/>
          <w:b/>
          <w:sz w:val="28"/>
          <w:szCs w:val="28"/>
          <w:lang w:val="en-US"/>
        </w:rPr>
        <w:t>XVII</w:t>
      </w:r>
      <w:r>
        <w:rPr>
          <w:rFonts w:ascii="Times New Roman" w:eastAsia="Times New Roman" w:hAnsi="Times New Roman"/>
          <w:b/>
          <w:sz w:val="28"/>
          <w:szCs w:val="28"/>
        </w:rPr>
        <w:t xml:space="preserve"> вв</w:t>
      </w:r>
      <w:r>
        <w:rPr>
          <w:rFonts w:ascii="Times New Roman" w:eastAsia="Times New Roman" w:hAnsi="Times New Roman"/>
          <w:b/>
          <w:sz w:val="28"/>
          <w:szCs w:val="28"/>
          <w:lang w:eastAsia="ru-RU"/>
        </w:rPr>
        <w:t>.</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777D59" w:rsidRDefault="006821ED">
      <w:pPr>
        <w:spacing w:after="0" w:line="360" w:lineRule="auto"/>
        <w:ind w:firstLine="709"/>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Искусство полиграфии</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Стили, направления виды и жанры в русском изобразительном искусстве и архитектуре XVIII - XIX вв.</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 xml:space="preserve">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w:t>
      </w:r>
      <w:proofErr w:type="gramStart"/>
      <w:r>
        <w:rPr>
          <w:rFonts w:ascii="Times New Roman" w:eastAsia="Times New Roman" w:hAnsi="Times New Roman"/>
          <w:i/>
          <w:sz w:val="28"/>
          <w:szCs w:val="28"/>
          <w:lang w:eastAsia="ru-RU"/>
        </w:rPr>
        <w:t>г</w:t>
      </w:r>
      <w:proofErr w:type="gramEnd"/>
      <w:r>
        <w:rPr>
          <w:rFonts w:ascii="Times New Roman" w:eastAsia="Times New Roman" w:hAnsi="Times New Roman"/>
          <w:i/>
          <w:sz w:val="28"/>
          <w:szCs w:val="28"/>
          <w:lang w:eastAsia="ru-RU"/>
        </w:rPr>
        <w:t>. Санкт - Петербурге). Монументальная скульптура второй половины XIX века (М.О. Микешин, А.М. Опекушин, М.М. Антокольский).</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Взаимосвязь истории искусства и истории человечества</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Изображение в синтетических и экранных видах искусства и художественная фотография</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i/>
          <w:sz w:val="28"/>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Pr>
          <w:rFonts w:ascii="Times New Roman" w:eastAsia="Times New Roman" w:hAnsi="Times New Roman"/>
          <w:i/>
          <w:sz w:val="28"/>
          <w:szCs w:val="28"/>
          <w:lang w:val="en-US" w:eastAsia="ru-RU"/>
        </w:rPr>
        <w:t>XX</w:t>
      </w:r>
      <w:r>
        <w:rPr>
          <w:rFonts w:ascii="Times New Roman" w:eastAsia="Times New Roman" w:hAnsi="Times New Roman"/>
          <w:i/>
          <w:sz w:val="28"/>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777D59" w:rsidRDefault="00777D59">
      <w:pPr>
        <w:pStyle w:val="3"/>
        <w:spacing w:before="0" w:beforeAutospacing="0" w:after="0" w:afterAutospacing="0" w:line="360" w:lineRule="auto"/>
        <w:ind w:firstLine="709"/>
        <w:rPr>
          <w:szCs w:val="28"/>
        </w:rPr>
      </w:pPr>
      <w:bookmarkStart w:id="419" w:name="_Toc409691714"/>
    </w:p>
    <w:p w:rsidR="00777D59" w:rsidRDefault="006821ED">
      <w:pPr>
        <w:pStyle w:val="4"/>
        <w:ind w:left="1701"/>
      </w:pPr>
      <w:bookmarkStart w:id="420" w:name="_Toc410654039"/>
      <w:bookmarkStart w:id="421" w:name="_Toc31893466"/>
      <w:bookmarkStart w:id="422" w:name="_Toc31898646"/>
      <w:r>
        <w:t>2.2.2.14. Музыка</w:t>
      </w:r>
      <w:bookmarkEnd w:id="419"/>
      <w:bookmarkEnd w:id="420"/>
      <w:bookmarkEnd w:id="421"/>
      <w:bookmarkEnd w:id="422"/>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Освоение предмета «Музыка» направлено </w:t>
      </w:r>
      <w:proofErr w:type="gramStart"/>
      <w:r>
        <w:rPr>
          <w:rFonts w:ascii="Times New Roman" w:eastAsia="Times New Roman" w:hAnsi="Times New Roman"/>
          <w:sz w:val="28"/>
          <w:szCs w:val="28"/>
          <w:lang w:eastAsia="ru-RU"/>
        </w:rPr>
        <w:t>на</w:t>
      </w:r>
      <w:proofErr w:type="gramEnd"/>
      <w:r>
        <w:rPr>
          <w:rFonts w:ascii="Times New Roman" w:eastAsia="Times New Roman" w:hAnsi="Times New Roman"/>
          <w:sz w:val="28"/>
          <w:szCs w:val="28"/>
          <w:lang w:eastAsia="ru-RU"/>
        </w:rPr>
        <w:t>:</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roofErr w:type="gramEnd"/>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777D59" w:rsidRDefault="006821ED">
      <w:pPr>
        <w:spacing w:after="0" w:line="360" w:lineRule="auto"/>
        <w:ind w:firstLine="709"/>
        <w:jc w:val="both"/>
        <w:rPr>
          <w:rFonts w:ascii="Times New Roman" w:eastAsia="Times New Roman" w:hAnsi="Times New Roman"/>
          <w:sz w:val="28"/>
          <w:szCs w:val="28"/>
          <w:lang w:eastAsia="ru-RU"/>
        </w:rPr>
      </w:pPr>
      <w:proofErr w:type="gramStart"/>
      <w:r>
        <w:rPr>
          <w:rFonts w:ascii="Times New Roman" w:eastAsia="Times New Roman" w:hAnsi="Times New Roman"/>
          <w:sz w:val="28"/>
          <w:szCs w:val="28"/>
          <w:lang w:eastAsia="ru-RU"/>
        </w:rPr>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roofErr w:type="gramEnd"/>
    </w:p>
    <w:p w:rsidR="00777D59" w:rsidRDefault="006821ED">
      <w:pPr>
        <w:spacing w:after="0" w:line="360" w:lineRule="auto"/>
        <w:ind w:firstLine="709"/>
        <w:jc w:val="both"/>
        <w:rPr>
          <w:rFonts w:ascii="Times New Roman" w:eastAsia="Times New Roman" w:hAnsi="Times New Roman"/>
          <w:sz w:val="28"/>
          <w:szCs w:val="28"/>
          <w:lang w:eastAsia="ru-RU"/>
        </w:rPr>
      </w:pPr>
      <w:proofErr w:type="gramStart"/>
      <w:r>
        <w:rPr>
          <w:rFonts w:ascii="Times New Roman" w:eastAsia="Times New Roman" w:hAnsi="Times New Roman"/>
          <w:sz w:val="28"/>
          <w:szCs w:val="28"/>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w:t>
      </w:r>
      <w:proofErr w:type="gramEnd"/>
      <w:r>
        <w:rPr>
          <w:rFonts w:ascii="Times New Roman" w:eastAsia="Times New Roman" w:hAnsi="Times New Roman"/>
          <w:sz w:val="28"/>
          <w:szCs w:val="28"/>
          <w:lang w:eastAsia="ru-RU"/>
        </w:rPr>
        <w:t xml:space="preserve"> «Литература», «Русский язык», «Изобразительное искусство», «История», «География», «Математика» и др.</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Музыка как вид искусства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Pr>
          <w:rFonts w:ascii="Times New Roman" w:hAnsi="Times New Roman"/>
          <w:i/>
          <w:sz w:val="28"/>
          <w:szCs w:val="28"/>
        </w:rPr>
        <w:t xml:space="preserve"> сонатно-симфонический цикл, сюита), </w:t>
      </w:r>
      <w:r>
        <w:rPr>
          <w:rFonts w:ascii="Times New Roman" w:hAnsi="Times New Roman"/>
          <w:sz w:val="28"/>
          <w:szCs w:val="28"/>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Народное музыкальное творчество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rFonts w:ascii="Times New Roman" w:hAnsi="Times New Roman"/>
          <w:i/>
          <w:sz w:val="28"/>
          <w:szCs w:val="28"/>
        </w:rPr>
        <w:t>Различные исполнительские типы художественного общения (</w:t>
      </w:r>
      <w:proofErr w:type="gramStart"/>
      <w:r>
        <w:rPr>
          <w:rFonts w:ascii="Times New Roman" w:hAnsi="Times New Roman"/>
          <w:i/>
          <w:sz w:val="28"/>
          <w:szCs w:val="28"/>
        </w:rPr>
        <w:t>хоровое</w:t>
      </w:r>
      <w:proofErr w:type="gramEnd"/>
      <w:r>
        <w:rPr>
          <w:rFonts w:ascii="Times New Roman" w:hAnsi="Times New Roman"/>
          <w:i/>
          <w:sz w:val="28"/>
          <w:szCs w:val="28"/>
        </w:rPr>
        <w:t xml:space="preserve">, соревновательное, сказительное). </w:t>
      </w:r>
      <w:r>
        <w:rPr>
          <w:rFonts w:ascii="Times New Roman" w:hAnsi="Times New Roman"/>
          <w:sz w:val="28"/>
          <w:szCs w:val="28"/>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 xml:space="preserve">Русская музыка от эпохи средневековья до рубежа </w:t>
      </w:r>
      <w:r>
        <w:rPr>
          <w:rFonts w:ascii="Times New Roman" w:hAnsi="Times New Roman"/>
          <w:b/>
          <w:sz w:val="28"/>
          <w:szCs w:val="28"/>
          <w:lang w:val="en-US"/>
        </w:rPr>
        <w:t>XIX</w:t>
      </w:r>
      <w:r>
        <w:rPr>
          <w:rFonts w:ascii="Times New Roman" w:hAnsi="Times New Roman"/>
          <w:b/>
          <w:sz w:val="28"/>
          <w:szCs w:val="28"/>
        </w:rPr>
        <w:t>-ХХ вв.</w:t>
      </w:r>
    </w:p>
    <w:p w:rsidR="00777D59" w:rsidRDefault="006821ED">
      <w:pPr>
        <w:spacing w:line="360" w:lineRule="auto"/>
        <w:ind w:firstLine="709"/>
        <w:contextualSpacing/>
        <w:jc w:val="both"/>
        <w:rPr>
          <w:rFonts w:ascii="Times New Roman" w:hAnsi="Times New Roman"/>
          <w:sz w:val="28"/>
          <w:szCs w:val="28"/>
        </w:rPr>
      </w:pPr>
      <w:r>
        <w:rPr>
          <w:rFonts w:ascii="Times New Roman" w:hAnsi="Times New Roman"/>
          <w:sz w:val="28"/>
          <w:szCs w:val="28"/>
        </w:rPr>
        <w:t xml:space="preserve">Древнерусская духовная музыка. </w:t>
      </w:r>
      <w:r>
        <w:rPr>
          <w:rFonts w:ascii="Times New Roman" w:hAnsi="Times New Roman"/>
          <w:i/>
          <w:sz w:val="28"/>
          <w:szCs w:val="28"/>
        </w:rPr>
        <w:t>Знаменный распев как основа древнерусской храмовой музыки.</w:t>
      </w:r>
      <w:r>
        <w:rPr>
          <w:rFonts w:ascii="Times New Roman" w:hAnsi="Times New Roman"/>
          <w:sz w:val="28"/>
          <w:szCs w:val="28"/>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 xml:space="preserve">Зарубежная музыка от эпохи средневековья до рубежа </w:t>
      </w:r>
      <w:r>
        <w:rPr>
          <w:rFonts w:ascii="Times New Roman" w:hAnsi="Times New Roman"/>
          <w:b/>
          <w:sz w:val="28"/>
          <w:szCs w:val="28"/>
          <w:lang w:val="en-US"/>
        </w:rPr>
        <w:t>XI</w:t>
      </w:r>
      <w:proofErr w:type="gramStart"/>
      <w:r>
        <w:rPr>
          <w:rFonts w:ascii="Times New Roman" w:hAnsi="Times New Roman"/>
          <w:b/>
          <w:sz w:val="28"/>
          <w:szCs w:val="28"/>
        </w:rPr>
        <w:t>Х</w:t>
      </w:r>
      <w:proofErr w:type="gramEnd"/>
      <w:r>
        <w:rPr>
          <w:rFonts w:ascii="Times New Roman" w:hAnsi="Times New Roman"/>
          <w:b/>
          <w:sz w:val="28"/>
          <w:szCs w:val="28"/>
        </w:rPr>
        <w:t>-</w:t>
      </w:r>
      <w:r>
        <w:rPr>
          <w:rFonts w:ascii="Times New Roman" w:hAnsi="Times New Roman"/>
          <w:b/>
          <w:sz w:val="28"/>
          <w:szCs w:val="28"/>
          <w:lang w:val="en-US"/>
        </w:rPr>
        <w:t>X</w:t>
      </w:r>
      <w:r>
        <w:rPr>
          <w:rFonts w:ascii="Times New Roman" w:hAnsi="Times New Roman"/>
          <w:b/>
          <w:sz w:val="28"/>
          <w:szCs w:val="28"/>
        </w:rPr>
        <w:t>Х вв.</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w:t>
      </w:r>
      <w:proofErr w:type="gramStart"/>
      <w:r>
        <w:rPr>
          <w:rFonts w:ascii="Times New Roman" w:hAnsi="Times New Roman"/>
          <w:sz w:val="28"/>
          <w:szCs w:val="28"/>
        </w:rPr>
        <w:t>Творчество композиторов-романтиков Ф. Шопен, Ф. Лист, Р. Шуман, Ф. Шуберт, Э.</w:t>
      </w:r>
      <w:r>
        <w:rPr>
          <w:rFonts w:ascii="Times New Roman" w:hAnsi="Times New Roman"/>
          <w:sz w:val="28"/>
          <w:szCs w:val="28"/>
          <w:lang w:val="en-US"/>
        </w:rPr>
        <w:t> </w:t>
      </w:r>
      <w:r>
        <w:rPr>
          <w:rFonts w:ascii="Times New Roman" w:hAnsi="Times New Roman"/>
          <w:sz w:val="28"/>
          <w:szCs w:val="28"/>
        </w:rPr>
        <w:t>Григ).</w:t>
      </w:r>
      <w:proofErr w:type="gramEnd"/>
      <w:r>
        <w:rPr>
          <w:rFonts w:ascii="Times New Roman" w:hAnsi="Times New Roman"/>
          <w:sz w:val="28"/>
          <w:szCs w:val="28"/>
        </w:rPr>
        <w:t xml:space="preserve"> Оперный жанр в творчестве композиторов </w:t>
      </w:r>
      <w:r>
        <w:rPr>
          <w:rFonts w:ascii="Times New Roman" w:hAnsi="Times New Roman"/>
          <w:sz w:val="28"/>
          <w:szCs w:val="28"/>
          <w:lang w:val="en-US"/>
        </w:rPr>
        <w:t>XIX</w:t>
      </w:r>
      <w:r>
        <w:rPr>
          <w:rFonts w:ascii="Times New Roman" w:hAnsi="Times New Roman"/>
          <w:sz w:val="28"/>
          <w:szCs w:val="28"/>
        </w:rPr>
        <w:t xml:space="preserve"> века (Ж. Бизе, </w:t>
      </w:r>
      <w:proofErr w:type="gramStart"/>
      <w:r>
        <w:rPr>
          <w:rFonts w:ascii="Times New Roman" w:hAnsi="Times New Roman"/>
          <w:sz w:val="28"/>
          <w:szCs w:val="28"/>
        </w:rPr>
        <w:t>Дж</w:t>
      </w:r>
      <w:proofErr w:type="gramEnd"/>
      <w:r>
        <w:rPr>
          <w:rFonts w:ascii="Times New Roman" w:hAnsi="Times New Roman"/>
          <w:sz w:val="28"/>
          <w:szCs w:val="28"/>
        </w:rPr>
        <w:t xml:space="preserve">. Верди). Основные жанры светской музыки (соната, симфония, камерно-инструментальная и вокальная музыка, опера, балет). </w:t>
      </w:r>
      <w:r>
        <w:rPr>
          <w:rFonts w:ascii="Times New Roman" w:hAnsi="Times New Roman"/>
          <w:i/>
          <w:sz w:val="28"/>
          <w:szCs w:val="28"/>
        </w:rPr>
        <w:t xml:space="preserve">Развитие жанров светской музыки </w:t>
      </w:r>
      <w:r>
        <w:rPr>
          <w:rFonts w:ascii="Times New Roman" w:hAnsi="Times New Roman"/>
          <w:sz w:val="28"/>
          <w:szCs w:val="28"/>
        </w:rPr>
        <w:t xml:space="preserve">Основные жанры светской музыки </w:t>
      </w:r>
      <w:r>
        <w:rPr>
          <w:rFonts w:ascii="Times New Roman" w:hAnsi="Times New Roman"/>
          <w:sz w:val="28"/>
          <w:szCs w:val="28"/>
          <w:lang w:val="en-US"/>
        </w:rPr>
        <w:t>XIX</w:t>
      </w:r>
      <w:r>
        <w:rPr>
          <w:rFonts w:ascii="Times New Roman" w:hAnsi="Times New Roman"/>
          <w:sz w:val="28"/>
          <w:szCs w:val="28"/>
        </w:rPr>
        <w:t xml:space="preserve"> века (соната, симфония, камерно-инструментальная и вокальная музыка, опера, балет). </w:t>
      </w:r>
      <w:r>
        <w:rPr>
          <w:rFonts w:ascii="Times New Roman" w:hAnsi="Times New Roman"/>
          <w:i/>
          <w:sz w:val="28"/>
          <w:szCs w:val="28"/>
        </w:rPr>
        <w:t>Развитие жанров светской музыки (камерная инструментальная и вокальная музыка, концерт, симфония, опера, балет).</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 xml:space="preserve">Русская и зарубежная музыкальная культура </w:t>
      </w:r>
      <w:r>
        <w:rPr>
          <w:rFonts w:ascii="Times New Roman" w:hAnsi="Times New Roman"/>
          <w:b/>
          <w:sz w:val="28"/>
          <w:szCs w:val="28"/>
          <w:lang w:val="en-US"/>
        </w:rPr>
        <w:t>XX</w:t>
      </w:r>
      <w:r>
        <w:rPr>
          <w:rFonts w:ascii="Times New Roman" w:hAnsi="Times New Roman"/>
          <w:b/>
          <w:sz w:val="28"/>
          <w:szCs w:val="28"/>
        </w:rPr>
        <w:t xml:space="preserve"> </w:t>
      </w:r>
      <w:proofErr w:type="gramStart"/>
      <w:r>
        <w:rPr>
          <w:rFonts w:ascii="Times New Roman" w:hAnsi="Times New Roman"/>
          <w:b/>
          <w:sz w:val="28"/>
          <w:szCs w:val="28"/>
        </w:rPr>
        <w:t>в</w:t>
      </w:r>
      <w:proofErr w:type="gramEnd"/>
      <w:r>
        <w:rPr>
          <w:rFonts w:ascii="Times New Roman" w:hAnsi="Times New Roman"/>
          <w:b/>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Pr>
          <w:rFonts w:ascii="Times New Roman" w:hAnsi="Times New Roman"/>
          <w:i/>
          <w:sz w:val="28"/>
          <w:szCs w:val="28"/>
        </w:rPr>
        <w:t>А.И. Хачатурян, А.Г. Шнитке)</w:t>
      </w:r>
      <w:r>
        <w:rPr>
          <w:rFonts w:ascii="Times New Roman" w:hAnsi="Times New Roman"/>
          <w:sz w:val="28"/>
          <w:szCs w:val="28"/>
        </w:rPr>
        <w:t xml:space="preserve"> и зарубежных композиторов ХХ столетия (К. Дебюсси, </w:t>
      </w:r>
      <w:r>
        <w:rPr>
          <w:rFonts w:ascii="Times New Roman" w:hAnsi="Times New Roman"/>
          <w:i/>
          <w:sz w:val="28"/>
          <w:szCs w:val="28"/>
        </w:rPr>
        <w:t>К. Орф, М. Равель, Б. Бриттен, А. Шенберг).</w:t>
      </w:r>
      <w:r>
        <w:rPr>
          <w:rFonts w:ascii="Times New Roman" w:hAnsi="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777D59" w:rsidRDefault="006821ED">
      <w:pPr>
        <w:tabs>
          <w:tab w:val="left" w:pos="1985"/>
        </w:tabs>
        <w:spacing w:after="0" w:line="360" w:lineRule="auto"/>
        <w:ind w:left="709"/>
        <w:contextualSpacing/>
        <w:jc w:val="both"/>
        <w:rPr>
          <w:rFonts w:ascii="Times New Roman" w:hAnsi="Times New Roman"/>
          <w:b/>
          <w:sz w:val="28"/>
          <w:szCs w:val="28"/>
        </w:rPr>
      </w:pPr>
      <w:r>
        <w:rPr>
          <w:rFonts w:ascii="Times New Roman" w:hAnsi="Times New Roman"/>
          <w:b/>
          <w:sz w:val="28"/>
          <w:szCs w:val="28"/>
        </w:rPr>
        <w:t>Современная музыкальная жизнь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Значение музыки в жизни человека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777D59" w:rsidRDefault="006821ED">
      <w:pPr>
        <w:spacing w:after="0" w:line="360" w:lineRule="auto"/>
        <w:ind w:firstLine="709"/>
        <w:contextualSpacing/>
        <w:jc w:val="center"/>
        <w:rPr>
          <w:rFonts w:ascii="Times New Roman" w:hAnsi="Times New Roman"/>
          <w:sz w:val="28"/>
          <w:szCs w:val="28"/>
        </w:rPr>
      </w:pPr>
      <w:r>
        <w:rPr>
          <w:rFonts w:ascii="Times New Roman" w:hAnsi="Times New Roman"/>
          <w:b/>
          <w:sz w:val="28"/>
          <w:szCs w:val="28"/>
        </w:rPr>
        <w:t xml:space="preserve">Перечень музыкальных произведений </w:t>
      </w:r>
      <w:proofErr w:type="gramStart"/>
      <w:r>
        <w:rPr>
          <w:rFonts w:ascii="Times New Roman" w:hAnsi="Times New Roman"/>
          <w:b/>
          <w:sz w:val="28"/>
          <w:szCs w:val="28"/>
        </w:rPr>
        <w:t>для использования в обеспечении образовательных результатов по выбору образовательной организации для использования в обеспечении</w:t>
      </w:r>
      <w:proofErr w:type="gramEnd"/>
      <w:r>
        <w:rPr>
          <w:rFonts w:ascii="Times New Roman" w:hAnsi="Times New Roman"/>
          <w:b/>
          <w:sz w:val="28"/>
          <w:szCs w:val="28"/>
        </w:rPr>
        <w:t xml:space="preserve"> образовательных результатов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bookmarkStart w:id="423" w:name="_Toc409691715"/>
      <w:r>
        <w:rPr>
          <w:rFonts w:ascii="Times New Roman" w:hAnsi="Times New Roman"/>
          <w:sz w:val="28"/>
          <w:szCs w:val="28"/>
        </w:rPr>
        <w:t>Ч. Айвз. «Космический пейзаж».</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Аллегри. «Мизерере» («Помилуй»).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Американский народный блюз «Роллем Пит» и «Город Нью-Йорк» (обр. Дж. Сильвермена, перевод С. Болотина).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Армстронг. «Блюз Западной окраины».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Артемьев. «Мозаика».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w:t>
      </w:r>
      <w:proofErr w:type="gramStart"/>
      <w:r>
        <w:rPr>
          <w:rFonts w:ascii="Times New Roman" w:hAnsi="Times New Roman"/>
          <w:sz w:val="28"/>
          <w:szCs w:val="28"/>
        </w:rPr>
        <w:t>до</w:t>
      </w:r>
      <w:proofErr w:type="gramEnd"/>
      <w:r>
        <w:rPr>
          <w:rFonts w:ascii="Times New Roman" w:hAnsi="Times New Roman"/>
          <w:sz w:val="28"/>
          <w:szCs w:val="28"/>
        </w:rPr>
        <w:t xml:space="preserve">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Pr>
          <w:rFonts w:ascii="Times New Roman" w:hAnsi="Times New Roman"/>
          <w:sz w:val="28"/>
          <w:szCs w:val="28"/>
          <w:lang w:val="en-US"/>
        </w:rPr>
        <w:t>A</w:t>
      </w:r>
      <w:r>
        <w:rPr>
          <w:rFonts w:ascii="Times New Roman" w:hAnsi="Times New Roman"/>
          <w:sz w:val="28"/>
          <w:szCs w:val="28"/>
        </w:rPr>
        <w:t>gnus Dei» (№ 23), хор «S</w:t>
      </w:r>
      <w:r>
        <w:rPr>
          <w:rFonts w:ascii="Times New Roman" w:hAnsi="Times New Roman"/>
          <w:sz w:val="28"/>
          <w:szCs w:val="28"/>
          <w:lang w:val="en-US"/>
        </w:rPr>
        <w:t>a</w:t>
      </w:r>
      <w:r>
        <w:rPr>
          <w:rFonts w:ascii="Times New Roman" w:hAnsi="Times New Roman"/>
          <w:sz w:val="28"/>
          <w:szCs w:val="28"/>
        </w:rPr>
        <w:t xml:space="preserve">nctus» (№ 20)). Оратория «Страсти по Матфею» (ария альта № 47). Сюита № 2 (7 часть «Шутка»). И. Бах-Ф. Бузони. Чакона </w:t>
      </w:r>
      <w:proofErr w:type="gramStart"/>
      <w:r>
        <w:rPr>
          <w:rFonts w:ascii="Times New Roman" w:hAnsi="Times New Roman"/>
          <w:sz w:val="28"/>
          <w:szCs w:val="28"/>
        </w:rPr>
        <w:t>из</w:t>
      </w:r>
      <w:proofErr w:type="gramEnd"/>
      <w:r>
        <w:rPr>
          <w:rFonts w:ascii="Times New Roman" w:hAnsi="Times New Roman"/>
          <w:sz w:val="28"/>
          <w:szCs w:val="28"/>
        </w:rPr>
        <w:t xml:space="preserve"> </w:t>
      </w:r>
      <w:proofErr w:type="gramStart"/>
      <w:r>
        <w:rPr>
          <w:rFonts w:ascii="Times New Roman" w:hAnsi="Times New Roman"/>
          <w:sz w:val="28"/>
          <w:szCs w:val="28"/>
        </w:rPr>
        <w:t>Партиты</w:t>
      </w:r>
      <w:proofErr w:type="gramEnd"/>
      <w:r>
        <w:rPr>
          <w:rFonts w:ascii="Times New Roman" w:hAnsi="Times New Roman"/>
          <w:sz w:val="28"/>
          <w:szCs w:val="28"/>
        </w:rPr>
        <w:t xml:space="preserve"> № 2 для скрипки соло.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lang w:val="it-IT"/>
        </w:rPr>
      </w:pPr>
      <w:r>
        <w:rPr>
          <w:rFonts w:ascii="Times New Roman" w:hAnsi="Times New Roman"/>
          <w:sz w:val="28"/>
          <w:szCs w:val="28"/>
        </w:rPr>
        <w:t>И</w:t>
      </w:r>
      <w:r>
        <w:rPr>
          <w:rFonts w:ascii="Times New Roman" w:hAnsi="Times New Roman"/>
          <w:sz w:val="28"/>
          <w:szCs w:val="28"/>
          <w:lang w:val="it-IT"/>
        </w:rPr>
        <w:t xml:space="preserve">. </w:t>
      </w:r>
      <w:r>
        <w:rPr>
          <w:rFonts w:ascii="Times New Roman" w:hAnsi="Times New Roman"/>
          <w:sz w:val="28"/>
          <w:szCs w:val="28"/>
        </w:rPr>
        <w:t>Бах</w:t>
      </w:r>
      <w:r>
        <w:rPr>
          <w:rFonts w:ascii="Times New Roman" w:hAnsi="Times New Roman"/>
          <w:sz w:val="28"/>
          <w:szCs w:val="28"/>
          <w:lang w:val="it-IT"/>
        </w:rPr>
        <w:t>-</w:t>
      </w:r>
      <w:r>
        <w:rPr>
          <w:rFonts w:ascii="Times New Roman" w:hAnsi="Times New Roman"/>
          <w:sz w:val="28"/>
          <w:szCs w:val="28"/>
        </w:rPr>
        <w:t>Ш</w:t>
      </w:r>
      <w:r>
        <w:rPr>
          <w:rFonts w:ascii="Times New Roman" w:hAnsi="Times New Roman"/>
          <w:sz w:val="28"/>
          <w:szCs w:val="28"/>
          <w:lang w:val="it-IT"/>
        </w:rPr>
        <w:t xml:space="preserve">. </w:t>
      </w:r>
      <w:r>
        <w:rPr>
          <w:rFonts w:ascii="Times New Roman" w:hAnsi="Times New Roman"/>
          <w:sz w:val="28"/>
          <w:szCs w:val="28"/>
        </w:rPr>
        <w:t>Гуно</w:t>
      </w:r>
      <w:r>
        <w:rPr>
          <w:rFonts w:ascii="Times New Roman" w:hAnsi="Times New Roman"/>
          <w:sz w:val="28"/>
          <w:szCs w:val="28"/>
          <w:lang w:val="en-US"/>
        </w:rPr>
        <w:t>.</w:t>
      </w:r>
      <w:r>
        <w:rPr>
          <w:rFonts w:ascii="Times New Roman" w:hAnsi="Times New Roman"/>
          <w:sz w:val="28"/>
          <w:szCs w:val="28"/>
          <w:lang w:val="it-IT"/>
        </w:rPr>
        <w:t xml:space="preserve"> «Ave Maria»</w:t>
      </w:r>
      <w:r>
        <w:rPr>
          <w:rFonts w:ascii="Times New Roman" w:hAnsi="Times New Roman"/>
          <w:sz w:val="28"/>
          <w:szCs w:val="28"/>
          <w:lang w:val="en-US"/>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Березовский. Хоровой концерт «Не отвержи мене во время старости».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Бернстайн. Мюзикл «Вестсайдская история» (песня Тони «Мария!», песня и танец девушек «Америка», дуэт Тони и Марии, сцена драки).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w:t>
      </w:r>
      <w:proofErr w:type="gramStart"/>
      <w:r>
        <w:rPr>
          <w:rFonts w:ascii="Times New Roman" w:hAnsi="Times New Roman"/>
          <w:sz w:val="28"/>
          <w:szCs w:val="28"/>
        </w:rPr>
        <w:t>.</w:t>
      </w:r>
      <w:proofErr w:type="gramEnd"/>
      <w:r>
        <w:rPr>
          <w:rFonts w:ascii="Times New Roman" w:hAnsi="Times New Roman"/>
          <w:sz w:val="28"/>
          <w:szCs w:val="28"/>
        </w:rPr>
        <w:t xml:space="preserve"> (</w:t>
      </w:r>
      <w:proofErr w:type="gramStart"/>
      <w:r>
        <w:rPr>
          <w:rFonts w:ascii="Times New Roman" w:hAnsi="Times New Roman"/>
          <w:sz w:val="28"/>
          <w:szCs w:val="28"/>
        </w:rPr>
        <w:t>ф</w:t>
      </w:r>
      <w:proofErr w:type="gramEnd"/>
      <w:r>
        <w:rPr>
          <w:rFonts w:ascii="Times New Roman" w:hAnsi="Times New Roman"/>
          <w:sz w:val="28"/>
          <w:szCs w:val="28"/>
        </w:rPr>
        <w:t xml:space="preserve">рагмент ΙΙ части). </w:t>
      </w:r>
      <w:proofErr w:type="gramStart"/>
      <w:r>
        <w:rPr>
          <w:rFonts w:ascii="Times New Roman" w:hAnsi="Times New Roman"/>
          <w:sz w:val="28"/>
          <w:szCs w:val="28"/>
        </w:rPr>
        <w:t>Музыка к трагедии И. Гете «Эгмонт» (Увертюра.</w:t>
      </w:r>
      <w:proofErr w:type="gramEnd"/>
      <w:r>
        <w:rPr>
          <w:rFonts w:ascii="Times New Roman" w:hAnsi="Times New Roman"/>
          <w:sz w:val="28"/>
          <w:szCs w:val="28"/>
        </w:rPr>
        <w:t xml:space="preserve"> </w:t>
      </w:r>
      <w:proofErr w:type="gramStart"/>
      <w:r>
        <w:rPr>
          <w:rFonts w:ascii="Times New Roman" w:hAnsi="Times New Roman"/>
          <w:sz w:val="28"/>
          <w:szCs w:val="28"/>
        </w:rPr>
        <w:t>Песня Клерхен).</w:t>
      </w:r>
      <w:proofErr w:type="gramEnd"/>
      <w:r>
        <w:rPr>
          <w:rFonts w:ascii="Times New Roman" w:hAnsi="Times New Roman"/>
          <w:sz w:val="28"/>
          <w:szCs w:val="28"/>
        </w:rPr>
        <w:t xml:space="preserve"> Шотландская песня «Верный Джонни».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 Бизе. Опера «Кармен» (фрагменты</w:t>
      </w:r>
      <w:proofErr w:type="gramStart"/>
      <w:r>
        <w:rPr>
          <w:rFonts w:ascii="Times New Roman" w:hAnsi="Times New Roman"/>
          <w:sz w:val="28"/>
          <w:szCs w:val="28"/>
        </w:rPr>
        <w:t>:У</w:t>
      </w:r>
      <w:proofErr w:type="gramEnd"/>
      <w:r>
        <w:rPr>
          <w:rFonts w:ascii="Times New Roman" w:hAnsi="Times New Roman"/>
          <w:sz w:val="28"/>
          <w:szCs w:val="28"/>
        </w:rPr>
        <w:t>вертюра, Хабанера из I д., Сегедилья, Сцена гадания).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Ж. Бизе-Р. Щедрин. </w:t>
      </w:r>
      <w:proofErr w:type="gramStart"/>
      <w:r>
        <w:rPr>
          <w:rFonts w:ascii="Times New Roman" w:hAnsi="Times New Roman"/>
          <w:sz w:val="28"/>
          <w:szCs w:val="28"/>
        </w:rPr>
        <w:t>Балет «Кармен-сюита» (Вступление (№ 1).</w:t>
      </w:r>
      <w:proofErr w:type="gramEnd"/>
      <w:r>
        <w:rPr>
          <w:rFonts w:ascii="Times New Roman" w:hAnsi="Times New Roman"/>
          <w:sz w:val="28"/>
          <w:szCs w:val="28"/>
        </w:rPr>
        <w:t xml:space="preserve"> Танец (№ 2) Развод караула (№ 4). Выход Кармен и Хабанера (№ 5). Вторая интермеццо (№ 7). Болеро (№ 8). Тореро (№ 9). Тореро и Кармен (№ 10). Адажио (№ 11). Гадание (№ 12). Финал (№ 13).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А. Бородин. Квартет № 2 (Ноктюрн, III ч.). Симфония № 2 «Богатырская» (экспозиция, Ι </w:t>
      </w:r>
      <w:proofErr w:type="gramStart"/>
      <w:r>
        <w:rPr>
          <w:rFonts w:ascii="Times New Roman" w:hAnsi="Times New Roman"/>
          <w:sz w:val="28"/>
          <w:szCs w:val="28"/>
        </w:rPr>
        <w:t>ч</w:t>
      </w:r>
      <w:proofErr w:type="gramEnd"/>
      <w:r>
        <w:rPr>
          <w:rFonts w:ascii="Times New Roman" w:hAnsi="Times New Roman"/>
          <w:sz w:val="28"/>
          <w:szCs w:val="28"/>
        </w:rPr>
        <w:t>.). Опера «Князь Игорь» (Хор из пролога «Солнцу красному слава!», Ария Князя Игоря из II д., Половецкая пляска с хором из II д., Плач Ярославны из IV д.).</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Бортнянский. Херувимская песня № 7. «Слава Отцу и Сыну и Святому Духу».</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 Брель.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Верди. Опера «Риголетто» (Песенка Герцога, Финал).</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Вивальди. Цикл концертов для скрипки соло, струнного квинтета, органа и чембало «Времена года» («Весна», «Зима»).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Вила Лобос. «Бразильская бахиана» № 5 (ария для сопрано и виолончелей).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Варламов. «Горные вершины» (сл. М. Лермонтова). «Красный сарафан» (сл. Г. Цыганова).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 </w:t>
      </w:r>
      <w:proofErr w:type="gramStart"/>
      <w:r>
        <w:rPr>
          <w:rFonts w:ascii="Times New Roman" w:hAnsi="Times New Roman"/>
          <w:sz w:val="28"/>
          <w:szCs w:val="28"/>
        </w:rPr>
        <w:t>Гаврилин</w:t>
      </w:r>
      <w:proofErr w:type="gramEnd"/>
      <w:r>
        <w:rPr>
          <w:rFonts w:ascii="Times New Roman" w:hAnsi="Times New Roman"/>
          <w:sz w:val="28"/>
          <w:szCs w:val="28"/>
        </w:rPr>
        <w:t xml:space="preserve">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Й. Гайдн. Симфония № 103 («С тремоло литавр»). </w:t>
      </w:r>
      <w:r>
        <w:rPr>
          <w:rFonts w:ascii="Times New Roman" w:hAnsi="Times New Roman"/>
          <w:sz w:val="28"/>
          <w:szCs w:val="28"/>
          <w:lang w:val="en-US"/>
        </w:rPr>
        <w:t>I</w:t>
      </w:r>
      <w:r>
        <w:rPr>
          <w:rFonts w:ascii="Times New Roman" w:hAnsi="Times New Roman"/>
          <w:sz w:val="28"/>
          <w:szCs w:val="28"/>
        </w:rPr>
        <w:t xml:space="preserve"> часть, </w:t>
      </w:r>
      <w:r>
        <w:rPr>
          <w:rFonts w:ascii="Times New Roman" w:hAnsi="Times New Roman"/>
          <w:sz w:val="28"/>
          <w:szCs w:val="28"/>
          <w:lang w:val="en-US"/>
        </w:rPr>
        <w:t>IV</w:t>
      </w:r>
      <w:r>
        <w:rPr>
          <w:rFonts w:ascii="Times New Roman" w:hAnsi="Times New Roman"/>
          <w:sz w:val="28"/>
          <w:szCs w:val="28"/>
        </w:rPr>
        <w:t xml:space="preserve"> часть.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Гендель. Пассакалия из сюиты соль минор. Хор «Аллилуйя» (№ 44) из оратории «Мессия».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Глинка-М. Балакирев. «Жаворонок» (фортепианная пьеса).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К. </w:t>
      </w:r>
      <w:proofErr w:type="gramStart"/>
      <w:r>
        <w:rPr>
          <w:rFonts w:ascii="Times New Roman" w:hAnsi="Times New Roman"/>
          <w:sz w:val="28"/>
          <w:szCs w:val="28"/>
        </w:rPr>
        <w:t>Глюк</w:t>
      </w:r>
      <w:proofErr w:type="gramEnd"/>
      <w:r>
        <w:rPr>
          <w:rFonts w:ascii="Times New Roman" w:hAnsi="Times New Roman"/>
          <w:sz w:val="28"/>
          <w:szCs w:val="28"/>
        </w:rPr>
        <w:t>. Опера «Орфей и Эвридика» (хор «Струн золотых напев», Мелодия, Хор фурий).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Григ. Музыка к драме Г. Ибсена «Пер Гюнт» (Песня Сольвейг, «Смерть Озе»). Соната для виолончели и фортепиано» (Ι часть).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Гурилев. «Домик-крошечка» (сл. С. Любецкого). «Вьется ласточка сизокрылая» (сл. Н. Грекова). «Колокольчик» (сл. И. Макарова).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Дебюсси. Ноктюрн «Празднества». «Бергамасская сюита» («Лунный свет»). Фортепианная сюита «Детский уголок» («Кукольный кэк-уок»).</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Б. Дварионас. «Деревянная лошадка».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Дунаевский. Марш </w:t>
      </w:r>
      <w:proofErr w:type="gramStart"/>
      <w:r>
        <w:rPr>
          <w:rFonts w:ascii="Times New Roman" w:hAnsi="Times New Roman"/>
          <w:sz w:val="28"/>
          <w:szCs w:val="28"/>
        </w:rPr>
        <w:t>из</w:t>
      </w:r>
      <w:proofErr w:type="gramEnd"/>
      <w:r>
        <w:rPr>
          <w:rFonts w:ascii="Times New Roman" w:hAnsi="Times New Roman"/>
          <w:sz w:val="28"/>
          <w:szCs w:val="28"/>
        </w:rPr>
        <w:t xml:space="preserve"> </w:t>
      </w:r>
      <w:proofErr w:type="gramStart"/>
      <w:r>
        <w:rPr>
          <w:rFonts w:ascii="Times New Roman" w:hAnsi="Times New Roman"/>
          <w:sz w:val="28"/>
          <w:szCs w:val="28"/>
        </w:rPr>
        <w:t>к</w:t>
      </w:r>
      <w:proofErr w:type="gramEnd"/>
      <w:r>
        <w:rPr>
          <w:rFonts w:ascii="Times New Roman" w:hAnsi="Times New Roman"/>
          <w:sz w:val="28"/>
          <w:szCs w:val="28"/>
        </w:rPr>
        <w:t>/ф «Веселые ребята» (сл. В. Лебедева-Кумача). Оперетта «Белая акация» (Вальс, Песня об Одессе, Выход Ларисы и семи кавалеров).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Журбин. Рок-опера «Орфей и Эвридика»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Знаменный распев.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Калинников. Симфония № 1 (соль минор, I часть).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Караев. Балет «Тропою грома» (Танец черных).</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Каччини.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Maria».</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Лаурушас. «В путь».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Лист. Венгерская рапсодия № 2. Этюд Паганини (№ 6).</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Лученок. «Хатынь» (ст. Г. Петренко).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Лядов. Кикимора (народное сказание для оркестра).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Лэй. «История любви».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Мадригалы эпохи Возрождения.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 де Лиль. «Марсельеза».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Марчелло. Концерт для гобоя с оркестром ре минор (II часть, Адажио).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Матвеев. «Матушка, матушка, что во поле пыльно».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Мийо. «Бразилейра».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Морозов. </w:t>
      </w:r>
      <w:proofErr w:type="gramStart"/>
      <w:r>
        <w:rPr>
          <w:rFonts w:ascii="Times New Roman" w:hAnsi="Times New Roman"/>
          <w:sz w:val="28"/>
          <w:szCs w:val="28"/>
        </w:rPr>
        <w:t>Балет «Айболит» (фрагменты:</w:t>
      </w:r>
      <w:proofErr w:type="gramEnd"/>
      <w:r>
        <w:rPr>
          <w:rFonts w:ascii="Times New Roman" w:hAnsi="Times New Roman"/>
          <w:sz w:val="28"/>
          <w:szCs w:val="28"/>
        </w:rPr>
        <w:t xml:space="preserve"> </w:t>
      </w:r>
      <w:proofErr w:type="gramStart"/>
      <w:r>
        <w:rPr>
          <w:rFonts w:ascii="Times New Roman" w:hAnsi="Times New Roman"/>
          <w:sz w:val="28"/>
          <w:szCs w:val="28"/>
        </w:rPr>
        <w:t>Полечка, Морское плавание, Галоп).</w:t>
      </w:r>
      <w:proofErr w:type="gramEnd"/>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 Моцарт. Фантазия для фортепиано </w:t>
      </w:r>
      <w:proofErr w:type="gramStart"/>
      <w:r>
        <w:rPr>
          <w:rFonts w:ascii="Times New Roman" w:hAnsi="Times New Roman"/>
          <w:sz w:val="28"/>
          <w:szCs w:val="28"/>
        </w:rPr>
        <w:t>до</w:t>
      </w:r>
      <w:proofErr w:type="gramEnd"/>
      <w:r>
        <w:rPr>
          <w:rFonts w:ascii="Times New Roman" w:hAnsi="Times New Roman"/>
          <w:sz w:val="28"/>
          <w:szCs w:val="28"/>
        </w:rPr>
        <w:t xml:space="preserve"> минор. Фантазия для фортепиано ре минор. Соната </w:t>
      </w:r>
      <w:proofErr w:type="gramStart"/>
      <w:r>
        <w:rPr>
          <w:rFonts w:ascii="Times New Roman" w:hAnsi="Times New Roman"/>
          <w:sz w:val="28"/>
          <w:szCs w:val="28"/>
        </w:rPr>
        <w:t>до</w:t>
      </w:r>
      <w:proofErr w:type="gramEnd"/>
      <w:r>
        <w:rPr>
          <w:rFonts w:ascii="Times New Roman" w:hAnsi="Times New Roman"/>
          <w:sz w:val="28"/>
          <w:szCs w:val="28"/>
        </w:rPr>
        <w:t xml:space="preserve"> мажор (эксп. Ι ч.). «Маленькая ночная серенада» (Рондо). Симфония № 40. Симфония № 41 (фрагмент ΙΙ </w:t>
      </w:r>
      <w:proofErr w:type="gramStart"/>
      <w:r>
        <w:rPr>
          <w:rFonts w:ascii="Times New Roman" w:hAnsi="Times New Roman"/>
          <w:sz w:val="28"/>
          <w:szCs w:val="28"/>
        </w:rPr>
        <w:t>ч</w:t>
      </w:r>
      <w:proofErr w:type="gramEnd"/>
      <w:r>
        <w:rPr>
          <w:rFonts w:ascii="Times New Roman" w:hAnsi="Times New Roman"/>
          <w:sz w:val="28"/>
          <w:szCs w:val="28"/>
        </w:rPr>
        <w:t>.). Реквием («</w:t>
      </w:r>
      <w:r>
        <w:rPr>
          <w:rFonts w:ascii="Times New Roman" w:hAnsi="Times New Roman"/>
          <w:sz w:val="28"/>
          <w:szCs w:val="28"/>
          <w:lang w:val="en-US"/>
        </w:rPr>
        <w:t>Dies</w:t>
      </w:r>
      <w:r>
        <w:rPr>
          <w:rFonts w:ascii="Times New Roman" w:hAnsi="Times New Roman"/>
          <w:sz w:val="28"/>
          <w:szCs w:val="28"/>
        </w:rPr>
        <w:t xml:space="preserve"> </w:t>
      </w:r>
      <w:r>
        <w:rPr>
          <w:rFonts w:ascii="Times New Roman" w:hAnsi="Times New Roman"/>
          <w:sz w:val="28"/>
          <w:szCs w:val="28"/>
          <w:lang w:val="en-US"/>
        </w:rPr>
        <w:t>ire</w:t>
      </w:r>
      <w:r>
        <w:rPr>
          <w:rFonts w:ascii="Times New Roman" w:hAnsi="Times New Roman"/>
          <w:sz w:val="28"/>
          <w:szCs w:val="28"/>
        </w:rPr>
        <w:t>», «Lacrimoza»). Соната № 11 (I, II, III ч.). Фрагменты из оперы «Волшебная флейта». Мотет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verum</w:t>
      </w:r>
      <w:r>
        <w:rPr>
          <w:rFonts w:ascii="Times New Roman" w:hAnsi="Times New Roman"/>
          <w:sz w:val="28"/>
          <w:szCs w:val="28"/>
        </w:rPr>
        <w:t xml:space="preserve"> </w:t>
      </w:r>
      <w:r>
        <w:rPr>
          <w:rFonts w:ascii="Times New Roman" w:hAnsi="Times New Roman"/>
          <w:bCs/>
          <w:sz w:val="28"/>
          <w:szCs w:val="28"/>
          <w:shd w:val="clear" w:color="auto" w:fill="FFFFFF"/>
        </w:rPr>
        <w:t>corpus</w:t>
      </w:r>
      <w:r>
        <w:rPr>
          <w:rFonts w:ascii="Times New Roman" w:hAnsi="Times New Roman"/>
          <w:sz w:val="28"/>
          <w:szCs w:val="28"/>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 Мясковский. Симфония № 6 (экспозиция финала).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Народные музыкальные произведения России, народов РФ и стран мира по выбору образовательной организации.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Негритянский спиричуэл.</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Огинский. Полонез ре минор («Прощание с Родиной»).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К. Орф. Сценическая кантата для певцов, хора и оркестра «Кармина Бурана». </w:t>
      </w:r>
      <w:proofErr w:type="gramStart"/>
      <w:r>
        <w:rPr>
          <w:rFonts w:ascii="Times New Roman" w:hAnsi="Times New Roman"/>
          <w:sz w:val="28"/>
          <w:szCs w:val="28"/>
        </w:rPr>
        <w:t>(</w:t>
      </w:r>
      <w:r>
        <w:rPr>
          <w:rFonts w:ascii="Times New Roman" w:hAnsi="Times New Roman"/>
          <w:sz w:val="28"/>
          <w:szCs w:val="28"/>
          <w:shd w:val="clear" w:color="auto" w:fill="FFFFFF"/>
        </w:rPr>
        <w:t>«Песни Бойерна:</w:t>
      </w:r>
      <w:proofErr w:type="gramEnd"/>
      <w:r>
        <w:rPr>
          <w:rFonts w:ascii="Times New Roman" w:hAnsi="Times New Roman"/>
          <w:sz w:val="28"/>
          <w:szCs w:val="28"/>
          <w:shd w:val="clear" w:color="auto" w:fill="FFFFFF"/>
        </w:rPr>
        <w:t xml:space="preserve"> </w:t>
      </w:r>
      <w:proofErr w:type="gramStart"/>
      <w:r>
        <w:rPr>
          <w:rFonts w:ascii="Times New Roman" w:hAnsi="Times New Roman"/>
          <w:sz w:val="28"/>
          <w:szCs w:val="28"/>
          <w:shd w:val="clear" w:color="auto" w:fill="FFFFFF"/>
        </w:rPr>
        <w:t>Мирские песни для исполнения певцами и хорами, совместно с инструментами и магическими изображениями») (фрагменты по выбору учителя</w:t>
      </w:r>
      <w:r>
        <w:rPr>
          <w:rFonts w:ascii="Times New Roman" w:hAnsi="Times New Roman"/>
          <w:sz w:val="28"/>
          <w:szCs w:val="28"/>
        </w:rPr>
        <w:t>).</w:t>
      </w:r>
      <w:proofErr w:type="gramEnd"/>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Перголези «</w:t>
      </w:r>
      <w:r>
        <w:rPr>
          <w:rFonts w:ascii="Times New Roman" w:hAnsi="Times New Roman"/>
          <w:sz w:val="28"/>
          <w:szCs w:val="28"/>
          <w:lang w:val="en-US"/>
        </w:rPr>
        <w:t>Stabat</w:t>
      </w:r>
      <w:r>
        <w:rPr>
          <w:rFonts w:ascii="Times New Roman" w:hAnsi="Times New Roman"/>
          <w:sz w:val="28"/>
          <w:szCs w:val="28"/>
        </w:rPr>
        <w:t xml:space="preserve"> </w:t>
      </w:r>
      <w:r>
        <w:rPr>
          <w:rFonts w:ascii="Times New Roman" w:hAnsi="Times New Roman"/>
          <w:sz w:val="28"/>
          <w:szCs w:val="28"/>
          <w:lang w:val="en-US"/>
        </w:rPr>
        <w:t>mater</w:t>
      </w:r>
      <w:r>
        <w:rPr>
          <w:rFonts w:ascii="Times New Roman" w:hAnsi="Times New Roman"/>
          <w:sz w:val="28"/>
          <w:szCs w:val="28"/>
        </w:rPr>
        <w:t>»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 Прокофьев. Опера «Война и мир» (Ария Кутузова, Вальс). Соната № 2 (Ι ч.). Симфония № 1 («Классическая»</w:t>
      </w:r>
      <w:proofErr w:type="gramStart"/>
      <w:r>
        <w:rPr>
          <w:rFonts w:ascii="Times New Roman" w:hAnsi="Times New Roman"/>
          <w:sz w:val="28"/>
          <w:szCs w:val="28"/>
        </w:rPr>
        <w:t>.</w:t>
      </w:r>
      <w:proofErr w:type="gramEnd"/>
      <w:r>
        <w:rPr>
          <w:rFonts w:ascii="Times New Roman" w:hAnsi="Times New Roman"/>
          <w:sz w:val="28"/>
          <w:szCs w:val="28"/>
        </w:rPr>
        <w:t xml:space="preserve"> Ι </w:t>
      </w:r>
      <w:proofErr w:type="gramStart"/>
      <w:r>
        <w:rPr>
          <w:rFonts w:ascii="Times New Roman" w:hAnsi="Times New Roman"/>
          <w:sz w:val="28"/>
          <w:szCs w:val="28"/>
        </w:rPr>
        <w:t>ч</w:t>
      </w:r>
      <w:proofErr w:type="gramEnd"/>
      <w:r>
        <w:rPr>
          <w:rFonts w:ascii="Times New Roman" w:hAnsi="Times New Roman"/>
          <w:sz w:val="28"/>
          <w:szCs w:val="28"/>
        </w:rPr>
        <w:t>.,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Равель. «Болеро».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w:t>
      </w:r>
      <w:proofErr w:type="gramStart"/>
      <w:r>
        <w:rPr>
          <w:rFonts w:ascii="Times New Roman" w:hAnsi="Times New Roman"/>
          <w:sz w:val="28"/>
          <w:szCs w:val="28"/>
        </w:rPr>
        <w:t>до</w:t>
      </w:r>
      <w:proofErr w:type="gramEnd"/>
      <w:r>
        <w:rPr>
          <w:rFonts w:ascii="Times New Roman" w:hAnsi="Times New Roman"/>
          <w:sz w:val="28"/>
          <w:szCs w:val="28"/>
        </w:rPr>
        <w:t xml:space="preserve"> </w:t>
      </w:r>
      <w:proofErr w:type="gramStart"/>
      <w:r>
        <w:rPr>
          <w:rFonts w:ascii="Times New Roman" w:hAnsi="Times New Roman"/>
          <w:sz w:val="28"/>
          <w:szCs w:val="28"/>
        </w:rPr>
        <w:t>диез</w:t>
      </w:r>
      <w:proofErr w:type="gramEnd"/>
      <w:r>
        <w:rPr>
          <w:rFonts w:ascii="Times New Roman" w:hAnsi="Times New Roman"/>
          <w:sz w:val="28"/>
          <w:szCs w:val="28"/>
        </w:rPr>
        <w:t xml:space="preserve"> минор, соль минор, соль диез минор). Сюита для двух фортепиано № 1 (фрагменты по выбору учителя). «Всенощное бдение»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w:t>
      </w:r>
      <w:proofErr w:type="gramStart"/>
      <w:r>
        <w:rPr>
          <w:rFonts w:ascii="Times New Roman" w:hAnsi="Times New Roman"/>
          <w:sz w:val="28"/>
          <w:szCs w:val="28"/>
        </w:rPr>
        <w:t>Опера «Снегурочка» (Пролог:</w:t>
      </w:r>
      <w:proofErr w:type="gramEnd"/>
      <w:r>
        <w:rPr>
          <w:rFonts w:ascii="Times New Roman" w:hAnsi="Times New Roman"/>
          <w:sz w:val="28"/>
          <w:szCs w:val="28"/>
        </w:rPr>
        <w:t xml:space="preserve"> </w:t>
      </w:r>
      <w:proofErr w:type="gramStart"/>
      <w:r>
        <w:rPr>
          <w:rFonts w:ascii="Times New Roman" w:hAnsi="Times New Roman"/>
          <w:sz w:val="28"/>
          <w:szCs w:val="28"/>
        </w:rPr>
        <w:t>Сцена Снегурочки с Морозом и Весной, Ария Снегурочки «С подружками по ягоды ходить»; Третья песня Леля (ΙΙΙ д.), Сцена таяния Снегурочки «Люблю и таю» (Ι</w:t>
      </w:r>
      <w:r>
        <w:rPr>
          <w:rFonts w:ascii="Times New Roman" w:hAnsi="Times New Roman"/>
          <w:sz w:val="28"/>
          <w:szCs w:val="28"/>
          <w:lang w:val="en-US"/>
        </w:rPr>
        <w:t>V</w:t>
      </w:r>
      <w:r>
        <w:rPr>
          <w:rFonts w:ascii="Times New Roman" w:hAnsi="Times New Roman"/>
          <w:sz w:val="28"/>
          <w:szCs w:val="28"/>
        </w:rPr>
        <w:t xml:space="preserve"> д.)).</w:t>
      </w:r>
      <w:proofErr w:type="gramEnd"/>
      <w:r>
        <w:rPr>
          <w:rFonts w:ascii="Times New Roman" w:hAnsi="Times New Roman"/>
          <w:sz w:val="28"/>
          <w:szCs w:val="28"/>
        </w:rPr>
        <w:t xml:space="preserve">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Рубинштейн. Романс «Горные вершины» (ст. М. Лермонтова).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Ян Сибелиус. Музыка к пьесе А. Ярнефельта «Куолема» («Грустный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Сигер «Песня о молоте». «Все преодолеем».</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Г. Свиридов. Кантата «Памяти С. Есенина» (ΙΙ </w:t>
      </w:r>
      <w:proofErr w:type="gramStart"/>
      <w:r>
        <w:rPr>
          <w:rFonts w:ascii="Times New Roman" w:hAnsi="Times New Roman"/>
          <w:sz w:val="28"/>
          <w:szCs w:val="28"/>
        </w:rPr>
        <w:t>ч</w:t>
      </w:r>
      <w:proofErr w:type="gramEnd"/>
      <w:r>
        <w:rPr>
          <w:rFonts w:ascii="Times New Roman" w:hAnsi="Times New Roman"/>
          <w:sz w:val="28"/>
          <w:szCs w:val="28"/>
        </w:rPr>
        <w:t>. «Поет зима, аукает»). Сюита «Время, вперед!» (</w:t>
      </w:r>
      <w:r>
        <w:rPr>
          <w:rFonts w:ascii="Times New Roman" w:hAnsi="Times New Roman"/>
          <w:sz w:val="28"/>
          <w:szCs w:val="28"/>
          <w:lang w:val="en-US"/>
        </w:rPr>
        <w:t>VI</w:t>
      </w:r>
      <w:r>
        <w:rPr>
          <w:rFonts w:ascii="Times New Roman" w:hAnsi="Times New Roman"/>
          <w:sz w:val="28"/>
          <w:szCs w:val="28"/>
        </w:rPr>
        <w:t xml:space="preserve"> ч.). </w:t>
      </w:r>
      <w:proofErr w:type="gramStart"/>
      <w:r>
        <w:rPr>
          <w:rFonts w:ascii="Times New Roman" w:hAnsi="Times New Roman"/>
          <w:sz w:val="28"/>
          <w:szCs w:val="28"/>
        </w:rPr>
        <w:t>«Музыкальные иллюстрации к повести А. Пушкина «Метель» («Тройка», «Вальс», «Весна и осень», «Романс», «Пастораль», «Военный марш», «Венчание»).</w:t>
      </w:r>
      <w:proofErr w:type="gramEnd"/>
      <w:r>
        <w:rPr>
          <w:rFonts w:ascii="Times New Roman" w:hAnsi="Times New Roman"/>
          <w:sz w:val="28"/>
          <w:szCs w:val="28"/>
        </w:rPr>
        <w:t xml:space="preserve"> Музыка к драме А. Толстого «Царь Федор Иоанович» («Любовь святая»).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Скрябин. Этюд № 12 (ре диез минор). Прелюдия № 4 (ми бемоль минор).</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Теодоракис «На побережье тайном». «Я – фронт».</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Б. Тищенко. Балет «Ярославна» (Плач Ярославны из ΙΙΙ действия, другие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Хачатурян. Балет «Гаянэ» (Танец с саблями, Колыбельная). Концерт для скрипки с оркестром (I ч., II ч., ΙΙΙ ч.). Музыка к драме М. Лермонтова «Маскарад» (Галоп,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Хачатурян. Балет «Чиполлино» (фрагменты).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Т. Хренников. </w:t>
      </w:r>
      <w:proofErr w:type="gramStart"/>
      <w:r>
        <w:rPr>
          <w:rFonts w:ascii="Times New Roman" w:hAnsi="Times New Roman"/>
          <w:sz w:val="28"/>
          <w:szCs w:val="28"/>
        </w:rPr>
        <w:t>Сюита из балета «Любовью за любовь» (Увертюра.</w:t>
      </w:r>
      <w:proofErr w:type="gramEnd"/>
      <w:r>
        <w:rPr>
          <w:rFonts w:ascii="Times New Roman" w:hAnsi="Times New Roman"/>
          <w:sz w:val="28"/>
          <w:szCs w:val="28"/>
        </w:rPr>
        <w:t xml:space="preserve"> Общее адажио. Сцена заговора. Общий танец. Дуэт Беатриче и Бенедикта. </w:t>
      </w:r>
      <w:proofErr w:type="gramStart"/>
      <w:r>
        <w:rPr>
          <w:rFonts w:ascii="Times New Roman" w:hAnsi="Times New Roman"/>
          <w:sz w:val="28"/>
          <w:szCs w:val="28"/>
        </w:rPr>
        <w:t xml:space="preserve">Гимн любви). </w:t>
      </w:r>
      <w:proofErr w:type="gramEnd"/>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П. Чайковский. Вступление к опере «Евгений Онегин». Симфония № 4 (ΙΙΙ ч.). Симфония № 5 (I ч., III ч. Вальс, IV ч. Финал). Симфония № 6. Концерт № 1 для ф-но с оркестром (ΙΙ </w:t>
      </w:r>
      <w:proofErr w:type="gramStart"/>
      <w:r>
        <w:rPr>
          <w:rFonts w:ascii="Times New Roman" w:hAnsi="Times New Roman"/>
          <w:sz w:val="28"/>
          <w:szCs w:val="28"/>
        </w:rPr>
        <w:t>ч</w:t>
      </w:r>
      <w:proofErr w:type="gramEnd"/>
      <w:r>
        <w:rPr>
          <w:rFonts w:ascii="Times New Roman" w:hAnsi="Times New Roman"/>
          <w:sz w:val="28"/>
          <w:szCs w:val="28"/>
        </w:rPr>
        <w:t>.,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Чесноков. «Да исправится молитва моя».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Чюрленис. Прелюдия ре минор. Прелюдия ми минор. Прелюдия ля минор. Симфоническая поэма «Море».</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Шопен. Вальс № 6 (ре бемоль мажор). Вальс № 7 (</w:t>
      </w:r>
      <w:proofErr w:type="gramStart"/>
      <w:r>
        <w:rPr>
          <w:rFonts w:ascii="Times New Roman" w:hAnsi="Times New Roman"/>
          <w:sz w:val="28"/>
          <w:szCs w:val="28"/>
        </w:rPr>
        <w:t>до</w:t>
      </w:r>
      <w:proofErr w:type="gramEnd"/>
      <w:r>
        <w:rPr>
          <w:rFonts w:ascii="Times New Roman" w:hAnsi="Times New Roman"/>
          <w:sz w:val="28"/>
          <w:szCs w:val="28"/>
        </w:rPr>
        <w:t xml:space="preserve"> диез минор). Вальс № 10 (си минор). Мазурка № 1. Мазурка № 47. Мазурка № 48. Полонез (ля мажор). Ноктюрн фа минор. Этюд № 12 (</w:t>
      </w:r>
      <w:proofErr w:type="gramStart"/>
      <w:r>
        <w:rPr>
          <w:rFonts w:ascii="Times New Roman" w:hAnsi="Times New Roman"/>
          <w:sz w:val="28"/>
          <w:szCs w:val="28"/>
        </w:rPr>
        <w:t>до</w:t>
      </w:r>
      <w:proofErr w:type="gramEnd"/>
      <w:r>
        <w:rPr>
          <w:rFonts w:ascii="Times New Roman" w:hAnsi="Times New Roman"/>
          <w:sz w:val="28"/>
          <w:szCs w:val="28"/>
        </w:rPr>
        <w:t xml:space="preserve"> минор). Полонез (ля мажор).</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Шостакович. Симфония № 7 «Ленинградская». «Праздничная увертюра».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Штраус. «Полька-пиццикато». Вальс из оперетты «Летучая мышь».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Maria</w:t>
      </w:r>
      <w:r>
        <w:rPr>
          <w:rFonts w:ascii="Times New Roman" w:hAnsi="Times New Roman"/>
          <w:sz w:val="28"/>
          <w:szCs w:val="28"/>
        </w:rPr>
        <w:t>» (сл. В. Скотта).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 Щедрин. Опера «Не только любовь». (Песня и частушки Варвары).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Эллингтон. «Караван».</w:t>
      </w:r>
    </w:p>
    <w:p w:rsidR="00777D59" w:rsidRDefault="006821ED">
      <w:pPr>
        <w:pStyle w:val="afffa"/>
      </w:pPr>
      <w:r>
        <w:t>А. Эшпай. «Венгерские напевы».</w:t>
      </w:r>
    </w:p>
    <w:p w:rsidR="00777D59" w:rsidRDefault="006821ED">
      <w:pPr>
        <w:pStyle w:val="4"/>
        <w:ind w:left="1701"/>
      </w:pPr>
      <w:bookmarkStart w:id="424" w:name="_Toc410654040"/>
      <w:bookmarkStart w:id="425" w:name="_Toc31893467"/>
      <w:bookmarkStart w:id="426" w:name="_Toc31898647"/>
      <w:r>
        <w:t>2.2.2.15. Технология</w:t>
      </w:r>
      <w:bookmarkEnd w:id="423"/>
      <w:bookmarkEnd w:id="424"/>
      <w:bookmarkEnd w:id="425"/>
      <w:bookmarkEnd w:id="426"/>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Цели и задачи технологического образования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предметная область, обеспечивающая интеграцию знаний из областей естественнонаучных дисциплин, отражающая в своем содержании общие принципы преобразующей деятельности человека и аспекты материальной культуры. Она направлена на овладение обучающимися навыками конкретной предметно-преобразующей деятельности, создание новых ценностей, соответствующих потребностям развития общества. В рамках предметной области «Технология» происходит знакомство с миром технологий и способами их применения в общественном производстве.</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Программа предмета «Технология» обеспечивает формирование у обучающихся технологического мышления.</w:t>
      </w:r>
      <w:proofErr w:type="gramEnd"/>
      <w:r>
        <w:rPr>
          <w:rFonts w:ascii="Times New Roman" w:eastAsia="Times New Roman" w:hAnsi="Times New Roman"/>
          <w:sz w:val="28"/>
          <w:szCs w:val="28"/>
        </w:rPr>
        <w:t xml:space="preserve">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формировании стратегии собственного профессионального саморазвития. </w:t>
      </w:r>
      <w:proofErr w:type="gramStart"/>
      <w:r>
        <w:rPr>
          <w:rFonts w:ascii="Times New Roman" w:eastAsia="Times New Roman" w:hAnsi="Times New Roman"/>
          <w:sz w:val="28"/>
          <w:szCs w:val="28"/>
        </w:rPr>
        <w:t>Таким образом, предметная область «Технология» позволяет формировать у обучающихся сквозные технологические компетенции, необходимые для разумной организации собственной жизни и успешной профессиональной самореализации в будущем, создает условия для развития инициативности, изобретательности, гибкости мышления.</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Предмет «Технология» является базой, на которой может быть сформировано проектное мышление обучающихся. </w:t>
      </w:r>
      <w:proofErr w:type="gramStart"/>
      <w:r>
        <w:rPr>
          <w:rFonts w:ascii="Times New Roman" w:eastAsia="Times New Roman" w:hAnsi="Times New Roman"/>
          <w:sz w:val="28"/>
          <w:szCs w:val="28"/>
        </w:rPr>
        <w:t>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w:t>
      </w:r>
      <w:proofErr w:type="gramEnd"/>
      <w:r>
        <w:rPr>
          <w:rFonts w:ascii="Times New Roman" w:eastAsia="Times New Roman" w:hAnsi="Times New Roman"/>
          <w:sz w:val="16"/>
          <w:szCs w:val="16"/>
        </w:rPr>
        <w:t xml:space="preserve"> </w:t>
      </w:r>
      <w:r>
        <w:rPr>
          <w:rFonts w:ascii="Times New Roman" w:eastAsia="Times New Roman" w:hAnsi="Times New Roman"/>
          <w:sz w:val="28"/>
          <w:szCs w:val="28"/>
        </w:rPr>
        <w:t xml:space="preserve"> Таким образом, в программу включено содержание, адекватное требованиям ФГОС к освоению </w:t>
      </w:r>
      <w:proofErr w:type="gramStart"/>
      <w:r>
        <w:rPr>
          <w:rFonts w:ascii="Times New Roman" w:eastAsia="Times New Roman" w:hAnsi="Times New Roman"/>
          <w:sz w:val="28"/>
          <w:szCs w:val="28"/>
        </w:rPr>
        <w:t>обучающимися</w:t>
      </w:r>
      <w:proofErr w:type="gramEnd"/>
      <w:r>
        <w:rPr>
          <w:rFonts w:ascii="Times New Roman" w:eastAsia="Times New Roman" w:hAnsi="Times New Roman"/>
          <w:sz w:val="28"/>
          <w:szCs w:val="28"/>
        </w:rPr>
        <w:t xml:space="preserve"> принципов и алгоритмов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командной работы.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w:t>
      </w:r>
      <w:proofErr w:type="gramStart"/>
      <w:r>
        <w:rPr>
          <w:rFonts w:ascii="Times New Roman" w:eastAsia="Times New Roman" w:hAnsi="Times New Roman"/>
          <w:sz w:val="28"/>
          <w:szCs w:val="28"/>
        </w:rPr>
        <w:t>обучающимся</w:t>
      </w:r>
      <w:proofErr w:type="gramEnd"/>
      <w:r>
        <w:rPr>
          <w:rFonts w:ascii="Times New Roman" w:eastAsia="Times New Roman" w:hAnsi="Times New Roman"/>
          <w:sz w:val="28"/>
          <w:szCs w:val="28"/>
        </w:rPr>
        <w:t xml:space="preserve"> собственных стремлений, полученного опыта учебной деятельности и информации, в том числе в отношении профессионального самоопределения.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Цели программы:</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Обеспечение понимания </w:t>
      </w:r>
      <w:proofErr w:type="gramStart"/>
      <w:r>
        <w:rPr>
          <w:rFonts w:ascii="Times New Roman" w:eastAsia="Times New Roman" w:hAnsi="Times New Roman"/>
          <w:sz w:val="28"/>
          <w:szCs w:val="28"/>
        </w:rPr>
        <w:t>обучающимися</w:t>
      </w:r>
      <w:proofErr w:type="gramEnd"/>
      <w:r>
        <w:rPr>
          <w:rFonts w:ascii="Times New Roman" w:eastAsia="Times New Roman" w:hAnsi="Times New Roman"/>
          <w:sz w:val="28"/>
          <w:szCs w:val="28"/>
        </w:rPr>
        <w:t xml:space="preserve"> сущности современных технологий и перспектив их развития.</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Формирование технологической культуры и проектно-технологического мышления </w:t>
      </w:r>
      <w:proofErr w:type="gramStart"/>
      <w:r>
        <w:rPr>
          <w:rFonts w:ascii="Times New Roman" w:eastAsia="Times New Roman" w:hAnsi="Times New Roman"/>
          <w:sz w:val="28"/>
          <w:szCs w:val="28"/>
        </w:rPr>
        <w:t>обучающихся</w:t>
      </w:r>
      <w:proofErr w:type="gramEnd"/>
      <w:r>
        <w:rPr>
          <w:rFonts w:ascii="Times New Roman" w:eastAsia="Times New Roman" w:hAnsi="Times New Roman"/>
          <w:sz w:val="28"/>
          <w:szCs w:val="28"/>
        </w:rPr>
        <w:t>.</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proofErr w:type="gramStart"/>
      <w:r>
        <w:rPr>
          <w:rFonts w:ascii="Times New Roman" w:eastAsia="Times New Roman" w:hAnsi="Times New Roman"/>
          <w:sz w:val="28"/>
          <w:szCs w:val="28"/>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Программа реализуется из расчета 2 часа в неделю в 5–8 классах, 1 час — в 9 классе.</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w:t>
      </w:r>
      <w:proofErr w:type="gramEnd"/>
      <w:r>
        <w:rPr>
          <w:rFonts w:ascii="Times New Roman" w:eastAsia="Times New Roman" w:hAnsi="Times New Roman"/>
          <w:sz w:val="28"/>
          <w:szCs w:val="28"/>
        </w:rPr>
        <w:t xml:space="preserve"> Важнейшую группу образовательных результатов составляет полученный и осмысленный </w:t>
      </w:r>
      <w:proofErr w:type="gramStart"/>
      <w:r>
        <w:rPr>
          <w:rFonts w:ascii="Times New Roman" w:eastAsia="Times New Roman" w:hAnsi="Times New Roman"/>
          <w:sz w:val="28"/>
          <w:szCs w:val="28"/>
        </w:rPr>
        <w:t>обучающимися</w:t>
      </w:r>
      <w:proofErr w:type="gramEnd"/>
      <w:r>
        <w:rPr>
          <w:rFonts w:ascii="Times New Roman" w:eastAsia="Times New Roman" w:hAnsi="Times New Roman"/>
          <w:sz w:val="28"/>
          <w:szCs w:val="28"/>
        </w:rPr>
        <w:t xml:space="preserve"> опыт практической деятельности. В урочное время деятельность </w:t>
      </w:r>
      <w:proofErr w:type="gramStart"/>
      <w:r>
        <w:rPr>
          <w:rFonts w:ascii="Times New Roman" w:eastAsia="Times New Roman" w:hAnsi="Times New Roman"/>
          <w:sz w:val="28"/>
          <w:szCs w:val="28"/>
        </w:rPr>
        <w:t>обучающихся</w:t>
      </w:r>
      <w:proofErr w:type="gramEnd"/>
      <w:r>
        <w:rPr>
          <w:rFonts w:ascii="Times New Roman" w:eastAsia="Times New Roman" w:hAnsi="Times New Roman"/>
          <w:sz w:val="28"/>
          <w:szCs w:val="28"/>
        </w:rPr>
        <w:t xml:space="preserve"> организуется как в индивидуальном, так и в групповом формате. Сопровождение со стороны педагога должно быть направлено на отход от формы прямого руководства к форме консультационного сопровождения и педагогического наблюдения за деятельностью с последующей рефлексией. Рекомендуется строить программу таким образом, чтобы объяснение педагога в той или иной форме составляло не более 0,2 урочного времени и не более 0,15 объема программы.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Подразумевается и значительная внеурочная активность </w:t>
      </w:r>
      <w:proofErr w:type="gramStart"/>
      <w:r>
        <w:rPr>
          <w:rFonts w:ascii="Times New Roman" w:eastAsia="Times New Roman" w:hAnsi="Times New Roman"/>
          <w:sz w:val="28"/>
          <w:szCs w:val="28"/>
        </w:rPr>
        <w:t>обучающихся</w:t>
      </w:r>
      <w:proofErr w:type="gramEnd"/>
      <w:r>
        <w:rPr>
          <w:rFonts w:ascii="Times New Roman" w:eastAsia="Times New Roman" w:hAnsi="Times New Roman"/>
          <w:sz w:val="28"/>
          <w:szCs w:val="28"/>
        </w:rPr>
        <w:t xml:space="preserve">.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w:t>
      </w:r>
      <w:proofErr w:type="gramStart"/>
      <w:r>
        <w:rPr>
          <w:rFonts w:ascii="Times New Roman" w:eastAsia="Times New Roman" w:hAnsi="Times New Roman"/>
          <w:sz w:val="28"/>
          <w:szCs w:val="28"/>
        </w:rPr>
        <w:t>В рамках внеурочной деятельности активность обучающихся связана:</w:t>
      </w:r>
      <w:proofErr w:type="gramEnd"/>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r>
        <w:rPr>
          <w:rFonts w:ascii="Times New Roman" w:eastAsia="Times New Roman" w:hAnsi="Times New Roman"/>
          <w:sz w:val="28"/>
          <w:szCs w:val="28"/>
        </w:rPr>
        <w:t>с выполнением заданий на самостоятельную работу с информацией;</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bookmarkStart w:id="427" w:name="_68fvr6qyp4sc" w:colFirst="0" w:colLast="0"/>
      <w:bookmarkEnd w:id="427"/>
      <w:r>
        <w:rPr>
          <w:rFonts w:ascii="Times New Roman" w:eastAsia="Times New Roman" w:hAnsi="Times New Roman"/>
          <w:sz w:val="28"/>
          <w:szCs w:val="28"/>
        </w:rPr>
        <w:t>с проектной деятельностью;</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bookmarkStart w:id="428" w:name="_kba2udnt449m" w:colFirst="0" w:colLast="0"/>
      <w:bookmarkEnd w:id="428"/>
      <w:r>
        <w:rPr>
          <w:rFonts w:ascii="Times New Roman" w:eastAsia="Times New Roman" w:hAnsi="Times New Roman"/>
          <w:sz w:val="28"/>
          <w:szCs w:val="28"/>
        </w:rPr>
        <w:t>с выполнением практических заданий, требующих наблюдения за окружающей действительностью или ее преобразования, или в целом продолжительных временных периодов на реализацию.</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Таким образом, формы внеурочной деятельности в рамках предметной области «Технология» — это экскурсии, домашние задания и краткосрочные курсы дополнительного образования, позволяющие освоить конкретную материальную или информационную технологию, необходимую для изготовления продукта в проекте обучающихся, актуального на момент прохождения курса.</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Предметная область «Технология» направлена на развитие гибких компетенций как комплекса неспециализированных надпрофессиональных навыков, которые отвечают за успешное участие человека в рабочем процессе и высокую производительность, в первую очередь таких, как коммуникация, креативность, командное решение проектных задач (коллаборация), критическое мышление.</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 соответствии с целями содержание предметной области «Технология» выстроено в модульной структуре, обеспечивая получение заявленных образовательным стандартом результатов.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Применение модульной структуры обеспечивает возможность вариативного освоения образовательных </w:t>
      </w:r>
      <w:proofErr w:type="gramStart"/>
      <w:r>
        <w:rPr>
          <w:rFonts w:ascii="Times New Roman" w:eastAsia="Times New Roman" w:hAnsi="Times New Roman"/>
          <w:sz w:val="28"/>
          <w:szCs w:val="28"/>
        </w:rPr>
        <w:t>модулей</w:t>
      </w:r>
      <w:proofErr w:type="gramEnd"/>
      <w:r>
        <w:rPr>
          <w:rFonts w:ascii="Times New Roman" w:eastAsia="Times New Roman" w:hAnsi="Times New Roman"/>
          <w:sz w:val="28"/>
          <w:szCs w:val="28"/>
        </w:rPr>
        <w:t xml:space="preserve"> и их разбиение на части с целью освоения модуля в рамках различных классов для формирования рабочей программы, учитывающей потребности обучающихся, компетенции преподавателя, специфику материально-технического обеспечения и специфику научно-технологического развития в регионе.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Задачей образовательного модуля является освоение сквозных технологических компетенций, применимых в различных профессиональных областях. Одним из наиболее эффективных инструментов для продуктивного освоения и обеспечения связи между частями модулей является кейс-метод — техника обучения, использующая описание реальных инженерных, экономических, социальных и </w:t>
      </w:r>
      <w:proofErr w:type="gramStart"/>
      <w:r>
        <w:rPr>
          <w:rFonts w:ascii="Times New Roman" w:eastAsia="Times New Roman" w:hAnsi="Times New Roman"/>
          <w:sz w:val="28"/>
          <w:szCs w:val="28"/>
        </w:rPr>
        <w:t>бизнес-ситуаций</w:t>
      </w:r>
      <w:proofErr w:type="gramEnd"/>
      <w:r>
        <w:rPr>
          <w:rFonts w:ascii="Times New Roman" w:eastAsia="Times New Roman" w:hAnsi="Times New Roman"/>
          <w:sz w:val="28"/>
          <w:szCs w:val="28"/>
        </w:rPr>
        <w:t xml:space="preserve">. Метод направлен на изучение </w:t>
      </w:r>
      <w:proofErr w:type="gramStart"/>
      <w:r>
        <w:rPr>
          <w:rFonts w:ascii="Times New Roman" w:eastAsia="Times New Roman" w:hAnsi="Times New Roman"/>
          <w:sz w:val="28"/>
          <w:szCs w:val="28"/>
        </w:rPr>
        <w:t>обучающимися</w:t>
      </w:r>
      <w:proofErr w:type="gramEnd"/>
      <w:r>
        <w:rPr>
          <w:rFonts w:ascii="Times New Roman" w:eastAsia="Times New Roman" w:hAnsi="Times New Roman"/>
          <w:sz w:val="28"/>
          <w:szCs w:val="28"/>
        </w:rPr>
        <w:t xml:space="preserve"> жизненной ситуации, оценку и анализ сути проблем, предложение возможных решений и выбор лучшего из них для дальнейшей реализации. Кейсы основываются на реальных фактических ситуациях или на материалах, максимально приближенных к реальной ситуации.</w:t>
      </w:r>
    </w:p>
    <w:p w:rsidR="00777D59" w:rsidRDefault="006821ED">
      <w:pPr>
        <w:spacing w:before="240" w:after="0" w:line="360" w:lineRule="auto"/>
        <w:ind w:firstLine="700"/>
        <w:jc w:val="both"/>
        <w:rPr>
          <w:rFonts w:ascii="Times New Roman" w:eastAsia="Times New Roman" w:hAnsi="Times New Roman"/>
          <w:sz w:val="28"/>
          <w:szCs w:val="28"/>
        </w:rPr>
      </w:pPr>
      <w:bookmarkStart w:id="429" w:name="_wibnoruib21n" w:colFirst="0" w:colLast="0"/>
      <w:bookmarkEnd w:id="429"/>
      <w:r>
        <w:rPr>
          <w:rFonts w:ascii="Times New Roman" w:eastAsia="Times New Roman" w:hAnsi="Times New Roman"/>
          <w:sz w:val="28"/>
          <w:szCs w:val="28"/>
        </w:rPr>
        <w:t>Модуль «Компьютерная графика, черчение» включает содержание, позволяющее ввести обучающихся в принципы современных технологий двумерной графики и ее применения, прививает навыки визуализации, эскизирования и создания графических документов с использованием чертежных инструментов и приспособлений и (или) с использованием графических редакторов, а также систем автоматизированного проектирования (САПР).</w:t>
      </w:r>
    </w:p>
    <w:p w:rsidR="00777D59" w:rsidRDefault="006821ED">
      <w:pPr>
        <w:spacing w:before="240" w:after="0" w:line="360" w:lineRule="auto"/>
        <w:ind w:firstLine="700"/>
        <w:jc w:val="both"/>
        <w:rPr>
          <w:rFonts w:ascii="Times New Roman" w:eastAsia="Times New Roman" w:hAnsi="Times New Roman"/>
          <w:sz w:val="28"/>
          <w:szCs w:val="28"/>
        </w:rPr>
      </w:pPr>
      <w:bookmarkStart w:id="430" w:name="_hykmiz2347sz" w:colFirst="0" w:colLast="0"/>
      <w:bookmarkEnd w:id="430"/>
      <w:r>
        <w:rPr>
          <w:rFonts w:ascii="Times New Roman" w:eastAsia="Times New Roman" w:hAnsi="Times New Roman"/>
          <w:sz w:val="28"/>
          <w:szCs w:val="28"/>
        </w:rPr>
        <w:t>Модуль «3D-моделирование, прототипирование и макетирование» включает в себя содержание, посвященное изучению основ трехмерного моделирования, макетирования и прототипирования, освоению навыков создания, анимации и визуализации 3D-моделей с использованием программного обеспечения графических редакторов, навыков изготовления и модернизации прототипов и макетов с использованием технологического оборудования.</w:t>
      </w:r>
    </w:p>
    <w:p w:rsidR="00777D59" w:rsidRDefault="006821ED">
      <w:pPr>
        <w:spacing w:before="240" w:after="0" w:line="360" w:lineRule="auto"/>
        <w:ind w:firstLine="700"/>
        <w:jc w:val="both"/>
        <w:rPr>
          <w:rFonts w:ascii="Times New Roman" w:eastAsia="Times New Roman" w:hAnsi="Times New Roman"/>
          <w:sz w:val="28"/>
          <w:szCs w:val="28"/>
        </w:rPr>
      </w:pPr>
      <w:bookmarkStart w:id="431" w:name="_jvp05b9s07ou" w:colFirst="0" w:colLast="0"/>
      <w:bookmarkEnd w:id="431"/>
      <w:proofErr w:type="gramStart"/>
      <w:r>
        <w:rPr>
          <w:rFonts w:ascii="Times New Roman" w:eastAsia="Times New Roman" w:hAnsi="Times New Roman"/>
          <w:sz w:val="28"/>
          <w:szCs w:val="28"/>
        </w:rPr>
        <w:t>Модуль «Технологии обработки материалов, пищевых продуктов» включает в себя содержание, посвященное изучению технологий обработки различных материалов и пищевых продуктов, формирует базовые навыки применения ручного и электрифицированного инструмента, технологического оборудования для обработки различных материалов; формирует навыки применения технологий обработки пищевых продуктов, используемых не только в быту, но и в индустрии общественного питания.</w:t>
      </w:r>
      <w:proofErr w:type="gramEnd"/>
    </w:p>
    <w:p w:rsidR="00777D59" w:rsidRDefault="006821ED">
      <w:pPr>
        <w:spacing w:before="240" w:after="0" w:line="360" w:lineRule="auto"/>
        <w:ind w:firstLine="700"/>
        <w:jc w:val="both"/>
        <w:rPr>
          <w:rFonts w:ascii="Times New Roman" w:eastAsia="Times New Roman" w:hAnsi="Times New Roman"/>
          <w:sz w:val="28"/>
          <w:szCs w:val="28"/>
        </w:rPr>
      </w:pPr>
      <w:bookmarkStart w:id="432" w:name="_nqbzah9hva15" w:colFirst="0" w:colLast="0"/>
      <w:bookmarkEnd w:id="432"/>
      <w:r>
        <w:rPr>
          <w:rFonts w:ascii="Times New Roman" w:eastAsia="Times New Roman" w:hAnsi="Times New Roman"/>
          <w:sz w:val="28"/>
          <w:szCs w:val="28"/>
        </w:rPr>
        <w:t>Модуль «Робототехника» включает в себя содержание, касающееся изучения видов и конструкций роботов и освоения навыков моделирования, конструирования, программирования (управления) и изготовления движущихся моделей роботов.</w:t>
      </w:r>
    </w:p>
    <w:p w:rsidR="00777D59" w:rsidRDefault="006821ED">
      <w:pPr>
        <w:spacing w:before="240" w:after="0" w:line="360" w:lineRule="auto"/>
        <w:ind w:firstLine="700"/>
        <w:jc w:val="both"/>
        <w:rPr>
          <w:rFonts w:ascii="Times New Roman" w:eastAsia="Times New Roman" w:hAnsi="Times New Roman"/>
          <w:sz w:val="28"/>
          <w:szCs w:val="28"/>
        </w:rPr>
      </w:pPr>
      <w:bookmarkStart w:id="433" w:name="_8o5dnexep238" w:colFirst="0" w:colLast="0"/>
      <w:bookmarkEnd w:id="433"/>
      <w:r>
        <w:rPr>
          <w:rFonts w:ascii="Times New Roman" w:eastAsia="Times New Roman" w:hAnsi="Times New Roman"/>
          <w:sz w:val="28"/>
          <w:szCs w:val="28"/>
        </w:rPr>
        <w:t>Модуль «Автоматизированные системы» направлен на развитие базовых компетенций в области автоматических и автоматизированных систем, освоение навыков по проектированию, моделированию, конструированию и созданию действующих моделей автоматических и автоматизированных систем различных типов.</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Модуль «Производство и технологии» включает в себя содержание, касающееся изучения роли техники и технологий для прогрессивного развития общества, причин и последствий развития технологий, изучения перспектив и этапности технологического развития общества, структуры и технологий материального и нематериального производства, изучения разнообразия существующих и будущих профессий и технологий, способствует формированию персональной стратегии личностного и профессионального саморазвития.</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Дополнительные модули, описывающие технологии, соответствующие тенденциям научно-технологического развития в регионе, в том числе «Растениеводство» и «Животноводство».</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При этом с целью формирования у обучающегося представления комплексного предметного, метапредметного и личностного содержания программа должна отражать три блока содержания: «Технология», «Культура» и «Личностное развитие».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Второй блок содержания позволяет </w:t>
      </w:r>
      <w:proofErr w:type="gramStart"/>
      <w:r>
        <w:rPr>
          <w:rFonts w:ascii="Times New Roman" w:eastAsia="Times New Roman" w:hAnsi="Times New Roman"/>
          <w:sz w:val="28"/>
          <w:szCs w:val="28"/>
        </w:rPr>
        <w:t>обучающемуся</w:t>
      </w:r>
      <w:proofErr w:type="gramEnd"/>
      <w:r>
        <w:rPr>
          <w:rFonts w:ascii="Times New Roman" w:eastAsia="Times New Roman" w:hAnsi="Times New Roman"/>
          <w:sz w:val="28"/>
          <w:szCs w:val="28"/>
        </w:rPr>
        <w:t xml:space="preserve"> получить опыт персонифицированного действия в рамках разработки технологических решений, изучения и применения навыков использования средств технологического оснащения, а также специального и специализированного программного обеспечения.</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Содержание второго блока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разработка документации,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Базовыми образовательными технологиями, обеспечивающими работу с содержанием второго блока, являются технологии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Второй блок реализуется в следующих организационных формах:</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теоретическое обучение и формирование информационной основы проектной деятельности — в рамках урочной деятельности;</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практические работы с инструментами и оборудованием, а также в средах моделирования, программирования и конструирования — в рамках урочной деятельности;</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проектная деятельность в рамках урочной и внеурочной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Третий блок 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и сфере услуг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roofErr w:type="gramEnd"/>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Содержание третьего блока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карьеры, анализа территориального рынка труда, а также индивидуальные программы образовательных путешествий и широкую номенклатуру краткосрочных</w:t>
      </w:r>
      <w:proofErr w:type="gramEnd"/>
      <w:r>
        <w:rPr>
          <w:rFonts w:ascii="Times New Roman" w:eastAsia="Times New Roman" w:hAnsi="Times New Roman"/>
          <w:sz w:val="28"/>
          <w:szCs w:val="28"/>
        </w:rPr>
        <w:t xml:space="preserve"> </w:t>
      </w:r>
      <w:proofErr w:type="gramStart"/>
      <w:r>
        <w:rPr>
          <w:rFonts w:ascii="Times New Roman" w:eastAsia="Times New Roman" w:hAnsi="Times New Roman"/>
          <w:sz w:val="28"/>
          <w:szCs w:val="28"/>
        </w:rPr>
        <w:t>курсов, призванных стать для обучающихся ситуацией пробы в определенных видах деятельности и/или в оперировании с определенными объектами воздействия.</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устройству отношений работника и работодателя.</w:t>
      </w: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Современные технологии и перспективы их 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Развитие технологий. Понятие «технологии». Материальные технологии, информационные технологии, социальные технологии.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их влияние на среду обитания человека и уклад общественной жизни. Технологии и мировое хозяйство. Закономерности технологического 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Промышленные технологии. Производственные технологии. Технологии сферы услуг. Технологии сельского хозяйства.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Автоматизация производства. Производственные технологии автоматизированного производства.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Современные информационные технологии, применимые к новому технологическому укладу.</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Управление в современном производстве. Инновационные предприятия. Трансферт технологий.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Работа с информацией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Технологии в повседневной жизни (например, в сфере быта), которые могут включать в себя кройку и шитье (обработку текстильных материалов), влажно-тепловую обработку тканей, технологии содержания жилья, технологии чистоты (уборку), технологии строительного ремонта, ресурсосберегающие технологии (воду, тепло, электричество) и др.</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Способы обработки продуктов питания и потребительские качества пищи. Технологии производства продуктов питания (технологии общественного питания).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 </w:t>
      </w: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 xml:space="preserve">Формирование технологической культуры и проектно-технологического мышления </w:t>
      </w:r>
      <w:proofErr w:type="gramStart"/>
      <w:r>
        <w:rPr>
          <w:rFonts w:ascii="Times New Roman" w:eastAsia="Times New Roman" w:hAnsi="Times New Roman"/>
          <w:b/>
          <w:sz w:val="28"/>
          <w:szCs w:val="28"/>
        </w:rPr>
        <w:t>обучающихся</w:t>
      </w:r>
      <w:proofErr w:type="gramEnd"/>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Метод </w:t>
      </w:r>
      <w:proofErr w:type="gramStart"/>
      <w:r>
        <w:rPr>
          <w:rFonts w:ascii="Times New Roman" w:eastAsia="Times New Roman" w:hAnsi="Times New Roman"/>
          <w:sz w:val="28"/>
          <w:szCs w:val="28"/>
        </w:rPr>
        <w:t>дизайн-мышления</w:t>
      </w:r>
      <w:proofErr w:type="gramEnd"/>
      <w:r>
        <w:rPr>
          <w:rFonts w:ascii="Times New Roman" w:eastAsia="Times New Roman" w:hAnsi="Times New Roman"/>
          <w:sz w:val="28"/>
          <w:szCs w:val="28"/>
        </w:rPr>
        <w:t>. Алгоритмы и способы изучения потребностей. Составление технического задания/спецификации на изготовление продукта, призванного удовлетворить выявленную потребность.</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Методы проектирования, конструирования, моделирования. Методы принятия решения. Анализ альтернативных ресурсов.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Порядок действий по сборке конструкции/механизма. Способы соединения деталей. Технологический узел. Понятие модели.</w:t>
      </w:r>
    </w:p>
    <w:p w:rsidR="00777D59" w:rsidRDefault="006821ED">
      <w:pPr>
        <w:spacing w:before="240" w:after="0" w:line="360" w:lineRule="auto"/>
        <w:ind w:firstLine="700"/>
        <w:jc w:val="both"/>
        <w:rPr>
          <w:rFonts w:ascii="Times New Roman" w:eastAsia="Times New Roman" w:hAnsi="Times New Roman"/>
          <w:i/>
          <w:sz w:val="28"/>
          <w:szCs w:val="28"/>
        </w:rPr>
      </w:pPr>
      <w:r>
        <w:rPr>
          <w:rFonts w:ascii="Times New Roman" w:eastAsia="Times New Roman" w:hAnsi="Times New Roman"/>
          <w:sz w:val="28"/>
          <w:szCs w:val="28"/>
        </w:rPr>
        <w:t>Логика проектирования технологической системы. Модернизация изделия и создание нового изделия как вид проектирования технологической системы. Конструкции. Основные характеристики конструкций. Порядок действий по проектированию конструкции/механизма, удовлетворяюще</w:t>
      </w:r>
      <w:proofErr w:type="gramStart"/>
      <w:r>
        <w:rPr>
          <w:rFonts w:ascii="Times New Roman" w:eastAsia="Times New Roman" w:hAnsi="Times New Roman"/>
          <w:sz w:val="28"/>
          <w:szCs w:val="28"/>
        </w:rPr>
        <w:t>й(</w:t>
      </w:r>
      <w:proofErr w:type="gramEnd"/>
      <w:r>
        <w:rPr>
          <w:rFonts w:ascii="Times New Roman" w:eastAsia="Times New Roman" w:hAnsi="Times New Roman"/>
          <w:sz w:val="28"/>
          <w:szCs w:val="28"/>
        </w:rPr>
        <w:t xml:space="preserve">-его)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rFonts w:ascii="Times New Roman" w:eastAsia="Times New Roman" w:hAnsi="Times New Roman"/>
          <w:i/>
          <w:sz w:val="28"/>
          <w:szCs w:val="28"/>
        </w:rPr>
        <w:t>Робототехника и среда конструирования.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Опыт проектирования, конструирования, моделирования.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w:t>
      </w:r>
    </w:p>
    <w:p w:rsidR="00777D59" w:rsidRDefault="006821ED">
      <w:pPr>
        <w:spacing w:before="240" w:after="0" w:line="360" w:lineRule="auto"/>
        <w:ind w:firstLine="700"/>
        <w:jc w:val="both"/>
        <w:rPr>
          <w:rFonts w:ascii="Times New Roman" w:eastAsia="Times New Roman" w:hAnsi="Times New Roman"/>
          <w:i/>
          <w:sz w:val="28"/>
          <w:szCs w:val="28"/>
        </w:rPr>
      </w:pPr>
      <w:r>
        <w:rPr>
          <w:rFonts w:ascii="Times New Roman" w:eastAsia="Times New Roman" w:hAnsi="Times New Roman"/>
          <w:i/>
          <w:sz w:val="28"/>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Изготовление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Компьютерное моделирование, проведение виртуального эксперимента.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создание изделия средствами учебного станка, в том числе управляемого программой. Автоматизированное производство на предприятиях региона.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Планирование (разработка) материального продукта в соответствии с поставленной задачей и/или на основе самостоятельно проведенных исследований потребительских интересов.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проектного замысла по алгоритму: реализация этапов анализа ситуации, целеполагания, выбора системы и принципа действия/модификации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и/или сложных (требующих регулирования/настройки) рабочих инструментов/технологического оборудования (практический этап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Разработка и реализация командного проекта, направленного на разрешение значимой для </w:t>
      </w:r>
      <w:proofErr w:type="gramStart"/>
      <w:r>
        <w:rPr>
          <w:rFonts w:ascii="Times New Roman" w:eastAsia="Times New Roman" w:hAnsi="Times New Roman"/>
          <w:sz w:val="28"/>
          <w:szCs w:val="28"/>
        </w:rPr>
        <w:t>обучающихся</w:t>
      </w:r>
      <w:proofErr w:type="gramEnd"/>
      <w:r>
        <w:rPr>
          <w:rFonts w:ascii="Times New Roman" w:eastAsia="Times New Roman" w:hAnsi="Times New Roman"/>
          <w:sz w:val="28"/>
          <w:szCs w:val="28"/>
        </w:rPr>
        <w:t xml:space="preserve"> задачи или проблемной ситуации.</w:t>
      </w:r>
    </w:p>
    <w:p w:rsidR="00777D59" w:rsidRDefault="00777D59">
      <w:pPr>
        <w:spacing w:before="240" w:after="0" w:line="360" w:lineRule="auto"/>
        <w:ind w:firstLine="700"/>
        <w:jc w:val="both"/>
        <w:rPr>
          <w:rFonts w:ascii="Times New Roman" w:eastAsia="Times New Roman" w:hAnsi="Times New Roman"/>
          <w:sz w:val="28"/>
          <w:szCs w:val="28"/>
        </w:rPr>
      </w:pP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Построение образовательных траекторий и планов для самоопределения обучающихся</w:t>
      </w:r>
    </w:p>
    <w:p w:rsidR="00777D59" w:rsidRDefault="006821ED">
      <w:pPr>
        <w:spacing w:before="240" w:after="0" w:line="360" w:lineRule="auto"/>
        <w:ind w:firstLine="700"/>
        <w:jc w:val="both"/>
        <w:rPr>
          <w:rFonts w:ascii="Times New Roman" w:eastAsia="Times New Roman" w:hAnsi="Times New Roman"/>
          <w:sz w:val="28"/>
          <w:szCs w:val="28"/>
        </w:rPr>
      </w:pPr>
      <w:proofErr w:type="gramStart"/>
      <w:r>
        <w:rPr>
          <w:rFonts w:ascii="Times New Roman" w:eastAsia="Times New Roman" w:hAnsi="Times New Roman"/>
          <w:sz w:val="28"/>
          <w:szCs w:val="28"/>
        </w:rPr>
        <w:t>Предприятия региона проживания обучающихся, работающие на основе современных производственных технологий.</w:t>
      </w:r>
      <w:proofErr w:type="gramEnd"/>
      <w:r>
        <w:rPr>
          <w:rFonts w:ascii="Times New Roman" w:eastAsia="Times New Roman" w:hAnsi="Times New Roman"/>
          <w:sz w:val="28"/>
          <w:szCs w:val="28"/>
        </w:rPr>
        <w:t xml:space="preserve"> Обзор ведущих технологий, применяющихся на предприятиях региона, рабочие места и их функции. Высокотехнологичные производства региона проживания обучающихся, функции новых рабочих профессий в условиях высокотехнологичных производств и новые требования к кадрам.</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Pr>
          <w:rFonts w:ascii="Times New Roman" w:eastAsia="Times New Roman" w:hAnsi="Times New Roman"/>
          <w:i/>
          <w:sz w:val="28"/>
          <w:szCs w:val="28"/>
        </w:rPr>
        <w:t>Стратегии профессиональной карьеры.</w:t>
      </w:r>
      <w:r>
        <w:rPr>
          <w:rFonts w:ascii="Times New Roman" w:eastAsia="Times New Roman" w:hAnsi="Times New Roman"/>
          <w:sz w:val="28"/>
          <w:szCs w:val="28"/>
        </w:rPr>
        <w:t xml:space="preserve"> Современные требования к кадрам. Концепции «обучения для жизни» и «обучения через всю жизнь». Разработка матрицы возможностей.</w:t>
      </w:r>
    </w:p>
    <w:p w:rsidR="00777D59" w:rsidRDefault="006821ED">
      <w:pPr>
        <w:rPr>
          <w:rFonts w:ascii="Times New Roman" w:eastAsia="Times New Roman" w:hAnsi="Times New Roman"/>
          <w:sz w:val="28"/>
          <w:szCs w:val="28"/>
        </w:rPr>
      </w:pPr>
      <w:r>
        <w:rPr>
          <w:rFonts w:ascii="Times New Roman" w:eastAsia="Times New Roman" w:hAnsi="Times New Roman"/>
          <w:sz w:val="28"/>
          <w:szCs w:val="28"/>
        </w:rPr>
        <w:br w:type="page"/>
      </w:r>
    </w:p>
    <w:p w:rsidR="00777D59" w:rsidRDefault="006821ED">
      <w:pPr>
        <w:pStyle w:val="4"/>
        <w:ind w:left="1701"/>
      </w:pPr>
      <w:bookmarkStart w:id="434" w:name="_Toc409691716"/>
      <w:bookmarkStart w:id="435" w:name="_Toc410654041"/>
      <w:bookmarkStart w:id="436" w:name="_Toc31893468"/>
      <w:bookmarkStart w:id="437" w:name="_Toc31898648"/>
      <w:r>
        <w:t>2.2.2.16. Физическая культура</w:t>
      </w:r>
      <w:bookmarkEnd w:id="434"/>
      <w:bookmarkEnd w:id="435"/>
      <w:bookmarkEnd w:id="436"/>
      <w:bookmarkEnd w:id="437"/>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w:t>
      </w:r>
      <w:proofErr w:type="gramStart"/>
      <w:r>
        <w:rPr>
          <w:rFonts w:ascii="Times New Roman" w:hAnsi="Times New Roman"/>
          <w:sz w:val="28"/>
          <w:szCs w:val="28"/>
        </w:rPr>
        <w:t xml:space="preserve">«Биология», «Математика», «Физика», «География», «Основы безопасности жизнедеятельности», Иностранный язык», «Музыка» и др. </w:t>
      </w:r>
      <w:proofErr w:type="gramEnd"/>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 xml:space="preserve">Физическая культура как область знаний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История и современное развитие физической культуры</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i/>
          <w:sz w:val="28"/>
          <w:szCs w:val="28"/>
        </w:rPr>
        <w:t>Олимпийские игры древности. Возрождение Олимпийских игр и олимпийского движения. Олимпийское движение в России</w:t>
      </w:r>
      <w:r>
        <w:rPr>
          <w:rFonts w:ascii="Times New Roman" w:hAnsi="Times New Roman"/>
          <w:sz w:val="28"/>
          <w:szCs w:val="28"/>
        </w:rPr>
        <w:t xml:space="preserve">. </w:t>
      </w:r>
      <w:r>
        <w:rPr>
          <w:rFonts w:ascii="Times New Roman" w:hAnsi="Times New Roman"/>
          <w:i/>
          <w:sz w:val="28"/>
          <w:szCs w:val="28"/>
        </w:rPr>
        <w:t>Современные Олимпийские игры.</w:t>
      </w:r>
      <w:r>
        <w:rPr>
          <w:rFonts w:ascii="Times New Roman" w:hAnsi="Times New Roman"/>
          <w:sz w:val="28"/>
          <w:szCs w:val="28"/>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b/>
          <w:sz w:val="28"/>
          <w:szCs w:val="28"/>
        </w:rPr>
        <w:t>Современное представление о физической культуре (основные понятия)</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Физическое развитие человека. </w:t>
      </w:r>
      <w:r>
        <w:rPr>
          <w:rFonts w:ascii="Times New Roman" w:hAnsi="Times New Roman"/>
          <w:i/>
          <w:sz w:val="28"/>
          <w:szCs w:val="28"/>
        </w:rPr>
        <w:t>Физическая подготовка, ее связь с укреплением здоровья, развитием физических качеств.</w:t>
      </w:r>
      <w:r>
        <w:rPr>
          <w:rFonts w:ascii="Times New Roman" w:hAnsi="Times New Roman"/>
          <w:sz w:val="28"/>
          <w:szCs w:val="28"/>
        </w:rPr>
        <w:t xml:space="preserve"> Организация и планирование самостоятельных занятий по развитию физических качеств. Техника движений и ее основные показатели. </w:t>
      </w:r>
      <w:r>
        <w:rPr>
          <w:rFonts w:ascii="Times New Roman" w:hAnsi="Times New Roman"/>
          <w:i/>
          <w:sz w:val="28"/>
          <w:szCs w:val="28"/>
        </w:rPr>
        <w:t>Спорт и спортивная подготовка</w:t>
      </w:r>
      <w:r>
        <w:rPr>
          <w:rFonts w:ascii="Times New Roman" w:hAnsi="Times New Roman"/>
          <w:sz w:val="28"/>
          <w:szCs w:val="28"/>
        </w:rPr>
        <w:t xml:space="preserve">. </w:t>
      </w:r>
      <w:r>
        <w:rPr>
          <w:rFonts w:ascii="Times New Roman" w:hAnsi="Times New Roman"/>
          <w:i/>
          <w:sz w:val="28"/>
          <w:szCs w:val="28"/>
        </w:rPr>
        <w:t>Всероссийский физкультурно-спортивный комплекс «Готов к труду и обороне».</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b/>
          <w:sz w:val="28"/>
          <w:szCs w:val="28"/>
        </w:rPr>
        <w:t>Физическая культура человека</w:t>
      </w:r>
    </w:p>
    <w:p w:rsidR="00777D59" w:rsidRDefault="006821ED">
      <w:pPr>
        <w:tabs>
          <w:tab w:val="left" w:pos="0"/>
        </w:tabs>
        <w:spacing w:after="0" w:line="360" w:lineRule="auto"/>
        <w:ind w:firstLine="709"/>
        <w:jc w:val="both"/>
        <w:rPr>
          <w:rFonts w:ascii="Times New Roman" w:hAnsi="Times New Roman"/>
          <w:b/>
          <w:sz w:val="28"/>
          <w:szCs w:val="28"/>
        </w:rPr>
      </w:pPr>
      <w:r>
        <w:rPr>
          <w:rFonts w:ascii="Times New Roman" w:hAnsi="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Pr>
          <w:rFonts w:ascii="Times New Roman" w:hAnsi="Times New Roman"/>
          <w:b/>
          <w:sz w:val="28"/>
          <w:szCs w:val="28"/>
        </w:rPr>
        <w:t xml:space="preserve">Способы двигательной (физкультурной) деятельности </w:t>
      </w:r>
    </w:p>
    <w:p w:rsidR="00777D59" w:rsidRDefault="006821ED">
      <w:pPr>
        <w:tabs>
          <w:tab w:val="left" w:pos="0"/>
        </w:tabs>
        <w:spacing w:after="0" w:line="360" w:lineRule="auto"/>
        <w:ind w:firstLine="709"/>
        <w:jc w:val="both"/>
        <w:rPr>
          <w:rFonts w:ascii="Times New Roman" w:hAnsi="Times New Roman"/>
          <w:b/>
          <w:sz w:val="28"/>
          <w:szCs w:val="28"/>
        </w:rPr>
      </w:pPr>
      <w:r>
        <w:rPr>
          <w:rFonts w:ascii="Times New Roman" w:hAnsi="Times New Roman"/>
          <w:b/>
          <w:sz w:val="28"/>
          <w:szCs w:val="28"/>
        </w:rPr>
        <w:t>Организация и проведение самостоятельных занятий физической культурой</w:t>
      </w:r>
    </w:p>
    <w:p w:rsidR="00777D59" w:rsidRDefault="006821ED" w:rsidP="006821ED">
      <w:pPr>
        <w:pStyle w:val="a8"/>
        <w:numPr>
          <w:ilvl w:val="0"/>
          <w:numId w:val="108"/>
        </w:numPr>
        <w:spacing w:line="360" w:lineRule="auto"/>
        <w:ind w:firstLine="709"/>
        <w:jc w:val="both"/>
        <w:rPr>
          <w:rFonts w:ascii="Times New Roman" w:hAnsi="Times New Roman"/>
          <w:sz w:val="28"/>
          <w:szCs w:val="28"/>
        </w:rPr>
      </w:pPr>
      <w:r>
        <w:rPr>
          <w:rFonts w:ascii="Times New Roman" w:hAnsi="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Pr>
          <w:rFonts w:ascii="Times New Roman" w:hAnsi="Times New Roman"/>
          <w:i/>
          <w:sz w:val="28"/>
          <w:szCs w:val="28"/>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Pr>
          <w:rFonts w:ascii="Times New Roman" w:hAnsi="Times New Roman"/>
          <w:sz w:val="28"/>
          <w:szCs w:val="28"/>
        </w:rPr>
        <w:t xml:space="preserve"> Организация досуга средствами физической культуры.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 xml:space="preserve">Оценка эффективности занятий физической культурой </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Физическое совершенствование</w:t>
      </w:r>
    </w:p>
    <w:p w:rsidR="00777D59" w:rsidRDefault="006821ED">
      <w:pPr>
        <w:pStyle w:val="a8"/>
        <w:spacing w:line="360" w:lineRule="auto"/>
        <w:ind w:left="709"/>
        <w:jc w:val="both"/>
        <w:rPr>
          <w:rFonts w:ascii="Times New Roman" w:hAnsi="Times New Roman"/>
          <w:i/>
          <w:sz w:val="28"/>
          <w:szCs w:val="28"/>
        </w:rPr>
      </w:pPr>
      <w:r>
        <w:rPr>
          <w:rFonts w:ascii="Times New Roman" w:hAnsi="Times New Roman"/>
          <w:b/>
          <w:sz w:val="28"/>
          <w:szCs w:val="28"/>
        </w:rPr>
        <w:t>Физкультурно-оздоровительная деятельность</w:t>
      </w:r>
    </w:p>
    <w:p w:rsidR="00777D59" w:rsidRDefault="006821ED">
      <w:pPr>
        <w:spacing w:line="360" w:lineRule="auto"/>
        <w:ind w:firstLine="709"/>
        <w:jc w:val="both"/>
        <w:rPr>
          <w:rFonts w:ascii="Times New Roman" w:hAnsi="Times New Roman"/>
          <w:i/>
          <w:sz w:val="28"/>
          <w:szCs w:val="28"/>
        </w:rPr>
      </w:pPr>
      <w:r>
        <w:rPr>
          <w:rFonts w:ascii="Times New Roman" w:hAnsi="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Pr>
          <w:rFonts w:ascii="Times New Roman" w:hAnsi="Times New Roman"/>
          <w:i/>
          <w:sz w:val="28"/>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b/>
          <w:sz w:val="28"/>
          <w:szCs w:val="28"/>
        </w:rPr>
        <w:t>Спортивно-оздоровительная деятельность</w:t>
      </w:r>
      <w:r>
        <w:rPr>
          <w:rStyle w:val="af3"/>
          <w:rFonts w:ascii="Times New Roman" w:hAnsi="Times New Roman"/>
          <w:b/>
          <w:sz w:val="28"/>
          <w:szCs w:val="28"/>
        </w:rPr>
        <w:footnoteReference w:id="15"/>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Гимнастика с основами акробатики: организующие команды и приемы. Акробатические упражнения и комбинации. </w:t>
      </w:r>
      <w:proofErr w:type="gramStart"/>
      <w:r>
        <w:rPr>
          <w:rFonts w:ascii="Times New Roman" w:hAnsi="Times New Roman"/>
          <w:sz w:val="28"/>
          <w:szCs w:val="28"/>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Pr>
          <w:rFonts w:ascii="Times New Roman" w:hAnsi="Times New Roman"/>
          <w:sz w:val="28"/>
          <w:szCs w:val="28"/>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Pr>
          <w:rFonts w:ascii="Times New Roman" w:hAnsi="Times New Roman"/>
          <w:i/>
          <w:sz w:val="28"/>
          <w:szCs w:val="28"/>
        </w:rPr>
        <w:t>мини-футбол</w:t>
      </w:r>
      <w:r>
        <w:rPr>
          <w:rFonts w:ascii="Times New Roman" w:hAnsi="Times New Roman"/>
          <w:sz w:val="28"/>
          <w:szCs w:val="28"/>
        </w:rPr>
        <w:t xml:space="preserve">, волейбол, баскетбол. Правила спортивных игр. Игры по правилам. </w:t>
      </w:r>
      <w:r>
        <w:rPr>
          <w:rFonts w:ascii="Times New Roman" w:hAnsi="Times New Roman"/>
          <w:i/>
          <w:sz w:val="28"/>
          <w:szCs w:val="28"/>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Pr>
          <w:rFonts w:ascii="Times New Roman" w:hAnsi="Times New Roman"/>
          <w:sz w:val="28"/>
          <w:szCs w:val="28"/>
        </w:rPr>
        <w:t xml:space="preserve"> Лыжные гонки:</w:t>
      </w:r>
      <w:r>
        <w:rPr>
          <w:rFonts w:ascii="Times New Roman" w:hAnsi="Times New Roman"/>
          <w:vertAlign w:val="superscript"/>
        </w:rPr>
        <w:footnoteReference w:id="16"/>
      </w:r>
      <w:r>
        <w:rPr>
          <w:rFonts w:ascii="Times New Roman" w:hAnsi="Times New Roman"/>
          <w:sz w:val="28"/>
          <w:szCs w:val="28"/>
        </w:rPr>
        <w:t xml:space="preserve"> передвижение на лыжах разными способами. Подъемы, спуски, повороты, торможения.</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Прикладно-ориентированная физкультурная деятельность</w:t>
      </w:r>
    </w:p>
    <w:p w:rsidR="00777D59" w:rsidRDefault="006821ED">
      <w:pPr>
        <w:spacing w:line="360" w:lineRule="auto"/>
        <w:ind w:firstLine="709"/>
        <w:jc w:val="both"/>
        <w:rPr>
          <w:rFonts w:ascii="Times New Roman" w:hAnsi="Times New Roman"/>
          <w:sz w:val="28"/>
          <w:szCs w:val="28"/>
        </w:rPr>
      </w:pPr>
      <w:r>
        <w:rPr>
          <w:rFonts w:ascii="Times New Roman" w:hAnsi="Times New Roman"/>
          <w:i/>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Pr>
          <w:rFonts w:ascii="Times New Roman" w:hAnsi="Times New Roman"/>
          <w:sz w:val="28"/>
          <w:szCs w:val="28"/>
        </w:rPr>
        <w:t xml:space="preserve"> Общефизическая подготовка. </w:t>
      </w:r>
      <w:proofErr w:type="gramStart"/>
      <w:r>
        <w:rPr>
          <w:rFonts w:ascii="Times New Roman" w:hAnsi="Times New Roman"/>
          <w:sz w:val="28"/>
          <w:szCs w:val="28"/>
        </w:rPr>
        <w:t>Упражнения, ориентированные на развитие основных физических качеств (силы, быстроты, выносливости, координации, гибкости, ловкости).</w:t>
      </w:r>
      <w:proofErr w:type="gramEnd"/>
      <w:r>
        <w:rPr>
          <w:rFonts w:ascii="Times New Roman" w:hAnsi="Times New Roman"/>
          <w:sz w:val="28"/>
          <w:szCs w:val="28"/>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38" w:name="_Toc409691717"/>
      <w:bookmarkStart w:id="439" w:name="_Toc410654042"/>
      <w:bookmarkStart w:id="440" w:name="_Toc31893469"/>
      <w:bookmarkStart w:id="441" w:name="_Toc31898649"/>
      <w:r>
        <w:t>2.2.2.17. Основы безопасности жизнедеятельности</w:t>
      </w:r>
      <w:bookmarkEnd w:id="438"/>
      <w:bookmarkEnd w:id="439"/>
      <w:bookmarkEnd w:id="440"/>
      <w:bookmarkEnd w:id="441"/>
    </w:p>
    <w:p w:rsidR="00777D59" w:rsidRDefault="006821ED">
      <w:pPr>
        <w:spacing w:after="0" w:line="360" w:lineRule="auto"/>
        <w:ind w:firstLine="709"/>
        <w:jc w:val="both"/>
        <w:rPr>
          <w:szCs w:val="28"/>
        </w:rPr>
      </w:pPr>
      <w:r>
        <w:rPr>
          <w:rFonts w:ascii="Times New Roman" w:hAnsi="Times New Roman"/>
          <w:sz w:val="28"/>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777D59" w:rsidRDefault="006821ED">
      <w:pPr>
        <w:spacing w:after="0" w:line="360" w:lineRule="auto"/>
        <w:ind w:firstLine="708"/>
        <w:jc w:val="both"/>
        <w:rPr>
          <w:rFonts w:ascii="Times New Roman" w:hAnsi="Times New Roman"/>
          <w:sz w:val="28"/>
          <w:szCs w:val="28"/>
        </w:rPr>
      </w:pPr>
      <w:r>
        <w:rPr>
          <w:rFonts w:ascii="Times New Roman" w:hAnsi="Times New Roman"/>
          <w:sz w:val="28"/>
          <w:szCs w:val="28"/>
        </w:rPr>
        <w:t>Основы безопасности жизнедеятельности как учебный предмет обеспечивает:</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освоение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знаний о безопасном поведении в повседневной жизнедеятельности;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понимание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беречь и сохранять свое здоровье как индивидуальную и общественную ценность;</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сохранения природы и окружающей среды для полноценной жизни человека;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освоение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умений экологического проектирования безопасной жизнедеятельности с учетом природных, техногенных и социальных рисков;</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оказывать первую помощь пострадавшим;</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готовность проявлять предосторожность в ситуациях неопределенности;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использовать средства индивидуальной и коллективной защиты.</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Освоение и понимание учебного предмета «Основы безопасности жизнедеятельности» направлено </w:t>
      </w:r>
      <w:proofErr w:type="gramStart"/>
      <w:r>
        <w:rPr>
          <w:rFonts w:ascii="Times New Roman" w:hAnsi="Times New Roman"/>
          <w:sz w:val="28"/>
          <w:szCs w:val="28"/>
        </w:rPr>
        <w:t>на</w:t>
      </w:r>
      <w:proofErr w:type="gramEnd"/>
      <w:r>
        <w:rPr>
          <w:rFonts w:ascii="Times New Roman" w:hAnsi="Times New Roman"/>
          <w:sz w:val="28"/>
          <w:szCs w:val="28"/>
        </w:rPr>
        <w:t>:</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у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чувства ответственности за личную безопасность, ценностного отношения к своему здоровью и жизни;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roofErr w:type="gramEnd"/>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roofErr w:type="gramEnd"/>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proofErr w:type="gramStart"/>
      <w:r>
        <w:rPr>
          <w:rFonts w:ascii="Times New Roman" w:eastAsia="Times New Roman" w:hAnsi="Times New Roman"/>
          <w:sz w:val="28"/>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w:t>
      </w:r>
      <w:proofErr w:type="gramEnd"/>
      <w:r>
        <w:rPr>
          <w:rFonts w:ascii="Times New Roman" w:eastAsia="Times New Roman" w:hAnsi="Times New Roman"/>
          <w:sz w:val="28"/>
          <w:szCs w:val="28"/>
        </w:rPr>
        <w:t xml:space="preserve"> учебного времени.</w:t>
      </w:r>
    </w:p>
    <w:p w:rsidR="00777D59" w:rsidRDefault="00777D59">
      <w:pPr>
        <w:spacing w:after="0" w:line="360" w:lineRule="auto"/>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Основы безопасности личности, общества и государства</w:t>
      </w:r>
    </w:p>
    <w:p w:rsidR="00777D59" w:rsidRDefault="006821ED">
      <w:pPr>
        <w:tabs>
          <w:tab w:val="left" w:pos="426"/>
        </w:tabs>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 xml:space="preserve">Основы комплексной безопасности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Pr>
          <w:rFonts w:ascii="Times New Roman" w:hAnsi="Times New Roman"/>
          <w:sz w:val="28"/>
          <w:szCs w:val="28"/>
        </w:rPr>
        <w:t xml:space="preserve"> Правила безопасного поведения пешехода, пассажира и велосипедиста. </w:t>
      </w:r>
      <w:r>
        <w:rPr>
          <w:rFonts w:ascii="Times New Roman" w:hAnsi="Times New Roman"/>
          <w:i/>
          <w:sz w:val="28"/>
          <w:szCs w:val="28"/>
        </w:rPr>
        <w:t>Средства индивидуальной защиты велосипедиста.</w:t>
      </w:r>
      <w:r>
        <w:rPr>
          <w:rFonts w:ascii="Times New Roman" w:hAnsi="Times New Roman"/>
          <w:sz w:val="28"/>
          <w:szCs w:val="28"/>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Pr>
          <w:rFonts w:ascii="Times New Roman" w:hAnsi="Times New Roman"/>
          <w:i/>
          <w:sz w:val="28"/>
          <w:szCs w:val="28"/>
        </w:rPr>
        <w:t>и поездках.</w:t>
      </w:r>
      <w:r>
        <w:rPr>
          <w:rFonts w:ascii="Times New Roman" w:hAnsi="Times New Roman"/>
          <w:sz w:val="28"/>
          <w:szCs w:val="28"/>
        </w:rPr>
        <w:t xml:space="preserve"> Правила поведения в автономных условиях. Сигналы бедствия, способы их подачи и ответы на них. </w:t>
      </w:r>
      <w:proofErr w:type="gramStart"/>
      <w:r>
        <w:rPr>
          <w:rFonts w:ascii="Times New Roman" w:hAnsi="Times New Roman"/>
          <w:sz w:val="28"/>
          <w:szCs w:val="28"/>
        </w:rPr>
        <w:t xml:space="preserve">Правила безопасности в ситуациях криминогенного характера (квартира, улица, подъезд, лифт, карманная кража, мошенничество, </w:t>
      </w:r>
      <w:r>
        <w:rPr>
          <w:rFonts w:ascii="Times New Roman" w:hAnsi="Times New Roman"/>
          <w:i/>
          <w:sz w:val="28"/>
          <w:szCs w:val="28"/>
        </w:rPr>
        <w:t>самозащита покупателя</w:t>
      </w:r>
      <w:r>
        <w:rPr>
          <w:rFonts w:ascii="Times New Roman" w:hAnsi="Times New Roman"/>
          <w:sz w:val="28"/>
          <w:szCs w:val="28"/>
        </w:rPr>
        <w:t>).</w:t>
      </w:r>
      <w:proofErr w:type="gramEnd"/>
      <w:r>
        <w:rPr>
          <w:rFonts w:ascii="Times New Roman" w:hAnsi="Times New Roman"/>
          <w:sz w:val="28"/>
          <w:szCs w:val="28"/>
        </w:rPr>
        <w:t xml:space="preserve"> Элементарные способы самозащиты. </w:t>
      </w:r>
      <w:r>
        <w:rPr>
          <w:rFonts w:ascii="Times New Roman" w:hAnsi="Times New Roman"/>
          <w:i/>
          <w:sz w:val="28"/>
          <w:szCs w:val="28"/>
        </w:rPr>
        <w:t>Информационная безопасность подростка.</w:t>
      </w:r>
    </w:p>
    <w:p w:rsidR="00777D59" w:rsidRDefault="006821ED">
      <w:pPr>
        <w:tabs>
          <w:tab w:val="left" w:pos="426"/>
        </w:tabs>
        <w:spacing w:after="0" w:line="360" w:lineRule="auto"/>
        <w:ind w:left="709"/>
        <w:jc w:val="both"/>
        <w:rPr>
          <w:rFonts w:ascii="Times New Roman" w:hAnsi="Times New Roman"/>
          <w:sz w:val="28"/>
          <w:szCs w:val="28"/>
        </w:rPr>
      </w:pPr>
      <w:r>
        <w:rPr>
          <w:rFonts w:ascii="Times New Roman" w:hAnsi="Times New Roman"/>
          <w:b/>
          <w:sz w:val="28"/>
          <w:szCs w:val="28"/>
        </w:rPr>
        <w:t xml:space="preserve">Защита населения Российской Федерации от чрезвычайных </w:t>
      </w:r>
      <w:r>
        <w:rPr>
          <w:rFonts w:ascii="Times New Roman" w:hAnsi="Times New Roman"/>
          <w:b/>
          <w:bCs/>
          <w:sz w:val="28"/>
          <w:szCs w:val="28"/>
          <w:shd w:val="clear" w:color="auto" w:fill="FFFFFF"/>
        </w:rPr>
        <w:t>ситуаций</w:t>
      </w:r>
    </w:p>
    <w:p w:rsidR="00777D59" w:rsidRDefault="006821ED">
      <w:pPr>
        <w:spacing w:line="360" w:lineRule="auto"/>
        <w:ind w:firstLine="709"/>
        <w:jc w:val="both"/>
        <w:rPr>
          <w:rFonts w:ascii="Times New Roman" w:hAnsi="Times New Roman"/>
          <w:sz w:val="28"/>
          <w:szCs w:val="28"/>
        </w:rPr>
      </w:pPr>
      <w:proofErr w:type="gramStart"/>
      <w:r>
        <w:rPr>
          <w:rFonts w:ascii="Times New Roman" w:hAnsi="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w:t>
      </w:r>
      <w:proofErr w:type="gramEnd"/>
      <w:r>
        <w:rPr>
          <w:rFonts w:ascii="Times New Roman" w:hAnsi="Times New Roman"/>
          <w:sz w:val="28"/>
          <w:szCs w:val="28"/>
        </w:rPr>
        <w:t xml:space="preserve">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777D59" w:rsidRDefault="006821ED">
      <w:pPr>
        <w:tabs>
          <w:tab w:val="left" w:pos="426"/>
        </w:tabs>
        <w:spacing w:after="0" w:line="360" w:lineRule="auto"/>
        <w:ind w:firstLine="709"/>
        <w:jc w:val="both"/>
        <w:rPr>
          <w:rFonts w:ascii="Times New Roman" w:hAnsi="Times New Roman"/>
          <w:bCs/>
          <w:sz w:val="28"/>
          <w:szCs w:val="28"/>
          <w:shd w:val="clear" w:color="auto" w:fill="FFFFFF"/>
        </w:rPr>
      </w:pPr>
      <w:r>
        <w:rPr>
          <w:rFonts w:ascii="Times New Roman" w:hAnsi="Times New Roman"/>
          <w:b/>
          <w:bCs/>
          <w:sz w:val="28"/>
          <w:szCs w:val="28"/>
        </w:rPr>
        <w:t>Основы противодействия терроризму, экстремизму и наркотизму в Российской Федерации</w:t>
      </w:r>
    </w:p>
    <w:p w:rsidR="00777D59" w:rsidRDefault="006821ED">
      <w:pPr>
        <w:tabs>
          <w:tab w:val="left" w:pos="0"/>
        </w:tabs>
        <w:spacing w:after="0" w:line="360" w:lineRule="auto"/>
        <w:ind w:firstLine="709"/>
        <w:jc w:val="both"/>
        <w:rPr>
          <w:rFonts w:ascii="Times New Roman" w:hAnsi="Times New Roman"/>
          <w:sz w:val="28"/>
          <w:szCs w:val="28"/>
        </w:rPr>
      </w:pPr>
      <w:r>
        <w:rPr>
          <w:rFonts w:ascii="Times New Roman" w:hAnsi="Times New Roman"/>
          <w:sz w:val="28"/>
          <w:szCs w:val="28"/>
        </w:rPr>
        <w:t xml:space="preserve">Терроризм, экстремизм, наркотизм - сущность и угрозы безопасности личности и общества. </w:t>
      </w:r>
      <w:r>
        <w:rPr>
          <w:rFonts w:ascii="Times New Roman" w:hAnsi="Times New Roman"/>
          <w:i/>
          <w:sz w:val="28"/>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Pr>
          <w:rFonts w:ascii="Times New Roman" w:hAnsi="Times New Roman"/>
          <w:sz w:val="28"/>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Основы медицинских знаний и здорового образа жизни</w:t>
      </w:r>
    </w:p>
    <w:p w:rsidR="00777D59" w:rsidRDefault="006821ED">
      <w:pPr>
        <w:tabs>
          <w:tab w:val="left" w:pos="426"/>
        </w:tabs>
        <w:spacing w:after="0" w:line="360" w:lineRule="auto"/>
        <w:ind w:left="709"/>
        <w:jc w:val="both"/>
        <w:rPr>
          <w:rFonts w:ascii="Times New Roman" w:hAnsi="Times New Roman"/>
          <w:b/>
          <w:bCs/>
          <w:sz w:val="28"/>
          <w:szCs w:val="28"/>
        </w:rPr>
      </w:pPr>
      <w:r>
        <w:rPr>
          <w:rFonts w:ascii="Times New Roman" w:hAnsi="Times New Roman"/>
          <w:b/>
          <w:bCs/>
          <w:sz w:val="28"/>
          <w:szCs w:val="28"/>
        </w:rPr>
        <w:t>Основы здорового образа жизни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Pr>
          <w:rFonts w:ascii="Times New Roman" w:hAnsi="Times New Roman"/>
          <w:bCs/>
          <w:i/>
          <w:sz w:val="28"/>
          <w:szCs w:val="28"/>
        </w:rPr>
        <w:t>Семья в современном обществе. Права и обязанности супругов. Защита прав ребенка.</w:t>
      </w:r>
    </w:p>
    <w:p w:rsidR="00777D59" w:rsidRDefault="006821ED">
      <w:pPr>
        <w:tabs>
          <w:tab w:val="left" w:pos="426"/>
        </w:tabs>
        <w:spacing w:after="0" w:line="360" w:lineRule="auto"/>
        <w:ind w:left="709"/>
        <w:jc w:val="both"/>
        <w:rPr>
          <w:rFonts w:ascii="Times New Roman" w:hAnsi="Times New Roman"/>
          <w:b/>
          <w:bCs/>
          <w:sz w:val="28"/>
          <w:szCs w:val="28"/>
        </w:rPr>
      </w:pPr>
      <w:r>
        <w:rPr>
          <w:rFonts w:ascii="Times New Roman" w:hAnsi="Times New Roman"/>
          <w:b/>
          <w:bCs/>
          <w:sz w:val="28"/>
          <w:szCs w:val="28"/>
        </w:rPr>
        <w:t>Основы медицинских знаний и оказание первой помощи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Pr>
          <w:rFonts w:ascii="Times New Roman" w:hAnsi="Times New Roman"/>
          <w:i/>
          <w:sz w:val="28"/>
          <w:szCs w:val="28"/>
        </w:rPr>
        <w:t>Основные неинфекционные и инфекционные заболевания</w:t>
      </w:r>
      <w:proofErr w:type="gramStart"/>
      <w:r>
        <w:rPr>
          <w:rFonts w:ascii="Times New Roman" w:hAnsi="Times New Roman"/>
          <w:i/>
          <w:sz w:val="28"/>
          <w:szCs w:val="28"/>
        </w:rPr>
        <w:t>,и</w:t>
      </w:r>
      <w:proofErr w:type="gramEnd"/>
      <w:r>
        <w:rPr>
          <w:rFonts w:ascii="Times New Roman" w:hAnsi="Times New Roman"/>
          <w:i/>
          <w:sz w:val="28"/>
          <w:szCs w:val="28"/>
        </w:rPr>
        <w:t>х профилактика</w:t>
      </w:r>
      <w:r>
        <w:rPr>
          <w:rFonts w:ascii="Times New Roman" w:hAnsi="Times New Roman"/>
          <w:sz w:val="28"/>
          <w:szCs w:val="28"/>
        </w:rPr>
        <w:t>. Первая помощь при отравлениях. Первая помощь при тепловом (солнечном) ударе. Первая помощь при укусе насекомых и змей.</w:t>
      </w:r>
      <w:r>
        <w:rPr>
          <w:rFonts w:ascii="Times New Roman" w:hAnsi="Times New Roman"/>
          <w:i/>
          <w:sz w:val="28"/>
          <w:szCs w:val="28"/>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777D59" w:rsidRDefault="00777D59">
      <w:pPr>
        <w:spacing w:after="0" w:line="360" w:lineRule="auto"/>
        <w:ind w:firstLine="709"/>
        <w:jc w:val="both"/>
        <w:rPr>
          <w:rFonts w:ascii="Times New Roman" w:hAnsi="Times New Roman"/>
          <w:sz w:val="28"/>
          <w:szCs w:val="28"/>
        </w:rPr>
      </w:pPr>
    </w:p>
    <w:p w:rsidR="00777D59" w:rsidRDefault="006821ED">
      <w:pPr>
        <w:ind w:firstLine="709"/>
        <w:rPr>
          <w:rFonts w:ascii="Times New Roman" w:eastAsia="Times New Roman" w:hAnsi="Times New Roman"/>
          <w:b/>
          <w:bCs/>
          <w:sz w:val="28"/>
          <w:szCs w:val="28"/>
          <w:lang w:eastAsia="ru-RU"/>
        </w:rPr>
      </w:pPr>
      <w:bookmarkStart w:id="442" w:name="_Toc406059050"/>
      <w:bookmarkStart w:id="443" w:name="_Toc409691718"/>
      <w:r>
        <w:rPr>
          <w:rFonts w:ascii="Times New Roman" w:hAnsi="Times New Roman"/>
          <w:sz w:val="28"/>
          <w:szCs w:val="28"/>
        </w:rPr>
        <w:br w:type="page"/>
      </w:r>
    </w:p>
    <w:p w:rsidR="00777D59" w:rsidRDefault="006821ED">
      <w:pPr>
        <w:pStyle w:val="2"/>
        <w:ind w:left="567" w:firstLine="0"/>
      </w:pPr>
      <w:bookmarkStart w:id="444" w:name="_Toc410654043"/>
      <w:bookmarkStart w:id="445" w:name="_Toc31893470"/>
      <w:bookmarkStart w:id="446" w:name="_Toc31898650"/>
      <w:r>
        <w:t xml:space="preserve">2.3. Программа воспитания и социализации </w:t>
      </w:r>
      <w:proofErr w:type="gramStart"/>
      <w:r>
        <w:t>обучающихся</w:t>
      </w:r>
      <w:bookmarkEnd w:id="442"/>
      <w:bookmarkEnd w:id="443"/>
      <w:bookmarkEnd w:id="444"/>
      <w:bookmarkEnd w:id="445"/>
      <w:bookmarkEnd w:id="446"/>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Программа воспитания и </w:t>
      </w:r>
      <w:proofErr w:type="gramStart"/>
      <w:r>
        <w:rPr>
          <w:rFonts w:ascii="Times New Roman" w:hAnsi="Times New Roman"/>
          <w:sz w:val="28"/>
          <w:szCs w:val="28"/>
        </w:rPr>
        <w:t>социализации</w:t>
      </w:r>
      <w:proofErr w:type="gramEnd"/>
      <w:r>
        <w:rPr>
          <w:rFonts w:ascii="Times New Roman" w:hAnsi="Times New Roman"/>
          <w:sz w:val="28"/>
          <w:szCs w:val="28"/>
        </w:rPr>
        <w:t xml:space="preserve">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Программа направлена </w:t>
      </w:r>
      <w:proofErr w:type="gramStart"/>
      <w:r>
        <w:rPr>
          <w:rFonts w:ascii="Times New Roman" w:hAnsi="Times New Roman"/>
          <w:b/>
          <w:sz w:val="28"/>
          <w:szCs w:val="28"/>
        </w:rPr>
        <w:t>на</w:t>
      </w:r>
      <w:proofErr w:type="gramEnd"/>
      <w:r>
        <w:rPr>
          <w:rFonts w:ascii="Times New Roman" w:hAnsi="Times New Roman"/>
          <w:b/>
          <w:sz w:val="28"/>
          <w:szCs w:val="28"/>
        </w:rPr>
        <w:t xml:space="preserve">: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освоение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социального опыта, основных социальных ролей, соответствующих ведущей деятельности данного возраста, норм и правил общественного поведения;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экологической культуры,</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антикоррупционного сознания.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Программа обеспечивает:</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w:t>
      </w:r>
      <w:proofErr w:type="gramEnd"/>
      <w:r>
        <w:rPr>
          <w:rFonts w:ascii="Times New Roman" w:hAnsi="Times New Roman"/>
          <w:sz w:val="28"/>
          <w:szCs w:val="28"/>
        </w:rPr>
        <w:t xml:space="preserve"> представителей);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усвоение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roofErr w:type="gramEnd"/>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социальную самоидентификацию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посредством личностно значимой и общественно приемлемой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roofErr w:type="gramEnd"/>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участие обучающихся в деятельности производственных, творческих объединений, благотворительных организаций;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экологическом просвещении сверстников, родителей, населения;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благоустройстве школы, класса, сельского поселения, города;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способности противостоять негативным воздействиям социальной среды, факторам микросоциальной среды;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учет индивидуальных и возрастных особенностей обучающихся, культурных и социальных потребностей их семей;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мотивации к труду, потребности к приобретению профессии;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приобретение практического опыта, соответствующего интересам и способностям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roofErr w:type="gramEnd"/>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ценности экологически целесообразного, здорового и безопасного образа жизни;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осознанное отношение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к выбору индивидуального рациона здорового питания;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современными оздоровительными технологиями, в том числе на основе навыков личной гигиены;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убежденности в выборе здорового образа жизни и вреде употребления алкоголя и табакокурения;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 программе отражаются: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содержание, виды деятельности и формы занятий с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по каждому из направлений духовно-нравственного развития, воспитания и социализации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8) описание деятельности образовательной организации в области непрерывного экологического здоровьесберегающего образования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11) методику и инструментарий мониторинга духовно-нравственного развития, воспитания и социализации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12) планируемые результаты духовно-нравственного развития, воспитания и социализации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формирования экологической культуры, культуры здорового и безопасного образа жизни обучающихся.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47" w:name="_Toc410654044"/>
      <w:bookmarkStart w:id="448" w:name="_Toc284662818"/>
      <w:bookmarkStart w:id="449" w:name="_Toc284663445"/>
      <w:bookmarkStart w:id="450" w:name="_Toc414553255"/>
      <w:bookmarkStart w:id="451" w:name="_Toc31893471"/>
      <w:bookmarkStart w:id="452" w:name="_Toc409691719"/>
      <w:r>
        <w:rPr>
          <w:rFonts w:ascii="Times New Roman" w:hAnsi="Times New Roman"/>
          <w:b/>
          <w:sz w:val="28"/>
          <w:szCs w:val="28"/>
        </w:rPr>
        <w:t>2.3.1. Цель и задачи духовно-нравственного развития, воспитания и</w:t>
      </w:r>
      <w:bookmarkStart w:id="453" w:name="_Toc410654045"/>
      <w:bookmarkStart w:id="454" w:name="_Toc414553256"/>
      <w:bookmarkStart w:id="455" w:name="_Toc31893472"/>
      <w:bookmarkEnd w:id="447"/>
      <w:bookmarkEnd w:id="448"/>
      <w:bookmarkEnd w:id="449"/>
      <w:bookmarkEnd w:id="450"/>
      <w:bookmarkEnd w:id="451"/>
      <w:r>
        <w:rPr>
          <w:rFonts w:ascii="Times New Roman" w:hAnsi="Times New Roman"/>
          <w:b/>
          <w:sz w:val="28"/>
          <w:szCs w:val="28"/>
        </w:rPr>
        <w:t xml:space="preserve"> социализации </w:t>
      </w:r>
      <w:proofErr w:type="gramStart"/>
      <w:r>
        <w:rPr>
          <w:rFonts w:ascii="Times New Roman" w:hAnsi="Times New Roman"/>
          <w:b/>
          <w:sz w:val="28"/>
          <w:szCs w:val="28"/>
        </w:rPr>
        <w:t>обучающихся</w:t>
      </w:r>
      <w:bookmarkEnd w:id="452"/>
      <w:bookmarkEnd w:id="453"/>
      <w:bookmarkEnd w:id="454"/>
      <w:bookmarkEnd w:id="455"/>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тексте программы основные термины «воспитание», «социализация» и «духовно-нравственное развитие» человека используются в контексте образования: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i/>
          <w:sz w:val="28"/>
          <w:szCs w:val="28"/>
        </w:rPr>
        <w:t>воспитание</w:t>
      </w:r>
      <w:r>
        <w:rPr>
          <w:rFonts w:ascii="Times New Roman" w:hAnsi="Times New Roman"/>
          <w:sz w:val="28"/>
          <w:szCs w:val="28"/>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i/>
          <w:sz w:val="28"/>
          <w:szCs w:val="28"/>
        </w:rPr>
        <w:t>духовно-нравственное развитие</w:t>
      </w:r>
      <w:r>
        <w:rPr>
          <w:rFonts w:ascii="Times New Roman" w:hAnsi="Times New Roman"/>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воспитание создает условия для </w:t>
      </w:r>
      <w:r>
        <w:rPr>
          <w:rFonts w:ascii="Times New Roman" w:hAnsi="Times New Roman"/>
          <w:i/>
          <w:sz w:val="28"/>
          <w:szCs w:val="28"/>
        </w:rPr>
        <w:t>социализации (в широком значении)</w:t>
      </w:r>
      <w:r>
        <w:rPr>
          <w:rFonts w:ascii="Times New Roman" w:hAnsi="Times New Roman"/>
          <w:sz w:val="28"/>
          <w:szCs w:val="28"/>
        </w:rPr>
        <w:t xml:space="preserve"> и сочетается с </w:t>
      </w:r>
      <w:r>
        <w:rPr>
          <w:rFonts w:ascii="Times New Roman" w:hAnsi="Times New Roman"/>
          <w:i/>
          <w:sz w:val="28"/>
          <w:szCs w:val="28"/>
        </w:rPr>
        <w:t>социализацией (в узком значении)</w:t>
      </w:r>
      <w:r>
        <w:rPr>
          <w:rFonts w:ascii="Times New Roman" w:hAnsi="Times New Roman"/>
          <w:sz w:val="28"/>
          <w:szCs w:val="28"/>
        </w:rPr>
        <w:t>;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w:t>
      </w:r>
      <w:proofErr w:type="gramEnd"/>
      <w:r>
        <w:rPr>
          <w:rFonts w:ascii="Times New Roman" w:hAnsi="Times New Roman"/>
          <w:sz w:val="28"/>
          <w:szCs w:val="28"/>
        </w:rPr>
        <w:t xml:space="preserve"> социализация разворачивается в пространстве образовательных организаций и в семье.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Задачи духовно-нравственного развития, воспитания и социализации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 xml:space="preserve">освоение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вовлечение обучающегося в процессы самопознания, </w:t>
      </w:r>
      <w:proofErr w:type="gramStart"/>
      <w:r>
        <w:rPr>
          <w:rFonts w:ascii="Times New Roman" w:hAnsi="Times New Roman"/>
          <w:sz w:val="28"/>
          <w:szCs w:val="28"/>
        </w:rPr>
        <w:t>само-понимания</w:t>
      </w:r>
      <w:proofErr w:type="gramEnd"/>
      <w:r>
        <w:rPr>
          <w:rFonts w:ascii="Times New Roman" w:hAnsi="Times New Roman"/>
          <w:sz w:val="28"/>
          <w:szCs w:val="28"/>
        </w:rPr>
        <w:t>,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Ценностные ориентиры программы воспитания и </w:t>
      </w:r>
      <w:proofErr w:type="gramStart"/>
      <w:r>
        <w:rPr>
          <w:rFonts w:ascii="Times New Roman" w:hAnsi="Times New Roman"/>
          <w:sz w:val="28"/>
          <w:szCs w:val="28"/>
        </w:rPr>
        <w:t>социализации</w:t>
      </w:r>
      <w:proofErr w:type="gramEnd"/>
      <w:r>
        <w:rPr>
          <w:rFonts w:ascii="Times New Roman" w:hAnsi="Times New Roman"/>
          <w:sz w:val="28"/>
          <w:szCs w:val="28"/>
        </w:rPr>
        <w:t xml:space="preserve">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Базовые национальные ценности российского общества определяются положениями Конституции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«Российская Федерация – Россия есть демократическое федеративное правовое государство с республиканской формой правления» (Гл. </w:t>
      </w:r>
      <w:r>
        <w:rPr>
          <w:rFonts w:ascii="Times New Roman" w:hAnsi="Times New Roman"/>
          <w:sz w:val="28"/>
          <w:szCs w:val="28"/>
          <w:lang w:val="en-US"/>
        </w:rPr>
        <w:t>I</w:t>
      </w:r>
      <w:r>
        <w:rPr>
          <w:rFonts w:ascii="Times New Roman" w:hAnsi="Times New Roman"/>
          <w:sz w:val="28"/>
          <w:szCs w:val="28"/>
        </w:rPr>
        <w:t>, ст.1);</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«Человек, его права и свободы являются высшей ценностью» (Гл. </w:t>
      </w:r>
      <w:r>
        <w:rPr>
          <w:rFonts w:ascii="Times New Roman" w:hAnsi="Times New Roman"/>
          <w:sz w:val="28"/>
          <w:szCs w:val="28"/>
          <w:lang w:val="en-US"/>
        </w:rPr>
        <w:t>I</w:t>
      </w:r>
      <w:r>
        <w:rPr>
          <w:rFonts w:ascii="Times New Roman" w:hAnsi="Times New Roman"/>
          <w:sz w:val="28"/>
          <w:szCs w:val="28"/>
        </w:rPr>
        <w:t>, ст.2);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ст.7);</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Российской Федерации признаются и защищаются равным образом частная, государственная, муниципальная и иные формы собственности» (Гл. I, ст.8);</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ст.17).</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 в Российской Федерации</w:t>
      </w:r>
      <w:r>
        <w:rPr>
          <w:rFonts w:ascii="Times New Roman" w:hAnsi="Times New Roman"/>
          <w:b/>
          <w:sz w:val="28"/>
          <w:szCs w:val="28"/>
        </w:rPr>
        <w:t>»</w:t>
      </w:r>
      <w:r>
        <w:rPr>
          <w:rFonts w:ascii="Times New Roman" w:hAnsi="Times New Roman"/>
          <w:sz w:val="28"/>
          <w:szCs w:val="28"/>
        </w:rPr>
        <w:t xml:space="preserve"> (№ 273-ФЗ от 29 декабря 2012 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w:t>
      </w:r>
      <w:proofErr w:type="gramStart"/>
      <w:r>
        <w:rPr>
          <w:rFonts w:ascii="Times New Roman" w:hAnsi="Times New Roman"/>
          <w:sz w:val="28"/>
          <w:szCs w:val="28"/>
        </w:rPr>
        <w:t>демократический характер</w:t>
      </w:r>
      <w:proofErr w:type="gramEnd"/>
      <w:r>
        <w:rPr>
          <w:rFonts w:ascii="Times New Roman" w:hAnsi="Times New Roman"/>
          <w:sz w:val="28"/>
          <w:szCs w:val="28"/>
        </w:rPr>
        <w:t xml:space="preserve"> управления образованием, обеспечение прав педагогических работников, обучающихся, родителей </w:t>
      </w:r>
      <w:hyperlink r:id="rId36" w:history="1">
        <w:r>
          <w:rPr>
            <w:rFonts w:ascii="Times New Roman" w:hAnsi="Times New Roman"/>
            <w:sz w:val="28"/>
            <w:szCs w:val="28"/>
          </w:rPr>
          <w:t>(законных представителей)</w:t>
        </w:r>
      </w:hyperlink>
      <w:r>
        <w:rPr>
          <w:rFonts w:ascii="Times New Roman" w:hAnsi="Times New Roman"/>
          <w:sz w:val="28"/>
          <w:szCs w:val="28"/>
        </w:rPr>
        <w:t> несовершеннолетних обучающихся на участие в управлении образовательными организациями;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…недопустимость ограничения или устранения конкуренции в сфере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…сочетание государственного и договорного регулирования отношений в сфере образования» (Ст. 3).</w:t>
      </w:r>
    </w:p>
    <w:p w:rsidR="00777D59" w:rsidRDefault="006821ED">
      <w:pPr>
        <w:spacing w:after="0" w:line="360" w:lineRule="auto"/>
        <w:ind w:firstLine="709"/>
        <w:jc w:val="both"/>
        <w:rPr>
          <w:rFonts w:ascii="Times New Roman" w:hAnsi="Times New Roman"/>
          <w:bCs/>
          <w:sz w:val="28"/>
          <w:szCs w:val="28"/>
        </w:rPr>
      </w:pPr>
      <w:proofErr w:type="gramStart"/>
      <w:r>
        <w:rPr>
          <w:rFonts w:ascii="Times New Roman" w:hAnsi="Times New Roman"/>
          <w:sz w:val="28"/>
          <w:szCs w:val="28"/>
        </w:rPr>
        <w:t>Федеральный государственный образовательный стандарт основного общего образования</w:t>
      </w:r>
      <w:r>
        <w:rPr>
          <w:rFonts w:ascii="Times New Roman" w:hAnsi="Times New Roman"/>
          <w:b/>
          <w:sz w:val="28"/>
          <w:szCs w:val="28"/>
        </w:rPr>
        <w:t xml:space="preserve"> </w:t>
      </w:r>
      <w:r>
        <w:rPr>
          <w:rFonts w:ascii="Times New Roman" w:hAnsi="Times New Roman"/>
          <w:sz w:val="28"/>
          <w:szCs w:val="28"/>
        </w:rPr>
        <w:t xml:space="preserve">перечисляет базовые национальные ценности российского общества: </w:t>
      </w:r>
      <w:r>
        <w:rPr>
          <w:rFonts w:ascii="Times New Roman" w:hAnsi="Times New Roman"/>
          <w:bCs/>
          <w:sz w:val="28"/>
          <w:szCs w:val="28"/>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roofErr w:type="gramEnd"/>
    </w:p>
    <w:p w:rsidR="00777D59" w:rsidRDefault="006821ED">
      <w:pPr>
        <w:spacing w:after="0" w:line="360" w:lineRule="auto"/>
        <w:ind w:firstLine="709"/>
        <w:jc w:val="both"/>
        <w:rPr>
          <w:rFonts w:ascii="Times New Roman" w:hAnsi="Times New Roman"/>
          <w:sz w:val="28"/>
          <w:szCs w:val="28"/>
        </w:rPr>
      </w:pPr>
      <w:bookmarkStart w:id="456" w:name="_Toc414553257"/>
      <w:bookmarkStart w:id="457" w:name="_Toc31893473"/>
      <w:proofErr w:type="gramStart"/>
      <w:r>
        <w:rPr>
          <w:rFonts w:ascii="Times New Roman" w:hAnsi="Times New Roman"/>
          <w:sz w:val="28"/>
          <w:szCs w:val="28"/>
        </w:rPr>
        <w:t>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w:t>
      </w:r>
      <w:proofErr w:type="gramEnd"/>
      <w:r>
        <w:rPr>
          <w:rFonts w:ascii="Times New Roman" w:hAnsi="Times New Roman"/>
          <w:sz w:val="28"/>
          <w:szCs w:val="28"/>
        </w:rPr>
        <w:t xml:space="preserve"> </w:t>
      </w:r>
      <w:proofErr w:type="gramStart"/>
      <w:r>
        <w:rPr>
          <w:rFonts w:ascii="Times New Roman" w:hAnsi="Times New Roman"/>
          <w:sz w:val="28"/>
          <w:szCs w:val="28"/>
        </w:rPr>
        <w:t>готовности и способности вести диалог с другими людьми и достигать в нем взаимопонимания» (ФГОС ООО:</w:t>
      </w:r>
      <w:proofErr w:type="gramEnd"/>
      <w:r>
        <w:rPr>
          <w:rFonts w:ascii="Times New Roman" w:hAnsi="Times New Roman"/>
          <w:sz w:val="28"/>
          <w:szCs w:val="28"/>
        </w:rPr>
        <w:t xml:space="preserve"> Раздел IV. </w:t>
      </w:r>
      <w:proofErr w:type="gramStart"/>
      <w:r>
        <w:rPr>
          <w:rFonts w:ascii="Times New Roman" w:hAnsi="Times New Roman"/>
          <w:sz w:val="28"/>
          <w:szCs w:val="28"/>
        </w:rPr>
        <w:t>Требования к результатам освоения образовательной программы основного общего образования, п. 24).</w:t>
      </w:r>
      <w:bookmarkEnd w:id="456"/>
      <w:bookmarkEnd w:id="457"/>
      <w:proofErr w:type="gramEnd"/>
    </w:p>
    <w:p w:rsidR="00777D59" w:rsidRDefault="00777D59">
      <w:pPr>
        <w:spacing w:after="0" w:line="360" w:lineRule="auto"/>
        <w:ind w:firstLine="709"/>
        <w:jc w:val="both"/>
        <w:rPr>
          <w:rStyle w:val="dash041e005f0431005f044b005f0447005f043d005f044b005f0439005f005fchar1char1"/>
          <w:sz w:val="28"/>
          <w:szCs w:val="28"/>
        </w:rPr>
      </w:pPr>
    </w:p>
    <w:p w:rsidR="00777D59" w:rsidRDefault="006821ED">
      <w:pPr>
        <w:ind w:left="1134"/>
        <w:rPr>
          <w:rFonts w:ascii="Times New Roman" w:hAnsi="Times New Roman"/>
          <w:b/>
          <w:sz w:val="28"/>
          <w:szCs w:val="28"/>
        </w:rPr>
      </w:pPr>
      <w:bookmarkStart w:id="458" w:name="_Toc409691720"/>
      <w:bookmarkStart w:id="459" w:name="_Toc410654046"/>
      <w:bookmarkStart w:id="460" w:name="_Toc414553258"/>
      <w:bookmarkStart w:id="461" w:name="_Toc31893474"/>
      <w:r>
        <w:rPr>
          <w:rFonts w:ascii="Times New Roman" w:hAnsi="Times New Roman"/>
          <w:b/>
          <w:sz w:val="28"/>
          <w:szCs w:val="28"/>
        </w:rPr>
        <w:t>2.3.2. Направления деятельности по духовно-нравственному развитию, воспитанию и социализации</w:t>
      </w:r>
      <w:bookmarkEnd w:id="458"/>
      <w:bookmarkEnd w:id="459"/>
      <w:r>
        <w:rPr>
          <w:rFonts w:ascii="Times New Roman" w:hAnsi="Times New Roman"/>
          <w:b/>
          <w:sz w:val="28"/>
          <w:szCs w:val="28"/>
        </w:rPr>
        <w:t xml:space="preserve">, профессиональной ориентации </w:t>
      </w:r>
      <w:proofErr w:type="gramStart"/>
      <w:r>
        <w:rPr>
          <w:rFonts w:ascii="Times New Roman" w:hAnsi="Times New Roman"/>
          <w:b/>
          <w:sz w:val="28"/>
          <w:szCs w:val="28"/>
        </w:rPr>
        <w:t>обучающихся</w:t>
      </w:r>
      <w:proofErr w:type="gramEnd"/>
      <w:r>
        <w:rPr>
          <w:rFonts w:ascii="Times New Roman" w:hAnsi="Times New Roman"/>
          <w:b/>
          <w:sz w:val="28"/>
          <w:szCs w:val="28"/>
        </w:rPr>
        <w:t>, здоровьесберегающей деятельности и формированию экологической культуры обучающихся</w:t>
      </w:r>
      <w:bookmarkEnd w:id="460"/>
      <w:bookmarkEnd w:id="46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Определяющим способом деятельности по духовно-нравственному развитию, воспитанию и социализации является формирование </w:t>
      </w:r>
      <w:r>
        <w:rPr>
          <w:rFonts w:ascii="Times New Roman" w:hAnsi="Times New Roman"/>
          <w:i/>
          <w:sz w:val="28"/>
          <w:szCs w:val="28"/>
        </w:rPr>
        <w:t>уклада школьной жизни</w:t>
      </w:r>
      <w:r>
        <w:rPr>
          <w:rFonts w:ascii="Times New Roman" w:hAnsi="Times New Roman"/>
          <w:sz w:val="28"/>
          <w:szCs w:val="28"/>
        </w:rPr>
        <w:t xml:space="preserve">: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обеспечивающего создание социальной среды развития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включающего</w:t>
      </w:r>
      <w:proofErr w:type="gramEnd"/>
      <w:r>
        <w:rPr>
          <w:rFonts w:ascii="Times New Roman" w:hAnsi="Times New Roman"/>
          <w:sz w:val="28"/>
          <w:szCs w:val="28"/>
        </w:rPr>
        <w:t xml:space="preserve"> урочную и внеурочную (общественно значимую деятельность, систему воспитательных мероприятий, культурных и социальных практик);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основанного на системе базовых национальных ценностей российского общества;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некоторые из модельных укладов: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Cs/>
          <w:iCs/>
          <w:sz w:val="28"/>
          <w:szCs w:val="28"/>
        </w:rPr>
        <w:t>гимназический</w:t>
      </w:r>
      <w:r>
        <w:rPr>
          <w:rFonts w:ascii="Times New Roman" w:hAnsi="Times New Roman"/>
          <w:b/>
          <w:bCs/>
          <w:iCs/>
          <w:sz w:val="28"/>
          <w:szCs w:val="28"/>
        </w:rPr>
        <w:t xml:space="preserve"> </w:t>
      </w:r>
      <w:r>
        <w:rPr>
          <w:rFonts w:ascii="Times New Roman" w:hAnsi="Times New Roman"/>
          <w:sz w:val="28"/>
          <w:szCs w:val="28"/>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roofErr w:type="gramEnd"/>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Cs/>
          <w:iCs/>
          <w:color w:val="auto"/>
          <w:sz w:val="28"/>
          <w:szCs w:val="28"/>
        </w:rPr>
        <w:t>лицейский</w:t>
      </w:r>
      <w:r>
        <w:rPr>
          <w:rFonts w:ascii="Times New Roman" w:hAnsi="Times New Roman" w:cs="Times New Roman"/>
          <w:b/>
          <w:bCs/>
          <w:iCs/>
          <w:color w:val="auto"/>
          <w:sz w:val="28"/>
          <w:szCs w:val="28"/>
        </w:rPr>
        <w:t xml:space="preserve"> </w:t>
      </w:r>
      <w:r>
        <w:rPr>
          <w:rFonts w:ascii="Times New Roman" w:hAnsi="Times New Roman" w:cs="Times New Roman"/>
          <w:color w:val="auto"/>
          <w:sz w:val="28"/>
          <w:szCs w:val="28"/>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w:t>
      </w:r>
      <w:proofErr w:type="gramStart"/>
      <w:r>
        <w:rPr>
          <w:rFonts w:ascii="Times New Roman" w:hAnsi="Times New Roman" w:cs="Times New Roman"/>
          <w:color w:val="auto"/>
          <w:sz w:val="28"/>
          <w:szCs w:val="28"/>
        </w:rPr>
        <w:t>демократический характер</w:t>
      </w:r>
      <w:proofErr w:type="gramEnd"/>
      <w:r>
        <w:rPr>
          <w:rFonts w:ascii="Times New Roman" w:hAnsi="Times New Roman" w:cs="Times New Roman"/>
          <w:color w:val="auto"/>
          <w:sz w:val="28"/>
          <w:szCs w:val="28"/>
        </w:rPr>
        <w:t xml:space="preserve">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777D59" w:rsidRDefault="006821ED">
      <w:pPr>
        <w:pStyle w:val="Default"/>
        <w:spacing w:line="360" w:lineRule="auto"/>
        <w:ind w:firstLine="851"/>
        <w:jc w:val="both"/>
        <w:rPr>
          <w:rFonts w:ascii="Times New Roman" w:hAnsi="Times New Roman" w:cs="Times New Roman"/>
          <w:color w:val="auto"/>
          <w:sz w:val="28"/>
          <w:szCs w:val="28"/>
        </w:rPr>
      </w:pPr>
      <w:proofErr w:type="gramStart"/>
      <w:r>
        <w:rPr>
          <w:rFonts w:ascii="Times New Roman" w:hAnsi="Times New Roman" w:cs="Times New Roman"/>
          <w:bCs/>
          <w:iCs/>
          <w:color w:val="auto"/>
          <w:sz w:val="28"/>
          <w:szCs w:val="28"/>
        </w:rPr>
        <w:t xml:space="preserve">клубный </w:t>
      </w:r>
      <w:r>
        <w:rPr>
          <w:rFonts w:ascii="Times New Roman" w:hAnsi="Times New Roman" w:cs="Times New Roman"/>
          <w:color w:val="auto"/>
          <w:sz w:val="28"/>
          <w:szCs w:val="28"/>
        </w:rPr>
        <w:t>(образование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w:t>
      </w:r>
      <w:proofErr w:type="gramEnd"/>
      <w:r>
        <w:rPr>
          <w:rFonts w:ascii="Times New Roman" w:hAnsi="Times New Roman" w:cs="Times New Roman"/>
          <w:color w:val="auto"/>
          <w:sz w:val="28"/>
          <w:szCs w:val="28"/>
        </w:rPr>
        <w:t xml:space="preserve"> структура социальных ролей педагогов и обучающихся включает лидеров и ведомых, знатоков и любителей, партнеров по времяпрепровождению); </w:t>
      </w:r>
    </w:p>
    <w:p w:rsidR="00777D59" w:rsidRDefault="006821ED">
      <w:pPr>
        <w:pStyle w:val="Default"/>
        <w:spacing w:line="360" w:lineRule="auto"/>
        <w:ind w:firstLine="851"/>
        <w:jc w:val="both"/>
        <w:rPr>
          <w:rFonts w:ascii="Times New Roman" w:hAnsi="Times New Roman" w:cs="Times New Roman"/>
          <w:color w:val="auto"/>
          <w:sz w:val="28"/>
          <w:szCs w:val="28"/>
        </w:rPr>
      </w:pPr>
      <w:proofErr w:type="gramStart"/>
      <w:r>
        <w:rPr>
          <w:rFonts w:ascii="Times New Roman" w:hAnsi="Times New Roman" w:cs="Times New Roman"/>
          <w:bCs/>
          <w:iCs/>
          <w:color w:val="auto"/>
          <w:sz w:val="28"/>
          <w:szCs w:val="28"/>
        </w:rPr>
        <w:t>военный</w:t>
      </w:r>
      <w:r>
        <w:rPr>
          <w:rFonts w:ascii="Times New Roman" w:hAnsi="Times New Roman" w:cs="Times New Roman"/>
          <w:b/>
          <w:bCs/>
          <w:iCs/>
          <w:color w:val="auto"/>
          <w:sz w:val="28"/>
          <w:szCs w:val="28"/>
        </w:rPr>
        <w:t xml:space="preserve"> </w:t>
      </w:r>
      <w:r>
        <w:rPr>
          <w:rFonts w:ascii="Times New Roman" w:hAnsi="Times New Roman" w:cs="Times New Roman"/>
          <w:color w:val="auto"/>
          <w:sz w:val="28"/>
          <w:szCs w:val="28"/>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производственный</w:t>
      </w:r>
      <w:r>
        <w:rPr>
          <w:rFonts w:ascii="Times New Roman" w:hAnsi="Times New Roman"/>
          <w:b/>
          <w:bCs/>
          <w:iCs/>
          <w:sz w:val="28"/>
          <w:szCs w:val="28"/>
        </w:rPr>
        <w:t xml:space="preserve"> </w:t>
      </w:r>
      <w:r>
        <w:rPr>
          <w:rFonts w:ascii="Times New Roman" w:hAnsi="Times New Roman"/>
          <w:sz w:val="28"/>
          <w:szCs w:val="28"/>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Основными направлениями деятельности образовательной организации</w:t>
      </w:r>
      <w:r>
        <w:rPr>
          <w:rFonts w:ascii="Times New Roman" w:hAnsi="Times New Roman"/>
          <w:b/>
          <w:sz w:val="28"/>
          <w:szCs w:val="28"/>
        </w:rPr>
        <w:t xml:space="preserve"> </w:t>
      </w:r>
      <w:r>
        <w:rPr>
          <w:rFonts w:ascii="Times New Roman" w:hAnsi="Times New Roman"/>
          <w:sz w:val="28"/>
          <w:szCs w:val="28"/>
        </w:rPr>
        <w:t xml:space="preserve">по духовно-нравственному развитию, воспитанию и социализации, профессиональной ориентации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здоровьесберегающей деятельности и формированию экологической культуры обучающихся являются: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w:t>
      </w:r>
      <w:proofErr w:type="gramEnd"/>
      <w:r>
        <w:rPr>
          <w:rFonts w:ascii="Times New Roman" w:hAnsi="Times New Roman"/>
          <w:sz w:val="28"/>
          <w:szCs w:val="28"/>
        </w:rPr>
        <w:t xml:space="preserve">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w:t>
      </w:r>
      <w:proofErr w:type="gramEnd"/>
      <w:r>
        <w:rPr>
          <w:rFonts w:ascii="Times New Roman" w:hAnsi="Times New Roman"/>
          <w:sz w:val="28"/>
          <w:szCs w:val="28"/>
        </w:rPr>
        <w:t xml:space="preserve"> </w:t>
      </w:r>
      <w:proofErr w:type="gramStart"/>
      <w:r>
        <w:rPr>
          <w:rFonts w:ascii="Times New Roman" w:hAnsi="Times New Roman"/>
          <w:sz w:val="28"/>
          <w:szCs w:val="28"/>
        </w:rP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w:t>
      </w:r>
      <w:proofErr w:type="gramEnd"/>
      <w:r>
        <w:rPr>
          <w:rFonts w:ascii="Times New Roman" w:hAnsi="Times New Roman"/>
          <w:sz w:val="28"/>
          <w:szCs w:val="28"/>
        </w:rPr>
        <w:t xml:space="preserve">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roofErr w:type="gramStart"/>
      <w:r>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roofErr w:type="gramEnd"/>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здорового образа жизни (осознание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формирование мотивов и ценностей обучающегося в сфере отношений к природе (формирование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roofErr w:type="gramEnd"/>
      <w:r>
        <w:rPr>
          <w:rFonts w:ascii="Times New Roman" w:hAnsi="Times New Roman"/>
          <w:sz w:val="28"/>
          <w:szCs w:val="28"/>
        </w:rPr>
        <w:t xml:space="preserve"> необходимости следования принципу предосторожности при выборе варианта поведения);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w:t>
      </w:r>
      <w:proofErr w:type="gramStart"/>
      <w:r>
        <w:rPr>
          <w:rFonts w:ascii="Times New Roman" w:hAnsi="Times New Roman"/>
          <w:sz w:val="28"/>
          <w:szCs w:val="28"/>
        </w:rPr>
        <w:t>выраженной</w:t>
      </w:r>
      <w:proofErr w:type="gramEnd"/>
      <w:r>
        <w:rPr>
          <w:rFonts w:ascii="Times New Roman" w:hAnsi="Times New Roman"/>
          <w:sz w:val="28"/>
          <w:szCs w:val="28"/>
        </w:rPr>
        <w:t xml:space="preserve">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62" w:name="_Toc410654047"/>
      <w:bookmarkStart w:id="463" w:name="_Toc409691721"/>
      <w:bookmarkStart w:id="464" w:name="_Toc414553259"/>
      <w:bookmarkStart w:id="465" w:name="_Toc31893475"/>
      <w:r>
        <w:rPr>
          <w:rFonts w:ascii="Times New Roman" w:hAnsi="Times New Roman"/>
          <w:b/>
          <w:sz w:val="28"/>
          <w:szCs w:val="28"/>
        </w:rPr>
        <w:t>2.3.3. Содержание, виды деятельности и формы занятий с обучающимис</w:t>
      </w:r>
      <w:proofErr w:type="gramStart"/>
      <w:r>
        <w:rPr>
          <w:rFonts w:ascii="Times New Roman" w:hAnsi="Times New Roman"/>
          <w:b/>
          <w:sz w:val="28"/>
          <w:szCs w:val="28"/>
        </w:rPr>
        <w:t>я</w:t>
      </w:r>
      <w:bookmarkStart w:id="466" w:name="_Toc410654048"/>
      <w:bookmarkEnd w:id="462"/>
      <w:r>
        <w:rPr>
          <w:rFonts w:ascii="Times New Roman" w:hAnsi="Times New Roman"/>
          <w:b/>
          <w:sz w:val="28"/>
          <w:szCs w:val="28"/>
        </w:rPr>
        <w:t>(</w:t>
      </w:r>
      <w:proofErr w:type="gramEnd"/>
      <w:r>
        <w:rPr>
          <w:rFonts w:ascii="Times New Roman" w:hAnsi="Times New Roman"/>
          <w:b/>
          <w:sz w:val="28"/>
          <w:szCs w:val="28"/>
        </w:rPr>
        <w:t>по направлениям духовно-нравственного развития, воспитания и</w:t>
      </w:r>
      <w:bookmarkStart w:id="467" w:name="_Toc410654049"/>
      <w:bookmarkEnd w:id="466"/>
      <w:r>
        <w:rPr>
          <w:rFonts w:ascii="Times New Roman" w:hAnsi="Times New Roman"/>
          <w:b/>
          <w:sz w:val="28"/>
          <w:szCs w:val="28"/>
        </w:rPr>
        <w:t xml:space="preserve"> социализации обучающихся)</w:t>
      </w:r>
      <w:bookmarkEnd w:id="463"/>
      <w:bookmarkEnd w:id="464"/>
      <w:bookmarkEnd w:id="465"/>
      <w:bookmarkEnd w:id="467"/>
    </w:p>
    <w:p w:rsidR="00777D59" w:rsidRDefault="006821ED">
      <w:pPr>
        <w:tabs>
          <w:tab w:val="left" w:pos="1134"/>
        </w:tabs>
        <w:spacing w:after="0" w:line="360" w:lineRule="auto"/>
        <w:ind w:firstLine="851"/>
        <w:jc w:val="both"/>
        <w:rPr>
          <w:rFonts w:ascii="Times New Roman" w:hAnsi="Times New Roman"/>
          <w:sz w:val="28"/>
          <w:szCs w:val="28"/>
        </w:rPr>
      </w:pPr>
      <w:proofErr w:type="gramStart"/>
      <w:r>
        <w:rPr>
          <w:rFonts w:ascii="Times New Roman" w:hAnsi="Times New Roman"/>
          <w:sz w:val="28"/>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roofErr w:type="gramEnd"/>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информационное и коммуникативное обеспечение рефлексии обучающихся межличностных отношений с окружающими;</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России как Отечеству 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Включение обучающихся в сферу общественной </w:t>
      </w:r>
      <w:proofErr w:type="gramStart"/>
      <w:r>
        <w:rPr>
          <w:rFonts w:ascii="Times New Roman" w:hAnsi="Times New Roman"/>
          <w:sz w:val="28"/>
          <w:szCs w:val="28"/>
        </w:rPr>
        <w:t>самоорганизации</w:t>
      </w:r>
      <w:proofErr w:type="gramEnd"/>
      <w:r>
        <w:rPr>
          <w:rFonts w:ascii="Times New Roman" w:hAnsi="Times New Roman"/>
          <w:sz w:val="28"/>
          <w:szCs w:val="28"/>
        </w:rPr>
        <w:t xml:space="preserve">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w:t>
      </w:r>
      <w:proofErr w:type="gramStart"/>
      <w:r>
        <w:rPr>
          <w:rFonts w:ascii="Times New Roman" w:hAnsi="Times New Roman"/>
          <w:sz w:val="28"/>
          <w:szCs w:val="28"/>
        </w:rPr>
        <w:t xml:space="preserve">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Включение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в сферу общественной самоорганизации предусматривает следующие этапы: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планирования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содействие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демонстрация вариативности социальных ситуаций, ситуаций выбора и необходимости планирования собственной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проблематизации школьников по характеру их участия в социальной деятельности, содействие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в определении ими собственных целей участия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содействие школьникам в проектировании и планировании собственного участия в социальной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формировании ответственного отношения к учебно-познавательной деятельности 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Формирование мотивов и ценностей обучающегося в сфере трудовых отношений и выбора будущей профессии 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proofErr w:type="gramEnd"/>
      <w:r>
        <w:rPr>
          <w:rFonts w:ascii="Times New Roman" w:hAnsi="Times New Roman"/>
          <w:sz w:val="28"/>
          <w:szCs w:val="28"/>
        </w:rPr>
        <w:t xml:space="preserve"> </w:t>
      </w:r>
      <w:proofErr w:type="gramStart"/>
      <w:r>
        <w:rPr>
          <w:rFonts w:ascii="Times New Roman" w:hAnsi="Times New Roman"/>
          <w:sz w:val="28"/>
          <w:szCs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roofErr w:type="gramEnd"/>
      <w:r>
        <w:rPr>
          <w:rFonts w:ascii="Times New Roman" w:hAnsi="Times New Roman"/>
          <w:sz w:val="28"/>
          <w:szCs w:val="28"/>
        </w:rPr>
        <w:t xml:space="preserve">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с родителями (законными представителями); различные интернет-активности обучающихся.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Мотивы и ценности </w:t>
      </w:r>
      <w:proofErr w:type="gramStart"/>
      <w:r>
        <w:rPr>
          <w:rFonts w:ascii="Times New Roman" w:hAnsi="Times New Roman"/>
          <w:sz w:val="28"/>
          <w:szCs w:val="28"/>
        </w:rPr>
        <w:t>обучающегося</w:t>
      </w:r>
      <w:proofErr w:type="gramEnd"/>
      <w:r>
        <w:rPr>
          <w:rFonts w:ascii="Times New Roman" w:hAnsi="Times New Roman"/>
          <w:sz w:val="28"/>
          <w:szCs w:val="28"/>
        </w:rPr>
        <w:t xml:space="preserve">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Реализация задач развития эстетического сознания обучающихся может быть возложена на уроки предметной областей «Филология», «Искусство», а также на различные формы внеурочной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68" w:name="_Toc410654050"/>
      <w:bookmarkStart w:id="469" w:name="_Toc414553260"/>
      <w:bookmarkStart w:id="470" w:name="_Toc31893476"/>
      <w:bookmarkStart w:id="471" w:name="_Toc409691722"/>
      <w:r>
        <w:rPr>
          <w:rFonts w:ascii="Times New Roman" w:hAnsi="Times New Roman"/>
          <w:b/>
          <w:sz w:val="28"/>
          <w:szCs w:val="28"/>
        </w:rPr>
        <w:t>2.3.4. Формы индивидуальной и групповой организации</w:t>
      </w:r>
      <w:bookmarkStart w:id="472" w:name="_Toc410654051"/>
      <w:bookmarkStart w:id="473" w:name="_Toc410703053"/>
      <w:bookmarkStart w:id="474" w:name="_Toc414553261"/>
      <w:bookmarkStart w:id="475" w:name="_Toc31893477"/>
      <w:bookmarkEnd w:id="468"/>
      <w:bookmarkEnd w:id="469"/>
      <w:bookmarkEnd w:id="470"/>
      <w:r>
        <w:rPr>
          <w:rFonts w:ascii="Times New Roman" w:hAnsi="Times New Roman"/>
          <w:b/>
          <w:sz w:val="28"/>
          <w:szCs w:val="28"/>
        </w:rPr>
        <w:t xml:space="preserve"> профессиональной ориентации </w:t>
      </w:r>
      <w:proofErr w:type="gramStart"/>
      <w:r>
        <w:rPr>
          <w:rFonts w:ascii="Times New Roman" w:hAnsi="Times New Roman"/>
          <w:b/>
          <w:sz w:val="28"/>
          <w:szCs w:val="28"/>
        </w:rPr>
        <w:t>обучающихся</w:t>
      </w:r>
      <w:bookmarkEnd w:id="471"/>
      <w:bookmarkEnd w:id="472"/>
      <w:bookmarkEnd w:id="473"/>
      <w:bookmarkEnd w:id="474"/>
      <w:bookmarkEnd w:id="475"/>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Экскурсия как форма организации профессиональной ориентации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Олимпиады по предметам (предметным областям) в качестве формы организации профессиональной ориентации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w:t>
      </w:r>
      <w:proofErr w:type="gramStart"/>
      <w:r>
        <w:rPr>
          <w:rFonts w:ascii="Times New Roman" w:hAnsi="Times New Roman"/>
          <w:sz w:val="28"/>
          <w:szCs w:val="28"/>
        </w:rPr>
        <w:t>высоко квалифицированного</w:t>
      </w:r>
      <w:proofErr w:type="gramEnd"/>
      <w:r>
        <w:rPr>
          <w:rFonts w:ascii="Times New Roman" w:hAnsi="Times New Roman"/>
          <w:sz w:val="28"/>
          <w:szCs w:val="28"/>
        </w:rPr>
        <w:t xml:space="preserve"> работника. </w:t>
      </w:r>
      <w:proofErr w:type="gramStart"/>
      <w:r>
        <w:rPr>
          <w:rFonts w:ascii="Times New Roman" w:hAnsi="Times New Roman"/>
          <w:sz w:val="28"/>
          <w:szCs w:val="28"/>
        </w:rPr>
        <w:t xml:space="preserve">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roofErr w:type="gramEnd"/>
    </w:p>
    <w:p w:rsidR="00777D59" w:rsidRDefault="00777D59">
      <w:pPr>
        <w:spacing w:after="0" w:line="360" w:lineRule="auto"/>
        <w:ind w:firstLine="709"/>
        <w:jc w:val="both"/>
        <w:rPr>
          <w:rFonts w:ascii="Times New Roman" w:hAnsi="Times New Roman"/>
          <w:b/>
          <w:sz w:val="28"/>
          <w:szCs w:val="28"/>
        </w:rPr>
      </w:pPr>
    </w:p>
    <w:p w:rsidR="00777D59" w:rsidRDefault="006821ED">
      <w:pPr>
        <w:ind w:left="1134"/>
        <w:rPr>
          <w:rFonts w:ascii="Times New Roman" w:hAnsi="Times New Roman"/>
          <w:b/>
          <w:sz w:val="28"/>
          <w:szCs w:val="28"/>
        </w:rPr>
      </w:pPr>
      <w:bookmarkStart w:id="476" w:name="_Toc414553262"/>
      <w:bookmarkStart w:id="477" w:name="_Toc31893478"/>
      <w:bookmarkStart w:id="478" w:name="_Toc410654052"/>
      <w:bookmarkStart w:id="479" w:name="_Toc409691723"/>
      <w:r>
        <w:rPr>
          <w:rFonts w:ascii="Times New Roman" w:hAnsi="Times New Roman"/>
          <w:b/>
          <w:sz w:val="28"/>
          <w:szCs w:val="28"/>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bookmarkEnd w:id="476"/>
      <w:bookmarkEnd w:id="477"/>
    </w:p>
    <w:bookmarkEnd w:id="478"/>
    <w:bookmarkEnd w:id="479"/>
    <w:p w:rsidR="00777D59" w:rsidRDefault="00777D59">
      <w:pPr>
        <w:pStyle w:val="3"/>
        <w:spacing w:before="0" w:beforeAutospacing="0" w:after="0" w:afterAutospacing="0" w:line="360" w:lineRule="auto"/>
        <w:ind w:firstLine="709"/>
        <w:jc w:val="center"/>
        <w:rPr>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социальной деятельности в процессе реализации договоров школы с социальными партнерами;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в школе и в окружающей социальной среде атмосферы, поддерживающей созидательный социальный опыт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формирующей конструктивные ожидания и позитивные образцы поведения;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обеспечение разнообразия социальной деятельности по содержанию (общение, познание, игра, спорт, труд), формам организации, возможному характеру участия (увлечение (хобби), общественная активность, социальное лидерство); </w:t>
      </w:r>
      <w:proofErr w:type="gramEnd"/>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80" w:name="_Toc410654056"/>
      <w:bookmarkStart w:id="481" w:name="_Toc414553263"/>
      <w:bookmarkStart w:id="482" w:name="_Toc31893479"/>
      <w:bookmarkStart w:id="483" w:name="_Toc409691724"/>
      <w:r>
        <w:rPr>
          <w:rFonts w:ascii="Times New Roman" w:hAnsi="Times New Roman"/>
          <w:b/>
          <w:sz w:val="28"/>
          <w:szCs w:val="28"/>
        </w:rPr>
        <w:t>2.3.6. Основные формы организации педагогической поддержки</w:t>
      </w:r>
      <w:bookmarkStart w:id="484" w:name="_Toc410654057"/>
      <w:bookmarkStart w:id="485" w:name="_Toc414553264"/>
      <w:bookmarkStart w:id="486" w:name="_Toc31893480"/>
      <w:bookmarkEnd w:id="480"/>
      <w:bookmarkEnd w:id="481"/>
      <w:bookmarkEnd w:id="482"/>
      <w:r>
        <w:rPr>
          <w:rFonts w:ascii="Times New Roman" w:hAnsi="Times New Roman"/>
          <w:b/>
          <w:sz w:val="28"/>
          <w:szCs w:val="28"/>
        </w:rPr>
        <w:t xml:space="preserve"> социализации обучающихся</w:t>
      </w:r>
      <w:bookmarkEnd w:id="483"/>
      <w:bookmarkEnd w:id="484"/>
      <w:r>
        <w:rPr>
          <w:rFonts w:ascii="Times New Roman" w:hAnsi="Times New Roman"/>
          <w:b/>
          <w:sz w:val="28"/>
          <w:szCs w:val="28"/>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485"/>
      <w:bookmarkEnd w:id="486"/>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Психолого-педагогическая консультация в качестве основной формы организации педагогической поддержки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информационной поддержки обучающегося (обеспечение школьника сведениями, необходимыми для разрешения проблемной ситуации);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Формы участия специалистов и социальных партнеров по направлениям социального воспитания.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Важнейшим партнером образовательной организации в реализации цели и задач воспитания и социализации являются родители обучающегося</w:t>
      </w:r>
      <w:r>
        <w:rPr>
          <w:rFonts w:ascii="Times New Roman" w:hAnsi="Times New Roman"/>
          <w:b/>
          <w:sz w:val="28"/>
          <w:szCs w:val="28"/>
        </w:rPr>
        <w:t xml:space="preserve"> </w:t>
      </w:r>
      <w:r>
        <w:rPr>
          <w:rFonts w:ascii="Times New Roman" w:hAnsi="Times New Roman"/>
          <w:sz w:val="28"/>
          <w:szCs w:val="28"/>
        </w:rPr>
        <w:t xml:space="preserve">(законные представители), которые одновременно выступают в многообразии позиций и социальных ролей: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как обладатель и распорядитель ресурсов для воспитания и социализации;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непосредственный воспитатель (в рамках школьного и семейного воспитания).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87" w:name="_Toc410654058"/>
      <w:bookmarkStart w:id="488" w:name="_Toc284663454"/>
      <w:bookmarkStart w:id="489" w:name="_Toc414553265"/>
      <w:bookmarkStart w:id="490" w:name="_Toc31893481"/>
      <w:bookmarkStart w:id="491" w:name="_Toc409691725"/>
      <w:r>
        <w:rPr>
          <w:rFonts w:ascii="Times New Roman" w:hAnsi="Times New Roman"/>
          <w:b/>
          <w:sz w:val="28"/>
          <w:szCs w:val="28"/>
        </w:rPr>
        <w:t>2.3.7. Модели организации работы по формированию экологически</w:t>
      </w:r>
      <w:bookmarkStart w:id="492" w:name="_Toc410654059"/>
      <w:bookmarkStart w:id="493" w:name="_Toc410703058"/>
      <w:bookmarkStart w:id="494" w:name="_Toc414553266"/>
      <w:bookmarkStart w:id="495" w:name="_Toc31893482"/>
      <w:bookmarkEnd w:id="487"/>
      <w:bookmarkEnd w:id="488"/>
      <w:bookmarkEnd w:id="489"/>
      <w:bookmarkEnd w:id="490"/>
      <w:r>
        <w:rPr>
          <w:rFonts w:ascii="Times New Roman" w:hAnsi="Times New Roman"/>
          <w:b/>
          <w:sz w:val="28"/>
          <w:szCs w:val="28"/>
        </w:rPr>
        <w:t xml:space="preserve"> целесообразного, здорового и безопасного образа жизни</w:t>
      </w:r>
      <w:bookmarkEnd w:id="491"/>
      <w:bookmarkEnd w:id="492"/>
      <w:bookmarkEnd w:id="493"/>
      <w:bookmarkEnd w:id="494"/>
      <w:bookmarkEnd w:id="49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занятий (уроков);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использования различных каналов восприятия информации;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учет зоны работоспособности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распределение интенсивности умственной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использование здоровьесберегающих технологий.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w:t>
      </w:r>
      <w:proofErr w:type="gramEnd"/>
      <w:r>
        <w:rPr>
          <w:rFonts w:ascii="Times New Roman" w:hAnsi="Times New Roman"/>
          <w:sz w:val="28"/>
          <w:szCs w:val="28"/>
        </w:rPr>
        <w:t xml:space="preserve"> В ученическом классе профилактическую работу организует классный руководитель.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w:t>
      </w:r>
      <w:proofErr w:type="gramStart"/>
      <w:r>
        <w:rPr>
          <w:rFonts w:ascii="Times New Roman" w:hAnsi="Times New Roman"/>
          <w:sz w:val="28"/>
          <w:szCs w:val="28"/>
        </w:rPr>
        <w:t xml:space="preserve">зарегистрированные) </w:t>
      </w:r>
      <w:proofErr w:type="gramEnd"/>
      <w:r>
        <w:rPr>
          <w:rFonts w:ascii="Times New Roman" w:hAnsi="Times New Roman"/>
          <w:sz w:val="28"/>
          <w:szCs w:val="28"/>
        </w:rPr>
        <w:t xml:space="preserve">аудитории, может быть: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96" w:name="_Toc410654060"/>
      <w:bookmarkStart w:id="497" w:name="_Toc284662829"/>
      <w:bookmarkStart w:id="498" w:name="_Toc284663456"/>
      <w:bookmarkStart w:id="499" w:name="_Toc414553267"/>
      <w:bookmarkStart w:id="500" w:name="_Toc31893483"/>
      <w:bookmarkStart w:id="501" w:name="_Toc409691726"/>
      <w:r>
        <w:rPr>
          <w:rFonts w:ascii="Times New Roman" w:hAnsi="Times New Roman"/>
          <w:b/>
          <w:sz w:val="28"/>
          <w:szCs w:val="28"/>
        </w:rPr>
        <w:t>2.3.8. Описание деятельности организации, осуществляющей образовательную деятельность, в области непрерывного экологического</w:t>
      </w:r>
      <w:bookmarkStart w:id="502" w:name="_Toc410654061"/>
      <w:bookmarkStart w:id="503" w:name="_Toc410703060"/>
      <w:bookmarkStart w:id="504" w:name="_Toc414553268"/>
      <w:bookmarkStart w:id="505" w:name="_Toc31893484"/>
      <w:bookmarkEnd w:id="496"/>
      <w:bookmarkEnd w:id="497"/>
      <w:bookmarkEnd w:id="498"/>
      <w:bookmarkEnd w:id="499"/>
      <w:bookmarkEnd w:id="500"/>
      <w:r>
        <w:rPr>
          <w:rFonts w:ascii="Times New Roman" w:hAnsi="Times New Roman"/>
          <w:b/>
          <w:sz w:val="28"/>
          <w:szCs w:val="28"/>
        </w:rPr>
        <w:t xml:space="preserve"> здоровьесберегающего образования </w:t>
      </w:r>
      <w:proofErr w:type="gramStart"/>
      <w:r>
        <w:rPr>
          <w:rFonts w:ascii="Times New Roman" w:hAnsi="Times New Roman"/>
          <w:b/>
          <w:sz w:val="28"/>
          <w:szCs w:val="28"/>
        </w:rPr>
        <w:t>обучающихся</w:t>
      </w:r>
      <w:bookmarkEnd w:id="501"/>
      <w:bookmarkEnd w:id="502"/>
      <w:bookmarkEnd w:id="503"/>
      <w:bookmarkEnd w:id="504"/>
      <w:bookmarkEnd w:id="505"/>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w:t>
      </w:r>
      <w:proofErr w:type="gramEnd"/>
      <w:r>
        <w:rPr>
          <w:rFonts w:ascii="Times New Roman" w:hAnsi="Times New Roman"/>
          <w:sz w:val="28"/>
          <w:szCs w:val="28"/>
        </w:rPr>
        <w:t xml:space="preserve">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w:t>
      </w:r>
      <w:proofErr w:type="gramEnd"/>
      <w:r>
        <w:rPr>
          <w:rFonts w:ascii="Times New Roman" w:hAnsi="Times New Roman"/>
          <w:sz w:val="28"/>
          <w:szCs w:val="28"/>
        </w:rPr>
        <w:t xml:space="preserve">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w:t>
      </w:r>
      <w:proofErr w:type="gramEnd"/>
      <w:r>
        <w:rPr>
          <w:rFonts w:ascii="Times New Roman" w:hAnsi="Times New Roman"/>
          <w:sz w:val="28"/>
          <w:szCs w:val="28"/>
        </w:rPr>
        <w:t xml:space="preserve">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w:t>
      </w:r>
      <w:proofErr w:type="gramEnd"/>
      <w:r>
        <w:rPr>
          <w:rFonts w:ascii="Times New Roman" w:hAnsi="Times New Roman"/>
          <w:sz w:val="28"/>
          <w:szCs w:val="28"/>
        </w:rPr>
        <w:t xml:space="preserve">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w:t>
      </w:r>
      <w:proofErr w:type="gramStart"/>
      <w:r>
        <w:rPr>
          <w:rFonts w:ascii="Times New Roman" w:hAnsi="Times New Roman"/>
          <w:sz w:val="28"/>
          <w:szCs w:val="28"/>
        </w:rPr>
        <w:t>модуля</w:t>
      </w:r>
      <w:proofErr w:type="gramEnd"/>
      <w:r>
        <w:rPr>
          <w:rFonts w:ascii="Times New Roman" w:hAnsi="Times New Roman"/>
          <w:sz w:val="28"/>
          <w:szCs w:val="28"/>
        </w:rPr>
        <w:t xml:space="preserve">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w:t>
      </w:r>
      <w:proofErr w:type="gramEnd"/>
      <w:r>
        <w:rPr>
          <w:rFonts w:ascii="Times New Roman" w:hAnsi="Times New Roman"/>
          <w:sz w:val="28"/>
          <w:szCs w:val="28"/>
        </w:rPr>
        <w:t xml:space="preserve">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506" w:name="_Toc410654062"/>
      <w:bookmarkStart w:id="507" w:name="_Toc409691727"/>
      <w:bookmarkStart w:id="508" w:name="_Toc414553269"/>
      <w:bookmarkStart w:id="509" w:name="_Toc31893485"/>
      <w:r>
        <w:rPr>
          <w:rFonts w:ascii="Times New Roman" w:hAnsi="Times New Roman"/>
          <w:b/>
          <w:sz w:val="28"/>
          <w:szCs w:val="28"/>
        </w:rPr>
        <w:t>2.3.9. Система поощрения социальной успешности и проявлений активной</w:t>
      </w:r>
      <w:bookmarkStart w:id="510" w:name="_Toc410654063"/>
      <w:bookmarkEnd w:id="506"/>
      <w:r>
        <w:rPr>
          <w:rFonts w:ascii="Times New Roman" w:hAnsi="Times New Roman"/>
          <w:b/>
          <w:sz w:val="28"/>
          <w:szCs w:val="28"/>
        </w:rPr>
        <w:t xml:space="preserve"> жизненной позиции обучающихся</w:t>
      </w:r>
      <w:bookmarkEnd w:id="507"/>
      <w:bookmarkEnd w:id="508"/>
      <w:bookmarkEnd w:id="509"/>
      <w:bookmarkEnd w:id="510"/>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дифференцированность поощрений (наличие уровней и типов наград позволяет продлить стимулирующее действие системы поощрения).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w:t>
      </w:r>
      <w:proofErr w:type="gramStart"/>
      <w:r>
        <w:rPr>
          <w:rFonts w:ascii="Times New Roman" w:hAnsi="Times New Roman"/>
          <w:sz w:val="28"/>
          <w:szCs w:val="28"/>
        </w:rPr>
        <w:t xml:space="preserve">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w:t>
      </w:r>
      <w:proofErr w:type="gramStart"/>
      <w:r>
        <w:rPr>
          <w:rFonts w:ascii="Times New Roman" w:hAnsi="Times New Roman"/>
          <w:sz w:val="28"/>
          <w:szCs w:val="28"/>
        </w:rPr>
        <w:t>обучающемуся</w:t>
      </w:r>
      <w:proofErr w:type="gramEnd"/>
      <w:r>
        <w:rPr>
          <w:rFonts w:ascii="Times New Roman" w:hAnsi="Times New Roman"/>
          <w:sz w:val="28"/>
          <w:szCs w:val="28"/>
        </w:rPr>
        <w:t xml:space="preserve"> или учебной группе за достижение в чем-либо. Спонсорство предполагает публичную презентацию спонсора и его деятельности. </w:t>
      </w:r>
    </w:p>
    <w:p w:rsidR="00777D59" w:rsidRDefault="00777D59">
      <w:pPr>
        <w:ind w:left="1134"/>
        <w:rPr>
          <w:rFonts w:ascii="Times New Roman" w:hAnsi="Times New Roman"/>
          <w:b/>
          <w:sz w:val="28"/>
          <w:szCs w:val="28"/>
        </w:rPr>
      </w:pPr>
    </w:p>
    <w:p w:rsidR="00777D59" w:rsidRDefault="006821ED">
      <w:pPr>
        <w:ind w:left="1134"/>
        <w:rPr>
          <w:rFonts w:ascii="Times New Roman" w:hAnsi="Times New Roman"/>
          <w:b/>
          <w:sz w:val="28"/>
          <w:szCs w:val="28"/>
        </w:rPr>
      </w:pPr>
      <w:bookmarkStart w:id="511" w:name="_Toc410654064"/>
      <w:bookmarkStart w:id="512" w:name="_Toc409691728"/>
      <w:bookmarkStart w:id="513" w:name="_Toc414553270"/>
      <w:bookmarkStart w:id="514" w:name="_Toc31893486"/>
      <w:r>
        <w:rPr>
          <w:rFonts w:ascii="Times New Roman" w:hAnsi="Times New Roman"/>
          <w:b/>
          <w:sz w:val="28"/>
          <w:szCs w:val="28"/>
        </w:rPr>
        <w:t>2.3.10. Критерии, показатели эффективности деятельности образовательной</w:t>
      </w:r>
      <w:bookmarkStart w:id="515" w:name="_Toc410654065"/>
      <w:bookmarkEnd w:id="511"/>
      <w:r>
        <w:rPr>
          <w:rFonts w:ascii="Times New Roman" w:hAnsi="Times New Roman"/>
          <w:b/>
          <w:sz w:val="28"/>
          <w:szCs w:val="28"/>
        </w:rPr>
        <w:t xml:space="preserve"> организации в части духовно-нравственного развития, воспитания и</w:t>
      </w:r>
      <w:bookmarkStart w:id="516" w:name="_Toc410654066"/>
      <w:bookmarkEnd w:id="515"/>
      <w:r>
        <w:rPr>
          <w:rFonts w:ascii="Times New Roman" w:hAnsi="Times New Roman"/>
          <w:b/>
          <w:sz w:val="28"/>
          <w:szCs w:val="28"/>
        </w:rPr>
        <w:t xml:space="preserve"> социализации </w:t>
      </w:r>
      <w:proofErr w:type="gramStart"/>
      <w:r>
        <w:rPr>
          <w:rFonts w:ascii="Times New Roman" w:hAnsi="Times New Roman"/>
          <w:b/>
          <w:sz w:val="28"/>
          <w:szCs w:val="28"/>
        </w:rPr>
        <w:t>обучающихся</w:t>
      </w:r>
      <w:bookmarkEnd w:id="512"/>
      <w:bookmarkEnd w:id="513"/>
      <w:bookmarkEnd w:id="514"/>
      <w:bookmarkEnd w:id="516"/>
      <w:proofErr w:type="gramEnd"/>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roofErr w:type="gramEnd"/>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w:t>
      </w:r>
      <w:proofErr w:type="gramEnd"/>
      <w:r>
        <w:rPr>
          <w:rFonts w:ascii="Times New Roman" w:hAnsi="Times New Roman"/>
          <w:sz w:val="28"/>
          <w:szCs w:val="28"/>
        </w:rPr>
        <w:t xml:space="preserve"> </w:t>
      </w:r>
      <w:proofErr w:type="gramStart"/>
      <w:r>
        <w:rPr>
          <w:rFonts w:ascii="Times New Roman" w:hAnsi="Times New Roman"/>
          <w:sz w:val="28"/>
          <w:szCs w:val="28"/>
        </w:rPr>
        <w:t>которых</w:t>
      </w:r>
      <w:proofErr w:type="gramEnd"/>
      <w:r>
        <w:rPr>
          <w:rFonts w:ascii="Times New Roman" w:hAnsi="Times New Roman"/>
          <w:sz w:val="28"/>
          <w:szCs w:val="28"/>
        </w:rPr>
        <w:t xml:space="preserve"> адекватны задачам обеспечения жизни и здоровья обучающихся, здорового и безопасного образа жизни);</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состояние межличностных отношений обучающихся в ученических классах (</w:t>
      </w:r>
      <w:proofErr w:type="gramStart"/>
      <w:r>
        <w:rPr>
          <w:rFonts w:ascii="Times New Roman" w:hAnsi="Times New Roman"/>
          <w:sz w:val="28"/>
          <w:szCs w:val="28"/>
        </w:rPr>
        <w:t>позитивные</w:t>
      </w:r>
      <w:proofErr w:type="gramEnd"/>
      <w:r>
        <w:rPr>
          <w:rFonts w:ascii="Times New Roman" w:hAnsi="Times New Roman"/>
          <w:sz w:val="28"/>
          <w:szCs w:val="28"/>
        </w:rPr>
        <w:t xml:space="preserve">, индифферентные, враждебные);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обеспечивающих позитивные межличностные отношения обучающихся, с психологом.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Третий критерий – степень содействия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в освоении программ общего и дополнительного образования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w:t>
      </w:r>
      <w:proofErr w:type="gramStart"/>
      <w:r>
        <w:rPr>
          <w:rFonts w:ascii="Times New Roman" w:hAnsi="Times New Roman"/>
          <w:sz w:val="28"/>
          <w:szCs w:val="28"/>
        </w:rPr>
        <w:t>содействия</w:t>
      </w:r>
      <w:proofErr w:type="gramEnd"/>
      <w:r>
        <w:rPr>
          <w:rFonts w:ascii="Times New Roman" w:hAnsi="Times New Roman"/>
          <w:sz w:val="28"/>
          <w:szCs w:val="28"/>
        </w:rPr>
        <w:t xml:space="preserve">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w:t>
      </w:r>
      <w:proofErr w:type="gramStart"/>
      <w:r>
        <w:rPr>
          <w:rFonts w:ascii="Times New Roman" w:hAnsi="Times New Roman"/>
          <w:sz w:val="28"/>
          <w:szCs w:val="28"/>
        </w:rPr>
        <w:t>содействия</w:t>
      </w:r>
      <w:proofErr w:type="gramEnd"/>
      <w:r>
        <w:rPr>
          <w:rFonts w:ascii="Times New Roman" w:hAnsi="Times New Roman"/>
          <w:sz w:val="28"/>
          <w:szCs w:val="28"/>
        </w:rPr>
        <w:t xml:space="preserve"> обучающимся в освоении программ общего и дополнительного образования);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содействия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roofErr w:type="gramEnd"/>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roofErr w:type="gramEnd"/>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 </w:t>
      </w:r>
      <w:proofErr w:type="gramEnd"/>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777D59" w:rsidRDefault="00777D59">
      <w:pPr>
        <w:ind w:left="1134"/>
        <w:rPr>
          <w:rFonts w:ascii="Times New Roman" w:hAnsi="Times New Roman"/>
          <w:b/>
          <w:sz w:val="28"/>
          <w:szCs w:val="28"/>
        </w:rPr>
      </w:pPr>
    </w:p>
    <w:p w:rsidR="00777D59" w:rsidRDefault="006821ED">
      <w:pPr>
        <w:ind w:left="1134"/>
        <w:rPr>
          <w:rFonts w:ascii="Times New Roman" w:hAnsi="Times New Roman"/>
          <w:b/>
          <w:sz w:val="28"/>
          <w:szCs w:val="28"/>
        </w:rPr>
      </w:pPr>
      <w:bookmarkStart w:id="517" w:name="_Toc410654067"/>
      <w:bookmarkStart w:id="518" w:name="_Toc409691729"/>
      <w:bookmarkStart w:id="519" w:name="_Toc414553271"/>
      <w:bookmarkStart w:id="520" w:name="_Toc31893487"/>
      <w:r>
        <w:rPr>
          <w:rFonts w:ascii="Times New Roman" w:hAnsi="Times New Roman"/>
          <w:b/>
          <w:sz w:val="28"/>
          <w:szCs w:val="28"/>
        </w:rPr>
        <w:t>2.3.11. Методика и инструментарий мониторинга духовно-нравственного</w:t>
      </w:r>
      <w:bookmarkStart w:id="521" w:name="_Toc410654068"/>
      <w:bookmarkEnd w:id="517"/>
      <w:r>
        <w:rPr>
          <w:rFonts w:ascii="Times New Roman" w:hAnsi="Times New Roman"/>
          <w:b/>
          <w:sz w:val="28"/>
          <w:szCs w:val="28"/>
        </w:rPr>
        <w:t xml:space="preserve"> развития, воспитания и социализации </w:t>
      </w:r>
      <w:proofErr w:type="gramStart"/>
      <w:r>
        <w:rPr>
          <w:rFonts w:ascii="Times New Roman" w:hAnsi="Times New Roman"/>
          <w:b/>
          <w:sz w:val="28"/>
          <w:szCs w:val="28"/>
        </w:rPr>
        <w:t>обучающихся</w:t>
      </w:r>
      <w:bookmarkEnd w:id="518"/>
      <w:bookmarkEnd w:id="519"/>
      <w:bookmarkEnd w:id="520"/>
      <w:bookmarkEnd w:id="521"/>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 вследствие отсроченности результатов духовно-нравственного развития, воспитания и </w:t>
      </w:r>
      <w:proofErr w:type="gramStart"/>
      <w:r>
        <w:rPr>
          <w:rFonts w:ascii="Times New Roman" w:hAnsi="Times New Roman"/>
          <w:sz w:val="28"/>
          <w:szCs w:val="28"/>
        </w:rPr>
        <w:t>социализации</w:t>
      </w:r>
      <w:proofErr w:type="gramEnd"/>
      <w:r>
        <w:rPr>
          <w:rFonts w:ascii="Times New Roman" w:hAnsi="Times New Roman"/>
          <w:sz w:val="28"/>
          <w:szCs w:val="28"/>
        </w:rPr>
        <w:t xml:space="preserve">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комплекс мер по мониторингу предлагается ориентировать, в первую очередь, не на </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 должен предлагать чрезвычайно простые, прозрачные, формализованные процедуры диагностики;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w:t>
      </w:r>
      <w:proofErr w:type="gramStart"/>
      <w:r>
        <w:rPr>
          <w:rFonts w:ascii="Times New Roman" w:hAnsi="Times New Roman"/>
          <w:sz w:val="28"/>
          <w:szCs w:val="28"/>
        </w:rPr>
        <w:t>к</w:t>
      </w:r>
      <w:proofErr w:type="gramEnd"/>
      <w:r>
        <w:rPr>
          <w:rFonts w:ascii="Times New Roman" w:hAnsi="Times New Roman"/>
          <w:sz w:val="28"/>
          <w:szCs w:val="28"/>
        </w:rPr>
        <w:t xml:space="preserve"> разным обучающимся (школа, коллектив, обучающийся могут сравниваться только сами с собой);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Инструментарий мониторинга духовно-нравственного развития, воспитания и социализации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включает следующие элементы: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профессиональная и общественная экспертиза планов и программ духовно-нравственного развития, воспитания и </w:t>
      </w:r>
      <w:proofErr w:type="gramStart"/>
      <w:r>
        <w:rPr>
          <w:rFonts w:ascii="Times New Roman" w:hAnsi="Times New Roman"/>
          <w:sz w:val="28"/>
          <w:szCs w:val="28"/>
        </w:rPr>
        <w:t>социализации</w:t>
      </w:r>
      <w:proofErr w:type="gramEnd"/>
      <w:r>
        <w:rPr>
          <w:rFonts w:ascii="Times New Roman" w:hAnsi="Times New Roman"/>
          <w:sz w:val="28"/>
          <w:szCs w:val="28"/>
        </w:rPr>
        <w:t xml:space="preserve">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периодический </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исполнением планов деятельности, обеспечивающей духовно-нравственное развитие, воспитание и социализацию обучающихся;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профессиональная и общественная экспертиза отчетов об обеспечении духовно-нравственного развития, воспитания и </w:t>
      </w:r>
      <w:proofErr w:type="gramStart"/>
      <w:r>
        <w:rPr>
          <w:rFonts w:ascii="Times New Roman" w:hAnsi="Times New Roman"/>
          <w:sz w:val="28"/>
          <w:szCs w:val="28"/>
        </w:rPr>
        <w:t>социализации</w:t>
      </w:r>
      <w:proofErr w:type="gramEnd"/>
      <w:r>
        <w:rPr>
          <w:rFonts w:ascii="Times New Roman" w:hAnsi="Times New Roman"/>
          <w:sz w:val="28"/>
          <w:szCs w:val="28"/>
        </w:rPr>
        <w:t xml:space="preserve">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522" w:name="_Toc410654069"/>
      <w:bookmarkStart w:id="523" w:name="_Toc414553272"/>
      <w:bookmarkStart w:id="524" w:name="_Toc31893488"/>
      <w:bookmarkStart w:id="525" w:name="_Toc409691730"/>
      <w:r>
        <w:rPr>
          <w:rFonts w:ascii="Times New Roman" w:hAnsi="Times New Roman"/>
          <w:b/>
          <w:sz w:val="28"/>
          <w:szCs w:val="28"/>
        </w:rPr>
        <w:t>2.3.12. Планируемые результаты духовно-нравственного развития</w:t>
      </w:r>
      <w:proofErr w:type="gramStart"/>
      <w:r>
        <w:rPr>
          <w:rFonts w:ascii="Times New Roman" w:hAnsi="Times New Roman"/>
          <w:b/>
          <w:sz w:val="28"/>
          <w:szCs w:val="28"/>
        </w:rPr>
        <w:t>,</w:t>
      </w:r>
      <w:bookmarkStart w:id="526" w:name="_Toc410654070"/>
      <w:bookmarkEnd w:id="522"/>
      <w:r>
        <w:rPr>
          <w:rFonts w:ascii="Times New Roman" w:hAnsi="Times New Roman"/>
          <w:b/>
          <w:sz w:val="28"/>
          <w:szCs w:val="28"/>
        </w:rPr>
        <w:t>в</w:t>
      </w:r>
      <w:proofErr w:type="gramEnd"/>
      <w:r>
        <w:rPr>
          <w:rFonts w:ascii="Times New Roman" w:hAnsi="Times New Roman"/>
          <w:b/>
          <w:sz w:val="28"/>
          <w:szCs w:val="28"/>
        </w:rPr>
        <w:t>оспитания и социализации обучающихся, формирования</w:t>
      </w:r>
      <w:bookmarkStart w:id="527" w:name="_Toc410654071"/>
      <w:bookmarkStart w:id="528" w:name="_Toc284662835"/>
      <w:bookmarkStart w:id="529" w:name="_Toc284663462"/>
      <w:bookmarkStart w:id="530" w:name="_Toc414553273"/>
      <w:bookmarkStart w:id="531" w:name="_Toc31893489"/>
      <w:bookmarkEnd w:id="523"/>
      <w:bookmarkEnd w:id="524"/>
      <w:bookmarkEnd w:id="526"/>
      <w:r>
        <w:rPr>
          <w:rFonts w:ascii="Times New Roman" w:hAnsi="Times New Roman"/>
          <w:b/>
          <w:sz w:val="28"/>
          <w:szCs w:val="28"/>
        </w:rPr>
        <w:t xml:space="preserve"> экологической культуры, культуры здорового и безопасного образа</w:t>
      </w:r>
      <w:bookmarkStart w:id="532" w:name="_Toc410654072"/>
      <w:bookmarkStart w:id="533" w:name="_Toc414553274"/>
      <w:bookmarkStart w:id="534" w:name="_Toc31893490"/>
      <w:bookmarkEnd w:id="527"/>
      <w:bookmarkEnd w:id="528"/>
      <w:bookmarkEnd w:id="529"/>
      <w:bookmarkEnd w:id="530"/>
      <w:bookmarkEnd w:id="531"/>
      <w:r>
        <w:rPr>
          <w:rFonts w:ascii="Times New Roman" w:hAnsi="Times New Roman"/>
          <w:b/>
          <w:sz w:val="28"/>
          <w:szCs w:val="28"/>
        </w:rPr>
        <w:t xml:space="preserve"> жизни обучающихся</w:t>
      </w:r>
      <w:bookmarkEnd w:id="525"/>
      <w:bookmarkEnd w:id="532"/>
      <w:bookmarkEnd w:id="533"/>
      <w:bookmarkEnd w:id="53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 </w:t>
      </w:r>
      <w:proofErr w:type="gramStart"/>
      <w:r>
        <w:rPr>
          <w:rFonts w:ascii="Times New Roman" w:hAnsi="Times New Roman"/>
          <w:sz w:val="28"/>
          <w:szCs w:val="28"/>
        </w:rPr>
        <w:t>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w:t>
      </w:r>
      <w:proofErr w:type="gramEnd"/>
      <w:r>
        <w:rPr>
          <w:rFonts w:ascii="Times New Roman" w:hAnsi="Times New Roman"/>
          <w:sz w:val="28"/>
          <w:szCs w:val="28"/>
        </w:rPr>
        <w:t xml:space="preserve">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w:t>
      </w:r>
      <w:proofErr w:type="gramStart"/>
      <w:r>
        <w:rPr>
          <w:rFonts w:ascii="Times New Roman" w:hAnsi="Times New Roman"/>
          <w:sz w:val="28"/>
          <w:szCs w:val="28"/>
        </w:rPr>
        <w:t>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w:t>
      </w:r>
      <w:proofErr w:type="gramEnd"/>
      <w:r>
        <w:rPr>
          <w:rFonts w:ascii="Times New Roman" w:hAnsi="Times New Roman"/>
          <w:sz w:val="28"/>
          <w:szCs w:val="28"/>
        </w:rPr>
        <w:t xml:space="preserve">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w:t>
      </w:r>
      <w:r>
        <w:rPr>
          <w:rStyle w:val="dash041e005f0431005f044b005f0447005f043d005f044b005f0439005f005fchar1char1"/>
          <w:sz w:val="28"/>
          <w:szCs w:val="28"/>
        </w:rPr>
        <w:t>Сформированность мотивации к обучению и целенаправленной познавательной деятельности, г</w:t>
      </w:r>
      <w:r>
        <w:rPr>
          <w:rFonts w:ascii="Times New Roman" w:hAnsi="Times New Roman"/>
          <w:sz w:val="28"/>
          <w:szCs w:val="28"/>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Pr>
          <w:rFonts w:ascii="Times New Roman" w:hAnsi="Times New Roman"/>
          <w:sz w:val="28"/>
          <w:szCs w:val="28"/>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Pr>
          <w:rFonts w:ascii="Times New Roman" w:hAnsi="Times New Roman"/>
          <w:sz w:val="28"/>
          <w:szCs w:val="28"/>
        </w:rPr>
        <w:t xml:space="preserve">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Pr>
          <w:rStyle w:val="dash041e005f0431005f044b005f0447005f043d005f044b005f0439005f005fchar1char1"/>
          <w:sz w:val="28"/>
          <w:szCs w:val="28"/>
        </w:rPr>
        <w:t>формированность ценностно-смысловых установок, отражающих личностные и гражданские позиции в деятельности, правосознание.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w:t>
      </w:r>
      <w:proofErr w:type="gramStart"/>
      <w:r>
        <w:rPr>
          <w:rFonts w:ascii="Times New Roman" w:hAnsi="Times New Roman"/>
          <w:sz w:val="28"/>
          <w:szCs w:val="28"/>
        </w:rPr>
        <w:t xml:space="preserve">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Pr>
          <w:rFonts w:ascii="Times New Roman" w:hAnsi="Times New Roman"/>
          <w:sz w:val="28"/>
          <w:szCs w:val="28"/>
        </w:rPr>
        <w:t>выраженной</w:t>
      </w:r>
      <w:proofErr w:type="gramEnd"/>
      <w:r>
        <w:rPr>
          <w:rFonts w:ascii="Times New Roman" w:hAnsi="Times New Roman"/>
          <w:sz w:val="28"/>
          <w:szCs w:val="28"/>
        </w:rPr>
        <w:t xml:space="preserve">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777D59" w:rsidRDefault="006821ED">
      <w:pPr>
        <w:rPr>
          <w:rFonts w:ascii="Times New Roman" w:eastAsia="Times New Roman" w:hAnsi="Times New Roman"/>
          <w:b/>
          <w:bCs/>
          <w:sz w:val="28"/>
          <w:szCs w:val="28"/>
          <w:lang w:eastAsia="ru-RU"/>
        </w:rPr>
      </w:pPr>
      <w:r>
        <w:rPr>
          <w:rFonts w:ascii="Times New Roman" w:hAnsi="Times New Roman"/>
          <w:sz w:val="28"/>
          <w:szCs w:val="28"/>
        </w:rPr>
        <w:br w:type="page"/>
      </w:r>
    </w:p>
    <w:p w:rsidR="00777D59" w:rsidRDefault="006821ED">
      <w:pPr>
        <w:pStyle w:val="2"/>
        <w:ind w:left="567" w:firstLine="0"/>
      </w:pPr>
      <w:bookmarkStart w:id="535" w:name="_Toc406059051"/>
      <w:bookmarkStart w:id="536" w:name="_Toc409691731"/>
      <w:bookmarkStart w:id="537" w:name="_Toc410654073"/>
      <w:bookmarkStart w:id="538" w:name="_Toc31893491"/>
      <w:bookmarkStart w:id="539" w:name="_Toc31898651"/>
      <w:r>
        <w:t>2.4. Программа коррекционной работы</w:t>
      </w:r>
      <w:bookmarkEnd w:id="535"/>
      <w:bookmarkEnd w:id="536"/>
      <w:bookmarkEnd w:id="537"/>
      <w:bookmarkEnd w:id="538"/>
      <w:bookmarkEnd w:id="539"/>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Программа коррекционной работы (</w:t>
      </w:r>
      <w:r>
        <w:rPr>
          <w:rFonts w:ascii="Times New Roman" w:hAnsi="Times New Roman" w:cs="Times New Roman"/>
          <w:color w:val="auto"/>
          <w:sz w:val="28"/>
          <w:szCs w:val="28"/>
        </w:rPr>
        <w:t xml:space="preserve">ПКР) является неотъемлемым структурным компонентом основной образовательной программы образовательной организации. ПКР разрабатывается 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ограниченными возможностями здоровья (далее –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Обучающийся с ОВЗ – физическое лицо, имеющее недостатки в физическом </w:t>
      </w:r>
      <w:proofErr w:type="gramStart"/>
      <w:r>
        <w:rPr>
          <w:rFonts w:ascii="Times New Roman" w:hAnsi="Times New Roman" w:cs="Times New Roman"/>
          <w:color w:val="auto"/>
          <w:sz w:val="28"/>
          <w:szCs w:val="28"/>
        </w:rPr>
        <w:t>и(</w:t>
      </w:r>
      <w:proofErr w:type="gramEnd"/>
      <w:r>
        <w:rPr>
          <w:rFonts w:ascii="Times New Roman" w:hAnsi="Times New Roman" w:cs="Times New Roman"/>
          <w:color w:val="auto"/>
          <w:sz w:val="28"/>
          <w:szCs w:val="28"/>
        </w:rPr>
        <w:t>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Содержание образования и условия организации обучения и </w:t>
      </w:r>
      <w:proofErr w:type="gramStart"/>
      <w:r>
        <w:rPr>
          <w:rFonts w:ascii="Times New Roman" w:hAnsi="Times New Roman" w:cs="Times New Roman"/>
          <w:color w:val="auto"/>
          <w:sz w:val="28"/>
          <w:szCs w:val="28"/>
        </w:rPr>
        <w:t>воспитания</w:t>
      </w:r>
      <w:proofErr w:type="gramEnd"/>
      <w:r>
        <w:rPr>
          <w:rFonts w:ascii="Times New Roman" w:hAnsi="Times New Roman" w:cs="Times New Roman"/>
          <w:color w:val="auto"/>
          <w:sz w:val="28"/>
          <w:szCs w:val="28"/>
        </w:rPr>
        <w:t xml:space="preserve">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w:t>
      </w:r>
      <w:proofErr w:type="gramStart"/>
      <w:r>
        <w:rPr>
          <w:rFonts w:ascii="Times New Roman" w:hAnsi="Times New Roman" w:cs="Times New Roman"/>
          <w:color w:val="auto"/>
          <w:sz w:val="28"/>
          <w:szCs w:val="28"/>
        </w:rPr>
        <w:t>вариативна</w:t>
      </w:r>
      <w:proofErr w:type="gramEnd"/>
      <w:r>
        <w:rPr>
          <w:rFonts w:ascii="Times New Roman" w:hAnsi="Times New Roman" w:cs="Times New Roman"/>
          <w:color w:val="auto"/>
          <w:sz w:val="28"/>
          <w:szCs w:val="28"/>
        </w:rPr>
        <w:t xml:space="preserve"> по форме и по содержанию в зависимости от состава обучающихся с ОВЗ, региональной специфики и возможностей образовательной организации.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уровня основного общего образования </w:t>
      </w:r>
      <w:proofErr w:type="gramStart"/>
      <w:r>
        <w:rPr>
          <w:rFonts w:ascii="Times New Roman" w:hAnsi="Times New Roman" w:cs="Times New Roman"/>
          <w:color w:val="auto"/>
          <w:sz w:val="28"/>
          <w:szCs w:val="28"/>
        </w:rPr>
        <w:t>непрерывна</w:t>
      </w:r>
      <w:proofErr w:type="gramEnd"/>
      <w:r>
        <w:rPr>
          <w:rFonts w:ascii="Times New Roman" w:hAnsi="Times New Roman" w:cs="Times New Roman"/>
          <w:color w:val="auto"/>
          <w:sz w:val="28"/>
          <w:szCs w:val="28"/>
        </w:rPr>
        <w:t xml:space="preserve">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разрабатывается на период получения основного общего образования и включает следующие разделы. </w:t>
      </w:r>
    </w:p>
    <w:p w:rsidR="00777D59" w:rsidRDefault="006821ED">
      <w:pPr>
        <w:ind w:left="1134"/>
        <w:rPr>
          <w:rFonts w:ascii="Times New Roman" w:hAnsi="Times New Roman"/>
          <w:b/>
          <w:sz w:val="28"/>
          <w:szCs w:val="28"/>
        </w:rPr>
      </w:pPr>
      <w:bookmarkStart w:id="540" w:name="_Toc414553276"/>
      <w:bookmarkStart w:id="541" w:name="_Toc31893492"/>
      <w:r>
        <w:rPr>
          <w:rFonts w:ascii="Times New Roman" w:hAnsi="Times New Roman"/>
          <w:b/>
          <w:sz w:val="28"/>
          <w:szCs w:val="28"/>
        </w:rPr>
        <w:t xml:space="preserve">2.4.1. Цели и задачи программы коррекционной работы с </w:t>
      </w:r>
      <w:proofErr w:type="gramStart"/>
      <w:r>
        <w:rPr>
          <w:rFonts w:ascii="Times New Roman" w:hAnsi="Times New Roman"/>
          <w:b/>
          <w:sz w:val="28"/>
          <w:szCs w:val="28"/>
        </w:rPr>
        <w:t>обучающимися</w:t>
      </w:r>
      <w:proofErr w:type="gramEnd"/>
      <w:r>
        <w:rPr>
          <w:rFonts w:ascii="Times New Roman" w:hAnsi="Times New Roman"/>
          <w:b/>
          <w:sz w:val="28"/>
          <w:szCs w:val="28"/>
        </w:rPr>
        <w:t xml:space="preserve"> при получении основного общего образования</w:t>
      </w:r>
      <w:bookmarkEnd w:id="540"/>
      <w:bookmarkEnd w:id="541"/>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w:t>
      </w:r>
      <w:proofErr w:type="gramStart"/>
      <w:r>
        <w:rPr>
          <w:rFonts w:ascii="Times New Roman" w:hAnsi="Times New Roman" w:cs="Times New Roman"/>
          <w:color w:val="auto"/>
          <w:sz w:val="28"/>
          <w:szCs w:val="28"/>
        </w:rPr>
        <w:t>обучающимся</w:t>
      </w:r>
      <w:proofErr w:type="gramEnd"/>
      <w:r>
        <w:rPr>
          <w:rFonts w:ascii="Times New Roman" w:hAnsi="Times New Roman" w:cs="Times New Roman"/>
          <w:color w:val="auto"/>
          <w:sz w:val="28"/>
          <w:szCs w:val="28"/>
        </w:rPr>
        <w:t xml:space="preserve">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Цель определяет (</w:t>
      </w:r>
      <w:proofErr w:type="gramStart"/>
      <w:r>
        <w:rPr>
          <w:rFonts w:ascii="Times New Roman" w:hAnsi="Times New Roman" w:cs="Times New Roman"/>
          <w:color w:val="auto"/>
          <w:sz w:val="28"/>
          <w:szCs w:val="28"/>
        </w:rPr>
        <w:t xml:space="preserve">указывает) </w:t>
      </w:r>
      <w:proofErr w:type="gramEnd"/>
      <w:r>
        <w:rPr>
          <w:rFonts w:ascii="Times New Roman" w:hAnsi="Times New Roman" w:cs="Times New Roman"/>
          <w:color w:val="auto"/>
          <w:sz w:val="28"/>
          <w:szCs w:val="28"/>
        </w:rPr>
        <w:t xml:space="preserve">результат работы, ее не рекомендуется подменять направлениями работы или процессом ее реализации.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оптимальных специальных условий для получения основного общего образования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с ОВЗ, для развития их личностных, познавательных, коммуникативных способностей;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комплексного психолого-медико-социального сопровождения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комплексной системы мероприятий по социальной адаптации и профессиональной ориентации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обеспечение сетевого взаимодействия специалистов разного профиля в комплексной работе с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осуществление информационно-просветительской и консультативной работы с родителями (законными представителями)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программу также целесообразно включить и специальные принципы, ориентированные на учет особенностей обучающихся с ОВЗ, такие, например, как: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777D59" w:rsidRDefault="006821ED">
      <w:pPr>
        <w:ind w:left="1134"/>
        <w:rPr>
          <w:rFonts w:ascii="Times New Roman" w:hAnsi="Times New Roman"/>
          <w:b/>
          <w:sz w:val="28"/>
          <w:szCs w:val="28"/>
        </w:rPr>
      </w:pPr>
      <w:bookmarkStart w:id="542" w:name="_Toc414553277"/>
      <w:bookmarkStart w:id="543" w:name="_Toc31893493"/>
      <w:r>
        <w:rPr>
          <w:rFonts w:ascii="Times New Roman" w:hAnsi="Times New Roman"/>
          <w:b/>
          <w:sz w:val="28"/>
          <w:szCs w:val="28"/>
        </w:rPr>
        <w:t xml:space="preserve">2.4.2. </w:t>
      </w:r>
      <w:proofErr w:type="gramStart"/>
      <w:r>
        <w:rPr>
          <w:rFonts w:ascii="Times New Roman" w:hAnsi="Times New Roman"/>
          <w:b/>
          <w:sz w:val="28"/>
          <w:szCs w:val="28"/>
        </w:rPr>
        <w:t>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542"/>
      <w:bookmarkEnd w:id="543"/>
      <w:proofErr w:type="gramEnd"/>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Характеристика содержания направлений коррекционной работы</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Диагностическая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выявление особых образовательных потребностей обучающихся с ОВЗ при освоении основной образовательной программы основного общего образования;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проведение комплексной социально-психолого-педагогической диагностики нарушений в психическом </w:t>
      </w:r>
      <w:proofErr w:type="gramStart"/>
      <w:r>
        <w:rPr>
          <w:rFonts w:ascii="Times New Roman" w:hAnsi="Times New Roman" w:cs="Times New Roman"/>
          <w:color w:val="auto"/>
          <w:sz w:val="28"/>
          <w:szCs w:val="28"/>
        </w:rPr>
        <w:t>и(</w:t>
      </w:r>
      <w:proofErr w:type="gramEnd"/>
      <w:r>
        <w:rPr>
          <w:rFonts w:ascii="Times New Roman" w:hAnsi="Times New Roman" w:cs="Times New Roman"/>
          <w:color w:val="auto"/>
          <w:sz w:val="28"/>
          <w:szCs w:val="28"/>
        </w:rPr>
        <w:t xml:space="preserve">или) физическом развитии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уровня актуального и зоны ближайшего развития обучающегося с ОВЗ, выявление его резервных возможностей;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развития эмоционально-волевой, познавательной, речевой сфер и личностных особенностей обучающихся;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социальной ситуации развития и условий семейного воспитания ребенка;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адаптивных возможностей и уровня социализации ребенка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мониторинг динамики развития, успешности освоения образовательных программ основного общего образования.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Коррекционно-развивающая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коррекцию и развитие высших психических функций, эмоционально-волевой, познавательной и коммуникативно-речевой сфер;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способов регуляции поведения и эмоциональных состояний;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форм и навыков личностного общения в группе сверстников, коммуникативной компетенции;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компетенций, необходимых для продолжения образования и профессионального самоопределения;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социальную защиту ребенка в случаях неблагоприятных условий жизни при психотравмирующих обстоятельствах.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Консультативная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выработку совместных обоснованных рекомендаций по основным направлениям работы с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с ОВЗ, единых для всех участников образовательного процесса;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 xml:space="preserve">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w:t>
      </w:r>
      <w:proofErr w:type="gramEnd"/>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консультативную помощь семье в вопросах выбора стратегии воспитания и приемов коррекционного обучения ребенка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roofErr w:type="gramEnd"/>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Информационно-просветительская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roofErr w:type="gramEnd"/>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777D59" w:rsidRDefault="006821ED">
      <w:pPr>
        <w:ind w:left="1134"/>
        <w:rPr>
          <w:rFonts w:ascii="Times New Roman" w:hAnsi="Times New Roman"/>
          <w:b/>
          <w:sz w:val="28"/>
          <w:szCs w:val="28"/>
        </w:rPr>
      </w:pPr>
      <w:bookmarkStart w:id="544" w:name="_Toc414553278"/>
      <w:bookmarkStart w:id="545" w:name="_Toc31893494"/>
      <w:r>
        <w:rPr>
          <w:rFonts w:ascii="Times New Roman" w:hAnsi="Times New Roman"/>
          <w:b/>
          <w:sz w:val="28"/>
          <w:szCs w:val="28"/>
        </w:rPr>
        <w:t xml:space="preserve">2.4.3. Система комплексного психолого-медико-социального сопровождения и </w:t>
      </w:r>
      <w:proofErr w:type="gramStart"/>
      <w:r>
        <w:rPr>
          <w:rFonts w:ascii="Times New Roman" w:hAnsi="Times New Roman"/>
          <w:b/>
          <w:sz w:val="28"/>
          <w:szCs w:val="28"/>
        </w:rPr>
        <w:t>поддержки</w:t>
      </w:r>
      <w:proofErr w:type="gramEnd"/>
      <w:r>
        <w:rPr>
          <w:rFonts w:ascii="Times New Roman" w:hAnsi="Times New Roman"/>
          <w:b/>
          <w:sz w:val="28"/>
          <w:szCs w:val="28"/>
        </w:rPr>
        <w:t xml:space="preserve">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544"/>
      <w:bookmarkEnd w:id="545"/>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может быть </w:t>
      </w:r>
      <w:proofErr w:type="gramStart"/>
      <w:r>
        <w:rPr>
          <w:rFonts w:ascii="Times New Roman" w:hAnsi="Times New Roman" w:cs="Times New Roman"/>
          <w:color w:val="auto"/>
          <w:sz w:val="28"/>
          <w:szCs w:val="28"/>
        </w:rPr>
        <w:t>разработана</w:t>
      </w:r>
      <w:proofErr w:type="gramEnd"/>
      <w:r>
        <w:rPr>
          <w:rFonts w:ascii="Times New Roman" w:hAnsi="Times New Roman" w:cs="Times New Roman"/>
          <w:color w:val="auto"/>
          <w:sz w:val="28"/>
          <w:szCs w:val="28"/>
        </w:rPr>
        <w:t xml:space="preserve">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777D59" w:rsidRDefault="006821ED">
      <w:pPr>
        <w:pStyle w:val="Default"/>
        <w:widowControl w:val="0"/>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777D59" w:rsidRDefault="006821ED">
      <w:pPr>
        <w:pStyle w:val="Default"/>
        <w:widowControl w:val="0"/>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Комплексное психолого-медико-социальное сопровождение и поддержка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w:t>
      </w:r>
      <w:proofErr w:type="gramStart"/>
      <w:r>
        <w:rPr>
          <w:rFonts w:ascii="Times New Roman" w:hAnsi="Times New Roman" w:cs="Times New Roman"/>
          <w:color w:val="auto"/>
          <w:sz w:val="28"/>
          <w:szCs w:val="28"/>
        </w:rPr>
        <w:t xml:space="preserve">неотложную) </w:t>
      </w:r>
      <w:proofErr w:type="gramEnd"/>
      <w:r>
        <w:rPr>
          <w:rFonts w:ascii="Times New Roman" w:hAnsi="Times New Roman" w:cs="Times New Roman"/>
          <w:color w:val="auto"/>
          <w:sz w:val="28"/>
          <w:szCs w:val="28"/>
        </w:rPr>
        <w:t xml:space="preserve">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w:t>
      </w:r>
      <w:proofErr w:type="gramStart"/>
      <w:r>
        <w:rPr>
          <w:rFonts w:ascii="Times New Roman" w:hAnsi="Times New Roman" w:cs="Times New Roman"/>
          <w:color w:val="auto"/>
          <w:sz w:val="28"/>
          <w:szCs w:val="28"/>
        </w:rPr>
        <w:t>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w:t>
      </w:r>
      <w:proofErr w:type="gramEnd"/>
      <w:r>
        <w:rPr>
          <w:rFonts w:ascii="Times New Roman" w:hAnsi="Times New Roman" w:cs="Times New Roman"/>
          <w:color w:val="auto"/>
          <w:sz w:val="28"/>
          <w:szCs w:val="28"/>
        </w:rPr>
        <w:t xml:space="preserve">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Данное направление может быть осуществлено ПМПк.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системы комплексного психолого-медико-социального сопровождения и </w:t>
      </w:r>
      <w:proofErr w:type="gramStart"/>
      <w:r>
        <w:rPr>
          <w:rFonts w:ascii="Times New Roman" w:hAnsi="Times New Roman" w:cs="Times New Roman"/>
          <w:color w:val="auto"/>
          <w:sz w:val="28"/>
          <w:szCs w:val="28"/>
        </w:rPr>
        <w:t>поддержки</w:t>
      </w:r>
      <w:proofErr w:type="gramEnd"/>
      <w:r>
        <w:rPr>
          <w:rFonts w:ascii="Times New Roman" w:hAnsi="Times New Roman" w:cs="Times New Roman"/>
          <w:color w:val="auto"/>
          <w:sz w:val="28"/>
          <w:szCs w:val="28"/>
        </w:rPr>
        <w:t xml:space="preserve">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w:t>
      </w:r>
      <w:proofErr w:type="gramStart"/>
      <w:r>
        <w:rPr>
          <w:rFonts w:ascii="Times New Roman" w:hAnsi="Times New Roman" w:cs="Times New Roman"/>
          <w:color w:val="auto"/>
          <w:sz w:val="28"/>
          <w:szCs w:val="28"/>
        </w:rPr>
        <w:t>поддержки</w:t>
      </w:r>
      <w:proofErr w:type="gramEnd"/>
      <w:r>
        <w:rPr>
          <w:rFonts w:ascii="Times New Roman" w:hAnsi="Times New Roman" w:cs="Times New Roman"/>
          <w:color w:val="auto"/>
          <w:sz w:val="28"/>
          <w:szCs w:val="28"/>
        </w:rPr>
        <w:t xml:space="preserve">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777D59" w:rsidRDefault="006821ED">
      <w:pPr>
        <w:ind w:left="1134"/>
        <w:rPr>
          <w:rFonts w:ascii="Times New Roman" w:hAnsi="Times New Roman"/>
          <w:b/>
          <w:sz w:val="28"/>
          <w:szCs w:val="28"/>
        </w:rPr>
      </w:pPr>
      <w:bookmarkStart w:id="546" w:name="_Toc414553279"/>
      <w:bookmarkStart w:id="547" w:name="_Toc31893495"/>
      <w:r>
        <w:rPr>
          <w:rFonts w:ascii="Times New Roman" w:hAnsi="Times New Roman"/>
          <w:b/>
          <w:sz w:val="28"/>
          <w:szCs w:val="28"/>
        </w:rPr>
        <w:t xml:space="preserve">2.4.4. </w:t>
      </w:r>
      <w:proofErr w:type="gramStart"/>
      <w:r>
        <w:rPr>
          <w:rFonts w:ascii="Times New Roman" w:hAnsi="Times New Roman"/>
          <w:b/>
          <w:sz w:val="28"/>
          <w:szCs w:val="28"/>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546"/>
      <w:bookmarkEnd w:id="547"/>
      <w:proofErr w:type="gramEnd"/>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w:t>
      </w:r>
    </w:p>
    <w:p w:rsidR="00777D59" w:rsidRDefault="006821ED">
      <w:pPr>
        <w:pStyle w:val="Default"/>
        <w:spacing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w:t>
      </w:r>
      <w:proofErr w:type="gramEnd"/>
      <w:r>
        <w:rPr>
          <w:rFonts w:ascii="Times New Roman" w:hAnsi="Times New Roman" w:cs="Times New Roman"/>
          <w:color w:val="auto"/>
          <w:sz w:val="28"/>
          <w:szCs w:val="28"/>
        </w:rPr>
        <w:t xml:space="preserve"> Например, «Развитие речи» 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нарушениями речи, слуха, задержкой психического развития и т. п.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777D59" w:rsidRDefault="006821ED">
      <w:pPr>
        <w:pStyle w:val="Default"/>
        <w:spacing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 xml:space="preserve">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roofErr w:type="gramEnd"/>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Взаимодействие включает в себя следующее: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комплексность в определении и решении проблем </w:t>
      </w:r>
      <w:proofErr w:type="gramStart"/>
      <w:r>
        <w:rPr>
          <w:rFonts w:ascii="Times New Roman" w:hAnsi="Times New Roman" w:cs="Times New Roman"/>
          <w:color w:val="auto"/>
          <w:sz w:val="28"/>
          <w:szCs w:val="28"/>
        </w:rPr>
        <w:t>обучающегося</w:t>
      </w:r>
      <w:proofErr w:type="gramEnd"/>
      <w:r>
        <w:rPr>
          <w:rFonts w:ascii="Times New Roman" w:hAnsi="Times New Roman" w:cs="Times New Roman"/>
          <w:color w:val="auto"/>
          <w:sz w:val="28"/>
          <w:szCs w:val="28"/>
        </w:rPr>
        <w:t xml:space="preserve">, предоставлении ему специализированной квалифицированной помощи;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многоаспектный анализ личностного и познавательного развития обучающегося;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777D59" w:rsidRDefault="006821ED">
      <w:pPr>
        <w:ind w:left="1134"/>
        <w:rPr>
          <w:rFonts w:ascii="Times New Roman" w:hAnsi="Times New Roman"/>
          <w:b/>
          <w:sz w:val="28"/>
          <w:szCs w:val="28"/>
        </w:rPr>
      </w:pPr>
      <w:bookmarkStart w:id="548" w:name="_Toc414553280"/>
      <w:bookmarkStart w:id="549" w:name="_Toc31893496"/>
      <w:r>
        <w:rPr>
          <w:rFonts w:ascii="Times New Roman" w:hAnsi="Times New Roman"/>
          <w:b/>
          <w:sz w:val="28"/>
          <w:szCs w:val="28"/>
        </w:rPr>
        <w:t>2.4.5. Планируемые результаты коррекционной работы</w:t>
      </w:r>
      <w:bookmarkEnd w:id="548"/>
      <w:bookmarkEnd w:id="549"/>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коррекционной работы предусматривает выполнение требований к результатам, определенным ФГОС ООО.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w:t>
      </w:r>
      <w:proofErr w:type="gramStart"/>
      <w:r>
        <w:rPr>
          <w:rFonts w:ascii="Times New Roman" w:hAnsi="Times New Roman" w:cs="Times New Roman"/>
          <w:color w:val="auto"/>
          <w:sz w:val="28"/>
          <w:szCs w:val="28"/>
        </w:rPr>
        <w:t>внеурочной</w:t>
      </w:r>
      <w:proofErr w:type="gramEnd"/>
      <w:r>
        <w:rPr>
          <w:rFonts w:ascii="Times New Roman" w:hAnsi="Times New Roman" w:cs="Times New Roman"/>
          <w:color w:val="auto"/>
          <w:sz w:val="28"/>
          <w:szCs w:val="28"/>
        </w:rPr>
        <w:t xml:space="preserve"> – личностные и метапредметные результаты.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777D59" w:rsidRDefault="006821ED">
      <w:pPr>
        <w:pStyle w:val="Default"/>
        <w:spacing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roofErr w:type="gramEnd"/>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Планируемые результаты коррекционной работы включают в себя описание организации и содержания промежуточной </w:t>
      </w:r>
      <w:proofErr w:type="gramStart"/>
      <w:r>
        <w:rPr>
          <w:rFonts w:ascii="Times New Roman" w:hAnsi="Times New Roman" w:cs="Times New Roman"/>
          <w:color w:val="auto"/>
          <w:sz w:val="28"/>
          <w:szCs w:val="28"/>
        </w:rPr>
        <w:t>аттестации</w:t>
      </w:r>
      <w:proofErr w:type="gramEnd"/>
      <w:r>
        <w:rPr>
          <w:rFonts w:ascii="Times New Roman" w:hAnsi="Times New Roman" w:cs="Times New Roman"/>
          <w:color w:val="auto"/>
          <w:sz w:val="28"/>
          <w:szCs w:val="28"/>
        </w:rPr>
        <w:t xml:space="preserve">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777D59" w:rsidRDefault="006821ED">
      <w:pPr>
        <w:spacing w:after="0" w:line="360" w:lineRule="auto"/>
        <w:ind w:firstLine="709"/>
        <w:jc w:val="center"/>
        <w:rPr>
          <w:rFonts w:ascii="Times New Roman" w:hAnsi="Times New Roman"/>
          <w:b/>
          <w:sz w:val="28"/>
          <w:szCs w:val="28"/>
        </w:rPr>
      </w:pPr>
      <w:bookmarkStart w:id="550" w:name="_Toc406059068"/>
      <w:bookmarkStart w:id="551" w:name="_Toc409691732"/>
      <w:r>
        <w:rPr>
          <w:rFonts w:ascii="Times New Roman" w:hAnsi="Times New Roman"/>
          <w:b/>
          <w:sz w:val="28"/>
          <w:szCs w:val="28"/>
        </w:rPr>
        <w:br w:type="page"/>
      </w:r>
    </w:p>
    <w:p w:rsidR="00777D59" w:rsidRDefault="006821ED">
      <w:pPr>
        <w:pStyle w:val="1"/>
        <w:rPr>
          <w:rFonts w:ascii="Times New Roman" w:hAnsi="Times New Roman"/>
          <w:b/>
          <w:color w:val="auto"/>
          <w:sz w:val="28"/>
          <w:szCs w:val="28"/>
        </w:rPr>
      </w:pPr>
      <w:bookmarkStart w:id="552" w:name="_Toc31898652"/>
      <w:bookmarkEnd w:id="550"/>
      <w:bookmarkEnd w:id="551"/>
      <w:r>
        <w:rPr>
          <w:rFonts w:ascii="Times New Roman" w:hAnsi="Times New Roman"/>
          <w:b/>
          <w:color w:val="auto"/>
          <w:sz w:val="28"/>
          <w:szCs w:val="28"/>
        </w:rPr>
        <w:t>3. Организационный раздел примерной основной образовательной программы основного общего образования</w:t>
      </w:r>
      <w:bookmarkEnd w:id="552"/>
    </w:p>
    <w:p w:rsidR="00777D59" w:rsidRDefault="00777D59">
      <w:pPr>
        <w:spacing w:after="0" w:line="360" w:lineRule="auto"/>
        <w:ind w:firstLine="709"/>
        <w:outlineLvl w:val="2"/>
        <w:rPr>
          <w:rFonts w:ascii="Times New Roman" w:eastAsia="Times New Roman" w:hAnsi="Times New Roman"/>
          <w:bCs/>
          <w:i/>
          <w:sz w:val="28"/>
          <w:szCs w:val="28"/>
          <w:lang w:eastAsia="ru-RU"/>
        </w:rPr>
      </w:pPr>
    </w:p>
    <w:p w:rsidR="00777D59" w:rsidRDefault="006821ED">
      <w:pPr>
        <w:pStyle w:val="2"/>
        <w:ind w:left="567" w:firstLine="0"/>
      </w:pPr>
      <w:bookmarkStart w:id="553" w:name="_Toc406059069"/>
      <w:bookmarkStart w:id="554" w:name="_Toc409691733"/>
      <w:bookmarkStart w:id="555" w:name="_Toc410654074"/>
      <w:bookmarkStart w:id="556" w:name="_Toc31898653"/>
      <w:r>
        <w:t>3.1. Примерный учебный план</w:t>
      </w:r>
      <w:bookmarkEnd w:id="553"/>
      <w:r>
        <w:t xml:space="preserve"> основного общего образования</w:t>
      </w:r>
      <w:bookmarkEnd w:id="554"/>
      <w:bookmarkEnd w:id="555"/>
      <w:bookmarkEnd w:id="556"/>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фиксирует максимальный объем учебной нагрузки </w:t>
      </w:r>
      <w:proofErr w:type="gramStart"/>
      <w:r>
        <w:rPr>
          <w:rFonts w:ascii="Times New Roman" w:hAnsi="Times New Roman"/>
          <w:sz w:val="28"/>
          <w:szCs w:val="28"/>
          <w:lang w:eastAsia="ru-RU"/>
        </w:rPr>
        <w:t>обучающихся</w:t>
      </w:r>
      <w:proofErr w:type="gramEnd"/>
      <w:r>
        <w:rPr>
          <w:rFonts w:ascii="Times New Roman" w:hAnsi="Times New Roman"/>
          <w:sz w:val="28"/>
          <w:szCs w:val="28"/>
          <w:lang w:eastAsia="ru-RU"/>
        </w:rPr>
        <w:t>;</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определяет (регламентирует) перечень учебных предметов, курсов и время, отводимое на их освоение и организацию;</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распределяет учебные предметы, курсы по классам и учебным годам.</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Время, отводимое на данную часть примерного учебного плана, может быть использовано </w:t>
      </w:r>
      <w:proofErr w:type="gramStart"/>
      <w:r>
        <w:rPr>
          <w:rFonts w:ascii="Times New Roman" w:hAnsi="Times New Roman"/>
          <w:sz w:val="28"/>
          <w:szCs w:val="28"/>
        </w:rPr>
        <w:t>на</w:t>
      </w:r>
      <w:proofErr w:type="gramEnd"/>
      <w:r>
        <w:rPr>
          <w:rFonts w:ascii="Times New Roman" w:hAnsi="Times New Roman"/>
          <w:sz w:val="28"/>
          <w:szCs w:val="28"/>
        </w:rPr>
        <w:t>:</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увеличение учебных часов, предусмотренных на изучение отдельных учебных предметов обязательной части; </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другие виды учебной, воспитательной, спортивной и иной деятельности </w:t>
      </w:r>
      <w:proofErr w:type="gramStart"/>
      <w:r>
        <w:rPr>
          <w:rFonts w:ascii="Times New Roman" w:hAnsi="Times New Roman"/>
          <w:sz w:val="28"/>
          <w:szCs w:val="28"/>
          <w:lang w:eastAsia="ru-RU"/>
        </w:rPr>
        <w:t>обучающихся</w:t>
      </w:r>
      <w:proofErr w:type="gramEnd"/>
      <w:r>
        <w:rPr>
          <w:rFonts w:ascii="Times New Roman" w:hAnsi="Times New Roman"/>
          <w:sz w:val="28"/>
          <w:szCs w:val="28"/>
          <w:lang w:eastAsia="ru-RU"/>
        </w:rPr>
        <w:t>.</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 интересах </w:t>
      </w:r>
      <w:proofErr w:type="gramStart"/>
      <w:r>
        <w:rPr>
          <w:rFonts w:ascii="Times New Roman" w:hAnsi="Times New Roman"/>
          <w:sz w:val="28"/>
          <w:szCs w:val="28"/>
        </w:rPr>
        <w:t>детей</w:t>
      </w:r>
      <w:proofErr w:type="gramEnd"/>
      <w:r>
        <w:rPr>
          <w:rFonts w:ascii="Times New Roman" w:hAnsi="Times New Roman"/>
          <w:sz w:val="28"/>
          <w:szCs w:val="28"/>
        </w:rPr>
        <w:t xml:space="preserve">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Для основного общего образования представлены пять вариантов примерного недельного учебного плана:</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roofErr w:type="gramEnd"/>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w:t>
      </w:r>
      <w:proofErr w:type="gramEnd"/>
      <w:r>
        <w:rPr>
          <w:rFonts w:ascii="Times New Roman" w:hAnsi="Times New Roman"/>
          <w:sz w:val="28"/>
          <w:szCs w:val="28"/>
        </w:rPr>
        <w:t xml:space="preserve"> по предельно допустимой наполняемости групп. </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Pr>
          <w:rFonts w:ascii="Times New Roman" w:hAnsi="Times New Roman"/>
          <w:color w:val="222222"/>
          <w:sz w:val="28"/>
          <w:szCs w:val="28"/>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неделю в 5, 6 и 7 классах при 34 учебных неделях составляет 28, 29 и 31 час соответственно. Максимальное число часов в неделю в 8 и 9 классе при 34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Продолжительность урока в основной школе составляет 40–45 минут.</w:t>
      </w:r>
    </w:p>
    <w:p w:rsidR="000834D4" w:rsidRDefault="006821ED" w:rsidP="000834D4">
      <w:pPr>
        <w:spacing w:after="0" w:line="240" w:lineRule="auto"/>
        <w:ind w:firstLine="709"/>
        <w:jc w:val="right"/>
        <w:rPr>
          <w:rFonts w:ascii="Times New Roman" w:hAnsi="Times New Roman"/>
          <w:b/>
          <w:bCs/>
          <w:sz w:val="28"/>
          <w:szCs w:val="28"/>
        </w:rPr>
      </w:pPr>
      <w:r>
        <w:rPr>
          <w:rFonts w:ascii="Times New Roman" w:hAnsi="Times New Roman"/>
          <w:b/>
          <w:sz w:val="28"/>
          <w:szCs w:val="28"/>
        </w:rPr>
        <w:br w:type="page"/>
      </w:r>
    </w:p>
    <w:tbl>
      <w:tblPr>
        <w:tblW w:w="0" w:type="auto"/>
        <w:tblInd w:w="10" w:type="dxa"/>
        <w:tblLayout w:type="fixed"/>
        <w:tblCellMar>
          <w:left w:w="0" w:type="dxa"/>
          <w:right w:w="0" w:type="dxa"/>
        </w:tblCellMar>
        <w:tblLook w:val="04A0"/>
      </w:tblPr>
      <w:tblGrid>
        <w:gridCol w:w="3580"/>
        <w:gridCol w:w="3820"/>
        <w:gridCol w:w="1521"/>
        <w:gridCol w:w="30"/>
      </w:tblGrid>
      <w:tr w:rsidR="000834D4" w:rsidRPr="000834D4" w:rsidTr="000F75CF">
        <w:trPr>
          <w:trHeight w:val="276"/>
        </w:trPr>
        <w:tc>
          <w:tcPr>
            <w:tcW w:w="3580" w:type="dxa"/>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3820" w:type="dxa"/>
            <w:vAlign w:val="bottom"/>
          </w:tcPr>
          <w:p w:rsidR="000834D4" w:rsidRPr="000834D4" w:rsidRDefault="000834D4" w:rsidP="000834D4">
            <w:pPr>
              <w:spacing w:after="0" w:line="240" w:lineRule="auto"/>
              <w:ind w:left="900"/>
              <w:rPr>
                <w:rFonts w:ascii="Times New Roman" w:eastAsia="Times New Roman" w:hAnsi="Times New Roman"/>
                <w:sz w:val="20"/>
                <w:szCs w:val="20"/>
                <w:lang w:eastAsia="ru-RU"/>
              </w:rPr>
            </w:pPr>
            <w:r w:rsidRPr="000834D4">
              <w:rPr>
                <w:rFonts w:ascii="Times New Roman" w:eastAsia="Times New Roman" w:hAnsi="Times New Roman"/>
                <w:b/>
                <w:bCs/>
                <w:sz w:val="24"/>
                <w:szCs w:val="24"/>
                <w:lang w:eastAsia="ru-RU"/>
              </w:rPr>
              <w:t>5 классы</w:t>
            </w:r>
          </w:p>
        </w:tc>
        <w:tc>
          <w:tcPr>
            <w:tcW w:w="1521" w:type="dxa"/>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04"/>
        </w:trPr>
        <w:tc>
          <w:tcPr>
            <w:tcW w:w="3580" w:type="dxa"/>
            <w:tcBorders>
              <w:bottom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3820" w:type="dxa"/>
            <w:tcBorders>
              <w:bottom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1521" w:type="dxa"/>
            <w:tcBorders>
              <w:bottom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60"/>
        </w:trPr>
        <w:tc>
          <w:tcPr>
            <w:tcW w:w="3580" w:type="dxa"/>
            <w:tcBorders>
              <w:left w:val="single" w:sz="8" w:space="0" w:color="auto"/>
              <w:right w:val="single" w:sz="8" w:space="0" w:color="auto"/>
            </w:tcBorders>
            <w:vAlign w:val="bottom"/>
          </w:tcPr>
          <w:p w:rsidR="000834D4" w:rsidRPr="000834D4" w:rsidRDefault="000834D4" w:rsidP="000834D4">
            <w:pPr>
              <w:spacing w:after="0" w:line="260" w:lineRule="exact"/>
              <w:ind w:left="340"/>
              <w:rPr>
                <w:rFonts w:ascii="Times New Roman" w:eastAsia="Times New Roman" w:hAnsi="Times New Roman"/>
                <w:sz w:val="20"/>
                <w:szCs w:val="20"/>
                <w:lang w:eastAsia="ru-RU"/>
              </w:rPr>
            </w:pPr>
            <w:r w:rsidRPr="000834D4">
              <w:rPr>
                <w:rFonts w:ascii="Times New Roman" w:eastAsia="Times New Roman" w:hAnsi="Times New Roman"/>
                <w:b/>
                <w:bCs/>
                <w:sz w:val="24"/>
                <w:szCs w:val="24"/>
                <w:lang w:eastAsia="ru-RU"/>
              </w:rPr>
              <w:t>Предметные области</w:t>
            </w:r>
          </w:p>
        </w:tc>
        <w:tc>
          <w:tcPr>
            <w:tcW w:w="3820" w:type="dxa"/>
            <w:tcBorders>
              <w:right w:val="single" w:sz="8" w:space="0" w:color="auto"/>
            </w:tcBorders>
            <w:vAlign w:val="bottom"/>
          </w:tcPr>
          <w:p w:rsidR="000834D4" w:rsidRPr="000834D4" w:rsidRDefault="000834D4" w:rsidP="000834D4">
            <w:pPr>
              <w:spacing w:after="0" w:line="260" w:lineRule="exact"/>
              <w:ind w:left="300"/>
              <w:rPr>
                <w:rFonts w:ascii="Times New Roman" w:eastAsia="Times New Roman" w:hAnsi="Times New Roman"/>
                <w:sz w:val="20"/>
                <w:szCs w:val="20"/>
                <w:lang w:eastAsia="ru-RU"/>
              </w:rPr>
            </w:pPr>
            <w:r w:rsidRPr="000834D4">
              <w:rPr>
                <w:rFonts w:ascii="Times New Roman" w:eastAsia="Times New Roman" w:hAnsi="Times New Roman"/>
                <w:b/>
                <w:bCs/>
                <w:sz w:val="24"/>
                <w:szCs w:val="24"/>
                <w:lang w:eastAsia="ru-RU"/>
              </w:rPr>
              <w:t>Учебные предметы</w:t>
            </w:r>
          </w:p>
        </w:tc>
        <w:tc>
          <w:tcPr>
            <w:tcW w:w="1521" w:type="dxa"/>
            <w:tcBorders>
              <w:right w:val="single" w:sz="8" w:space="0" w:color="auto"/>
            </w:tcBorders>
            <w:vAlign w:val="bottom"/>
          </w:tcPr>
          <w:p w:rsidR="000834D4" w:rsidRPr="000834D4" w:rsidRDefault="000834D4" w:rsidP="000834D4">
            <w:pPr>
              <w:spacing w:after="0" w:line="260" w:lineRule="exact"/>
              <w:ind w:left="320"/>
              <w:rPr>
                <w:rFonts w:ascii="Times New Roman" w:eastAsia="Times New Roman" w:hAnsi="Times New Roman"/>
                <w:sz w:val="20"/>
                <w:szCs w:val="20"/>
                <w:lang w:eastAsia="ru-RU"/>
              </w:rPr>
            </w:pPr>
            <w:r w:rsidRPr="000834D4">
              <w:rPr>
                <w:rFonts w:ascii="Times New Roman" w:eastAsia="Times New Roman" w:hAnsi="Times New Roman"/>
                <w:b/>
                <w:bCs/>
                <w:sz w:val="24"/>
                <w:szCs w:val="24"/>
                <w:lang w:eastAsia="ru-RU"/>
              </w:rPr>
              <w:t>5</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699"/>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Русский язык и литература</w:t>
            </w: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Русский язык</w:t>
            </w:r>
          </w:p>
        </w:tc>
        <w:tc>
          <w:tcPr>
            <w:tcW w:w="152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5</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83"/>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/170</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5"/>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3820" w:type="dxa"/>
            <w:tcBorders>
              <w:right w:val="single" w:sz="8" w:space="0" w:color="auto"/>
            </w:tcBorders>
            <w:vAlign w:val="bottom"/>
          </w:tcPr>
          <w:p w:rsidR="000834D4" w:rsidRPr="000834D4" w:rsidRDefault="000834D4" w:rsidP="000834D4">
            <w:pPr>
              <w:spacing w:after="0" w:line="240" w:lineRule="auto"/>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Литература</w:t>
            </w:r>
          </w:p>
        </w:tc>
        <w:tc>
          <w:tcPr>
            <w:tcW w:w="1521" w:type="dxa"/>
            <w:tcBorders>
              <w:right w:val="single" w:sz="8" w:space="0" w:color="auto"/>
            </w:tcBorders>
            <w:vAlign w:val="bottom"/>
          </w:tcPr>
          <w:p w:rsidR="000834D4" w:rsidRPr="000834D4" w:rsidRDefault="000834D4" w:rsidP="000834D4">
            <w:pPr>
              <w:spacing w:after="0" w:line="240" w:lineRule="auto"/>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3</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9"/>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/102</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61"/>
        </w:trPr>
        <w:tc>
          <w:tcPr>
            <w:tcW w:w="3580" w:type="dxa"/>
            <w:tcBorders>
              <w:left w:val="single" w:sz="8" w:space="0" w:color="auto"/>
              <w:right w:val="single" w:sz="8" w:space="0" w:color="auto"/>
            </w:tcBorders>
            <w:vAlign w:val="bottom"/>
          </w:tcPr>
          <w:p w:rsidR="000834D4" w:rsidRPr="000834D4" w:rsidRDefault="000834D4" w:rsidP="000834D4">
            <w:pPr>
              <w:spacing w:after="0" w:line="260"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Родной язык и литература</w:t>
            </w:r>
          </w:p>
        </w:tc>
        <w:tc>
          <w:tcPr>
            <w:tcW w:w="3820" w:type="dxa"/>
            <w:tcBorders>
              <w:right w:val="single" w:sz="8" w:space="0" w:color="auto"/>
            </w:tcBorders>
            <w:vAlign w:val="bottom"/>
          </w:tcPr>
          <w:p w:rsidR="000834D4" w:rsidRPr="000834D4" w:rsidRDefault="000834D4" w:rsidP="000834D4">
            <w:pPr>
              <w:spacing w:after="0" w:line="260" w:lineRule="exact"/>
              <w:ind w:left="300"/>
              <w:rPr>
                <w:rFonts w:ascii="Times New Roman" w:eastAsia="Times New Roman" w:hAnsi="Times New Roman"/>
                <w:sz w:val="20"/>
                <w:szCs w:val="20"/>
                <w:lang w:eastAsia="ru-RU"/>
              </w:rPr>
            </w:pPr>
            <w:proofErr w:type="gramStart"/>
            <w:r w:rsidRPr="000834D4">
              <w:rPr>
                <w:rFonts w:ascii="Times New Roman" w:eastAsia="Times New Roman" w:hAnsi="Times New Roman"/>
                <w:sz w:val="24"/>
                <w:szCs w:val="24"/>
                <w:lang w:eastAsia="ru-RU"/>
              </w:rPr>
              <w:t>Родной язык (русский,</w:t>
            </w:r>
            <w:proofErr w:type="gramEnd"/>
          </w:p>
        </w:tc>
        <w:tc>
          <w:tcPr>
            <w:tcW w:w="1521" w:type="dxa"/>
            <w:tcBorders>
              <w:right w:val="single" w:sz="8" w:space="0" w:color="auto"/>
            </w:tcBorders>
            <w:vAlign w:val="bottom"/>
          </w:tcPr>
          <w:p w:rsidR="000834D4" w:rsidRPr="000834D4" w:rsidRDefault="000834D4" w:rsidP="000834D4">
            <w:pPr>
              <w:spacing w:after="0" w:line="260" w:lineRule="exact"/>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2/70</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4"/>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3820" w:type="dxa"/>
            <w:tcBorders>
              <w:right w:val="single" w:sz="8" w:space="0" w:color="auto"/>
            </w:tcBorders>
            <w:vAlign w:val="bottom"/>
          </w:tcPr>
          <w:p w:rsidR="000834D4" w:rsidRPr="000834D4" w:rsidRDefault="000834D4" w:rsidP="000834D4">
            <w:pPr>
              <w:spacing w:after="0" w:line="273" w:lineRule="exact"/>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татарский) и (или) Государственный</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язык Республики Татарстан</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45"/>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1"/>
                <w:szCs w:val="21"/>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1"/>
                <w:szCs w:val="21"/>
                <w:lang w:eastAsia="ru-RU"/>
              </w:rPr>
            </w:pP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1"/>
                <w:szCs w:val="21"/>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8"/>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8" w:lineRule="exact"/>
              <w:ind w:left="300"/>
              <w:rPr>
                <w:rFonts w:ascii="Times New Roman" w:eastAsia="Times New Roman" w:hAnsi="Times New Roman"/>
                <w:sz w:val="20"/>
                <w:szCs w:val="20"/>
                <w:lang w:eastAsia="ru-RU"/>
              </w:rPr>
            </w:pPr>
            <w:proofErr w:type="gramStart"/>
            <w:r w:rsidRPr="000834D4">
              <w:rPr>
                <w:rFonts w:ascii="Times New Roman" w:eastAsia="Times New Roman" w:hAnsi="Times New Roman"/>
                <w:sz w:val="24"/>
                <w:szCs w:val="24"/>
                <w:lang w:eastAsia="ru-RU"/>
              </w:rPr>
              <w:t>Родная литература (русская,</w:t>
            </w:r>
            <w:proofErr w:type="gramEnd"/>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татарская)</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61"/>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4"/>
                <w:szCs w:val="1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4"/>
                <w:szCs w:val="1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4"/>
                <w:szCs w:val="1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Иностранные языки</w:t>
            </w: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Иностранный язык (английский)</w:t>
            </w:r>
          </w:p>
        </w:tc>
        <w:tc>
          <w:tcPr>
            <w:tcW w:w="1521" w:type="dxa"/>
            <w:tcBorders>
              <w:right w:val="single" w:sz="8" w:space="0" w:color="auto"/>
            </w:tcBorders>
            <w:vAlign w:val="bottom"/>
          </w:tcPr>
          <w:p w:rsidR="000834D4" w:rsidRPr="000834D4" w:rsidRDefault="000834D4" w:rsidP="000834D4">
            <w:pPr>
              <w:spacing w:after="0" w:line="256" w:lineRule="exact"/>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3/102</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539"/>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Второй иностранный язык</w:t>
            </w:r>
          </w:p>
        </w:tc>
        <w:tc>
          <w:tcPr>
            <w:tcW w:w="152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(немецкий)</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60"/>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8"/>
        </w:trPr>
        <w:tc>
          <w:tcPr>
            <w:tcW w:w="3580" w:type="dxa"/>
            <w:tcBorders>
              <w:left w:val="single" w:sz="8" w:space="0" w:color="auto"/>
              <w:right w:val="single" w:sz="8" w:space="0" w:color="auto"/>
            </w:tcBorders>
            <w:vAlign w:val="bottom"/>
          </w:tcPr>
          <w:p w:rsidR="000834D4" w:rsidRPr="000834D4" w:rsidRDefault="000834D4" w:rsidP="000834D4">
            <w:pPr>
              <w:spacing w:after="0" w:line="258"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Общественно-научные</w:t>
            </w:r>
          </w:p>
        </w:tc>
        <w:tc>
          <w:tcPr>
            <w:tcW w:w="3820" w:type="dxa"/>
            <w:tcBorders>
              <w:right w:val="single" w:sz="8" w:space="0" w:color="auto"/>
            </w:tcBorders>
            <w:vAlign w:val="bottom"/>
          </w:tcPr>
          <w:p w:rsidR="000834D4" w:rsidRPr="000834D4" w:rsidRDefault="000834D4" w:rsidP="000834D4">
            <w:pPr>
              <w:spacing w:after="0" w:line="258"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История России. Всеобщая</w:t>
            </w:r>
          </w:p>
        </w:tc>
        <w:tc>
          <w:tcPr>
            <w:tcW w:w="1521" w:type="dxa"/>
            <w:tcBorders>
              <w:right w:val="single" w:sz="8" w:space="0" w:color="auto"/>
            </w:tcBorders>
            <w:vAlign w:val="bottom"/>
          </w:tcPr>
          <w:p w:rsidR="000834D4" w:rsidRPr="000834D4" w:rsidRDefault="000834D4" w:rsidP="000834D4">
            <w:pPr>
              <w:spacing w:after="0" w:line="258"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2 /68</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7"/>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ind w:left="6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предметы</w:t>
            </w: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история</w:t>
            </w: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7"/>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7"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Обществознание</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47"/>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8"/>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8"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География</w:t>
            </w:r>
          </w:p>
        </w:tc>
        <w:tc>
          <w:tcPr>
            <w:tcW w:w="1521" w:type="dxa"/>
            <w:tcBorders>
              <w:right w:val="single" w:sz="8" w:space="0" w:color="auto"/>
            </w:tcBorders>
            <w:vAlign w:val="bottom"/>
          </w:tcPr>
          <w:p w:rsidR="000834D4" w:rsidRPr="000834D4" w:rsidRDefault="000834D4" w:rsidP="000834D4">
            <w:pPr>
              <w:spacing w:after="0" w:line="258"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1/34</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52"/>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3"/>
                <w:szCs w:val="13"/>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3"/>
                <w:szCs w:val="13"/>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3"/>
                <w:szCs w:val="13"/>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8"/>
        </w:trPr>
        <w:tc>
          <w:tcPr>
            <w:tcW w:w="3580" w:type="dxa"/>
            <w:tcBorders>
              <w:left w:val="single" w:sz="8" w:space="0" w:color="auto"/>
              <w:right w:val="single" w:sz="8" w:space="0" w:color="auto"/>
            </w:tcBorders>
            <w:vAlign w:val="bottom"/>
          </w:tcPr>
          <w:p w:rsidR="000834D4" w:rsidRPr="000834D4" w:rsidRDefault="000834D4" w:rsidP="000834D4">
            <w:pPr>
              <w:spacing w:after="0" w:line="258" w:lineRule="exact"/>
              <w:ind w:left="6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Основы духовно-нравственной</w:t>
            </w:r>
          </w:p>
        </w:tc>
        <w:tc>
          <w:tcPr>
            <w:tcW w:w="3820" w:type="dxa"/>
            <w:tcBorders>
              <w:right w:val="single" w:sz="8" w:space="0" w:color="auto"/>
            </w:tcBorders>
            <w:vAlign w:val="bottom"/>
          </w:tcPr>
          <w:p w:rsidR="000834D4" w:rsidRPr="000834D4" w:rsidRDefault="000834D4" w:rsidP="000834D4">
            <w:pPr>
              <w:spacing w:after="0" w:line="258" w:lineRule="exact"/>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Основы духовно-нравственной</w:t>
            </w:r>
          </w:p>
        </w:tc>
        <w:tc>
          <w:tcPr>
            <w:tcW w:w="1521" w:type="dxa"/>
            <w:tcBorders>
              <w:right w:val="single" w:sz="8" w:space="0" w:color="auto"/>
            </w:tcBorders>
            <w:vAlign w:val="bottom"/>
          </w:tcPr>
          <w:p w:rsidR="000834D4" w:rsidRPr="000834D4" w:rsidRDefault="000834D4" w:rsidP="000834D4">
            <w:pPr>
              <w:spacing w:after="0" w:line="258"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1/34</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415"/>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ind w:left="6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культуры народов России</w:t>
            </w:r>
          </w:p>
        </w:tc>
        <w:tc>
          <w:tcPr>
            <w:tcW w:w="3820"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культуры народов России</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601"/>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Математика и</w:t>
            </w: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Математика</w:t>
            </w:r>
          </w:p>
        </w:tc>
        <w:tc>
          <w:tcPr>
            <w:tcW w:w="152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5</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ind w:left="4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информатика</w:t>
            </w:r>
          </w:p>
        </w:tc>
        <w:tc>
          <w:tcPr>
            <w:tcW w:w="3820"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/170</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49"/>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8"/>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8"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Алгебра</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54"/>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3"/>
                <w:szCs w:val="13"/>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3"/>
                <w:szCs w:val="13"/>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3"/>
                <w:szCs w:val="13"/>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Геометрия</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47"/>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Информатика</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64"/>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4"/>
                <w:szCs w:val="1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4"/>
                <w:szCs w:val="1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4"/>
                <w:szCs w:val="1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proofErr w:type="gramStart"/>
            <w:r w:rsidRPr="000834D4">
              <w:rPr>
                <w:rFonts w:ascii="Times New Roman" w:eastAsia="Times New Roman" w:hAnsi="Times New Roman"/>
                <w:sz w:val="24"/>
                <w:szCs w:val="24"/>
                <w:lang w:eastAsia="ru-RU"/>
              </w:rPr>
              <w:t>Естественно-научные</w:t>
            </w:r>
            <w:proofErr w:type="gramEnd"/>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Физика</w:t>
            </w:r>
          </w:p>
        </w:tc>
        <w:tc>
          <w:tcPr>
            <w:tcW w:w="152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42"/>
        </w:trPr>
        <w:tc>
          <w:tcPr>
            <w:tcW w:w="3580" w:type="dxa"/>
            <w:vMerge w:val="restart"/>
            <w:tcBorders>
              <w:left w:val="single" w:sz="8" w:space="0" w:color="auto"/>
              <w:right w:val="single" w:sz="8" w:space="0" w:color="auto"/>
            </w:tcBorders>
            <w:vAlign w:val="bottom"/>
          </w:tcPr>
          <w:p w:rsidR="000834D4" w:rsidRPr="000834D4" w:rsidRDefault="000834D4" w:rsidP="000834D4">
            <w:pPr>
              <w:spacing w:after="0" w:line="240" w:lineRule="auto"/>
              <w:ind w:left="6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предметы</w:t>
            </w: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14"/>
        </w:trPr>
        <w:tc>
          <w:tcPr>
            <w:tcW w:w="3580" w:type="dxa"/>
            <w:vMerge/>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3820" w:type="dxa"/>
            <w:vMerge w:val="restart"/>
            <w:tcBorders>
              <w:right w:val="single" w:sz="8" w:space="0" w:color="auto"/>
            </w:tcBorders>
            <w:vAlign w:val="bottom"/>
          </w:tcPr>
          <w:p w:rsidR="000834D4" w:rsidRPr="000834D4" w:rsidRDefault="000834D4" w:rsidP="000834D4">
            <w:pPr>
              <w:spacing w:after="0" w:line="260"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Химия</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47"/>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820" w:type="dxa"/>
            <w:vMerge/>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2"/>
                <w:szCs w:val="12"/>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63"/>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63"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Биология</w:t>
            </w:r>
          </w:p>
        </w:tc>
        <w:tc>
          <w:tcPr>
            <w:tcW w:w="1521" w:type="dxa"/>
            <w:tcBorders>
              <w:right w:val="single" w:sz="8" w:space="0" w:color="auto"/>
            </w:tcBorders>
            <w:vAlign w:val="bottom"/>
          </w:tcPr>
          <w:p w:rsidR="000834D4" w:rsidRPr="000834D4" w:rsidRDefault="000834D4" w:rsidP="000834D4">
            <w:pPr>
              <w:spacing w:after="0" w:line="263"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1/34</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07"/>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7"/>
                <w:szCs w:val="17"/>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7"/>
                <w:szCs w:val="17"/>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7"/>
                <w:szCs w:val="17"/>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9"/>
        </w:trPr>
        <w:tc>
          <w:tcPr>
            <w:tcW w:w="3580" w:type="dxa"/>
            <w:tcBorders>
              <w:left w:val="single" w:sz="8" w:space="0" w:color="auto"/>
              <w:right w:val="single" w:sz="8" w:space="0" w:color="auto"/>
            </w:tcBorders>
            <w:vAlign w:val="bottom"/>
          </w:tcPr>
          <w:p w:rsidR="000834D4" w:rsidRPr="000834D4" w:rsidRDefault="000834D4" w:rsidP="000834D4">
            <w:pPr>
              <w:spacing w:after="0" w:line="258"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Искусство</w:t>
            </w:r>
          </w:p>
        </w:tc>
        <w:tc>
          <w:tcPr>
            <w:tcW w:w="3820" w:type="dxa"/>
            <w:tcBorders>
              <w:right w:val="single" w:sz="8" w:space="0" w:color="auto"/>
            </w:tcBorders>
            <w:vAlign w:val="bottom"/>
          </w:tcPr>
          <w:p w:rsidR="000834D4" w:rsidRPr="000834D4" w:rsidRDefault="000834D4" w:rsidP="000834D4">
            <w:pPr>
              <w:spacing w:after="0" w:line="258"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Музыка</w:t>
            </w:r>
          </w:p>
        </w:tc>
        <w:tc>
          <w:tcPr>
            <w:tcW w:w="1521" w:type="dxa"/>
            <w:tcBorders>
              <w:right w:val="single" w:sz="8" w:space="0" w:color="auto"/>
            </w:tcBorders>
            <w:vAlign w:val="bottom"/>
          </w:tcPr>
          <w:p w:rsidR="000834D4" w:rsidRPr="000834D4" w:rsidRDefault="000834D4" w:rsidP="000834D4">
            <w:pPr>
              <w:spacing w:after="0" w:line="258"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 /34</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09"/>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8"/>
                <w:szCs w:val="18"/>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8"/>
                <w:szCs w:val="18"/>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8"/>
                <w:szCs w:val="18"/>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152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 /34</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367"/>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Изобразительное искусство</w:t>
            </w: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61"/>
        </w:trPr>
        <w:tc>
          <w:tcPr>
            <w:tcW w:w="3580" w:type="dxa"/>
            <w:tcBorders>
              <w:left w:val="single" w:sz="8" w:space="0" w:color="auto"/>
              <w:right w:val="single" w:sz="8" w:space="0" w:color="auto"/>
            </w:tcBorders>
            <w:vAlign w:val="bottom"/>
          </w:tcPr>
          <w:p w:rsidR="000834D4" w:rsidRPr="000834D4" w:rsidRDefault="000834D4" w:rsidP="000834D4">
            <w:pPr>
              <w:spacing w:after="0" w:line="260"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Технология</w:t>
            </w:r>
          </w:p>
        </w:tc>
        <w:tc>
          <w:tcPr>
            <w:tcW w:w="3820" w:type="dxa"/>
            <w:tcBorders>
              <w:right w:val="single" w:sz="8" w:space="0" w:color="auto"/>
            </w:tcBorders>
            <w:vAlign w:val="bottom"/>
          </w:tcPr>
          <w:p w:rsidR="000834D4" w:rsidRPr="000834D4" w:rsidRDefault="000834D4" w:rsidP="000834D4">
            <w:pPr>
              <w:spacing w:after="0" w:line="260"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Технология</w:t>
            </w:r>
          </w:p>
        </w:tc>
        <w:tc>
          <w:tcPr>
            <w:tcW w:w="1521" w:type="dxa"/>
            <w:tcBorders>
              <w:right w:val="single" w:sz="8" w:space="0" w:color="auto"/>
            </w:tcBorders>
            <w:vAlign w:val="bottom"/>
          </w:tcPr>
          <w:p w:rsidR="000834D4" w:rsidRPr="000834D4" w:rsidRDefault="000834D4" w:rsidP="000834D4">
            <w:pPr>
              <w:spacing w:after="0" w:line="260"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2/68</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28"/>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1"/>
                <w:szCs w:val="11"/>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1"/>
                <w:szCs w:val="11"/>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1"/>
                <w:szCs w:val="11"/>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Физическая культура и основы</w:t>
            </w:r>
          </w:p>
        </w:tc>
        <w:tc>
          <w:tcPr>
            <w:tcW w:w="3820" w:type="dxa"/>
            <w:tcBorders>
              <w:right w:val="single" w:sz="8" w:space="0" w:color="auto"/>
            </w:tcBorders>
            <w:vAlign w:val="bottom"/>
          </w:tcPr>
          <w:p w:rsidR="000834D4" w:rsidRPr="000834D4" w:rsidRDefault="000834D4" w:rsidP="000834D4">
            <w:pPr>
              <w:spacing w:after="0" w:line="256" w:lineRule="exact"/>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Основы безопасности</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7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ind w:left="6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безопасности жизнедеятельности</w:t>
            </w:r>
          </w:p>
        </w:tc>
        <w:tc>
          <w:tcPr>
            <w:tcW w:w="3820"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жизнедеятельности</w:t>
            </w:r>
          </w:p>
        </w:tc>
        <w:tc>
          <w:tcPr>
            <w:tcW w:w="152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132"/>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1"/>
                <w:szCs w:val="11"/>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1"/>
                <w:szCs w:val="11"/>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11"/>
                <w:szCs w:val="11"/>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256"/>
        </w:trPr>
        <w:tc>
          <w:tcPr>
            <w:tcW w:w="358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3820" w:type="dxa"/>
            <w:tcBorders>
              <w:right w:val="single" w:sz="8" w:space="0" w:color="auto"/>
            </w:tcBorders>
            <w:vAlign w:val="bottom"/>
          </w:tcPr>
          <w:p w:rsidR="000834D4" w:rsidRPr="000834D4" w:rsidRDefault="000834D4" w:rsidP="000834D4">
            <w:pPr>
              <w:spacing w:after="0" w:line="256" w:lineRule="exact"/>
              <w:ind w:left="30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Физическая культура</w:t>
            </w:r>
          </w:p>
        </w:tc>
        <w:tc>
          <w:tcPr>
            <w:tcW w:w="152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2/68</w:t>
            </w: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r w:rsidR="000834D4" w:rsidRPr="000834D4" w:rsidTr="000F75CF">
        <w:trPr>
          <w:trHeight w:val="348"/>
        </w:trPr>
        <w:tc>
          <w:tcPr>
            <w:tcW w:w="358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820"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2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30" w:type="dxa"/>
            <w:vAlign w:val="bottom"/>
          </w:tcPr>
          <w:p w:rsidR="000834D4" w:rsidRPr="000834D4" w:rsidRDefault="000834D4" w:rsidP="000834D4">
            <w:pPr>
              <w:spacing w:after="0" w:line="240" w:lineRule="auto"/>
              <w:rPr>
                <w:rFonts w:ascii="Times New Roman" w:eastAsia="Times New Roman" w:hAnsi="Times New Roman"/>
                <w:sz w:val="1"/>
                <w:szCs w:val="1"/>
                <w:lang w:eastAsia="ru-RU"/>
              </w:rPr>
            </w:pPr>
          </w:p>
        </w:tc>
      </w:tr>
    </w:tbl>
    <w:p w:rsidR="000834D4" w:rsidRPr="000834D4" w:rsidRDefault="000834D4" w:rsidP="000834D4">
      <w:pPr>
        <w:spacing w:after="0" w:line="200" w:lineRule="exact"/>
        <w:rPr>
          <w:rFonts w:ascii="Times New Roman" w:eastAsia="Times New Roman" w:hAnsi="Times New Roman"/>
          <w:sz w:val="20"/>
          <w:szCs w:val="20"/>
          <w:lang w:eastAsia="ru-RU"/>
        </w:rPr>
      </w:pPr>
    </w:p>
    <w:p w:rsidR="000834D4" w:rsidRPr="000834D4" w:rsidRDefault="000834D4" w:rsidP="000834D4">
      <w:pPr>
        <w:spacing w:after="0" w:line="240" w:lineRule="auto"/>
        <w:rPr>
          <w:rFonts w:ascii="Times New Roman" w:eastAsia="Times New Roman" w:hAnsi="Times New Roman"/>
          <w:lang w:eastAsia="ru-RU"/>
        </w:rPr>
        <w:sectPr w:rsidR="000834D4" w:rsidRPr="000834D4">
          <w:pgSz w:w="11900" w:h="16838"/>
          <w:pgMar w:top="422" w:right="1126" w:bottom="163" w:left="980" w:header="0" w:footer="0" w:gutter="0"/>
          <w:cols w:space="720" w:equalWidth="0">
            <w:col w:w="9800"/>
          </w:cols>
        </w:sectPr>
      </w:pPr>
    </w:p>
    <w:p w:rsidR="000834D4" w:rsidRPr="000834D4" w:rsidRDefault="000834D4" w:rsidP="000834D4">
      <w:pPr>
        <w:spacing w:after="0" w:line="200" w:lineRule="exact"/>
        <w:rPr>
          <w:rFonts w:ascii="Times New Roman" w:eastAsia="Times New Roman" w:hAnsi="Times New Roman"/>
          <w:sz w:val="20"/>
          <w:szCs w:val="20"/>
          <w:lang w:eastAsia="ru-RU"/>
        </w:rPr>
      </w:pPr>
    </w:p>
    <w:p w:rsidR="000834D4" w:rsidRPr="000834D4" w:rsidRDefault="000834D4" w:rsidP="000834D4">
      <w:pPr>
        <w:spacing w:after="0" w:line="363" w:lineRule="exact"/>
        <w:rPr>
          <w:rFonts w:ascii="Times New Roman" w:eastAsia="Times New Roman" w:hAnsi="Times New Roman"/>
          <w:sz w:val="20"/>
          <w:szCs w:val="20"/>
          <w:lang w:eastAsia="ru-RU"/>
        </w:rPr>
      </w:pPr>
    </w:p>
    <w:p w:rsidR="000834D4" w:rsidRPr="000834D4" w:rsidRDefault="000834D4" w:rsidP="000834D4">
      <w:pPr>
        <w:spacing w:after="0" w:line="240" w:lineRule="auto"/>
        <w:ind w:left="968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9</w:t>
      </w:r>
    </w:p>
    <w:p w:rsidR="000834D4" w:rsidRPr="000834D4" w:rsidRDefault="000834D4" w:rsidP="000834D4">
      <w:pPr>
        <w:spacing w:after="0" w:line="240" w:lineRule="auto"/>
        <w:rPr>
          <w:rFonts w:ascii="Times New Roman" w:eastAsia="Times New Roman" w:hAnsi="Times New Roman"/>
          <w:lang w:eastAsia="ru-RU"/>
        </w:rPr>
        <w:sectPr w:rsidR="000834D4" w:rsidRPr="000834D4">
          <w:type w:val="continuous"/>
          <w:pgSz w:w="11900" w:h="16838"/>
          <w:pgMar w:top="422" w:right="1126" w:bottom="163" w:left="980" w:header="0" w:footer="0" w:gutter="0"/>
          <w:cols w:space="720" w:equalWidth="0">
            <w:col w:w="9800"/>
          </w:cols>
        </w:sectPr>
      </w:pPr>
    </w:p>
    <w:tbl>
      <w:tblPr>
        <w:tblW w:w="10051" w:type="dxa"/>
        <w:tblInd w:w="10" w:type="dxa"/>
        <w:tblLayout w:type="fixed"/>
        <w:tblCellMar>
          <w:left w:w="0" w:type="dxa"/>
          <w:right w:w="0" w:type="dxa"/>
        </w:tblCellMar>
        <w:tblLook w:val="04A0"/>
      </w:tblPr>
      <w:tblGrid>
        <w:gridCol w:w="7400"/>
        <w:gridCol w:w="1531"/>
        <w:gridCol w:w="1120"/>
      </w:tblGrid>
      <w:tr w:rsidR="000834D4" w:rsidRPr="000834D4" w:rsidTr="000F75CF">
        <w:trPr>
          <w:trHeight w:val="276"/>
        </w:trPr>
        <w:tc>
          <w:tcPr>
            <w:tcW w:w="7400" w:type="dxa"/>
            <w:tcBorders>
              <w:top w:val="single" w:sz="8" w:space="0" w:color="auto"/>
              <w:left w:val="single" w:sz="8" w:space="0" w:color="auto"/>
              <w:right w:val="single" w:sz="8" w:space="0" w:color="auto"/>
            </w:tcBorders>
            <w:vAlign w:val="bottom"/>
          </w:tcPr>
          <w:p w:rsidR="000834D4" w:rsidRPr="000834D4" w:rsidRDefault="000834D4" w:rsidP="000834D4">
            <w:pPr>
              <w:spacing w:after="0" w:line="240" w:lineRule="auto"/>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Итого</w:t>
            </w:r>
          </w:p>
        </w:tc>
        <w:tc>
          <w:tcPr>
            <w:tcW w:w="1531" w:type="dxa"/>
            <w:tcBorders>
              <w:top w:val="single" w:sz="8" w:space="0" w:color="auto"/>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29</w:t>
            </w:r>
          </w:p>
        </w:tc>
        <w:tc>
          <w:tcPr>
            <w:tcW w:w="1120" w:type="dxa"/>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r>
      <w:tr w:rsidR="000834D4" w:rsidRPr="000834D4" w:rsidTr="000F75CF">
        <w:trPr>
          <w:trHeight w:val="276"/>
        </w:trPr>
        <w:tc>
          <w:tcPr>
            <w:tcW w:w="740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3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0"/>
                <w:szCs w:val="20"/>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r>
      <w:tr w:rsidR="000834D4" w:rsidRPr="000834D4" w:rsidTr="000F75CF">
        <w:trPr>
          <w:trHeight w:val="644"/>
        </w:trPr>
        <w:tc>
          <w:tcPr>
            <w:tcW w:w="740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3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r>
      <w:tr w:rsidR="000834D4" w:rsidRPr="000834D4" w:rsidTr="000F75CF">
        <w:trPr>
          <w:trHeight w:val="256"/>
        </w:trPr>
        <w:tc>
          <w:tcPr>
            <w:tcW w:w="740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Часть,   формируемая   участниками   образовательных отношений</w:t>
            </w:r>
          </w:p>
        </w:tc>
        <w:tc>
          <w:tcPr>
            <w:tcW w:w="1531" w:type="dxa"/>
            <w:tcBorders>
              <w:right w:val="single" w:sz="8" w:space="0" w:color="auto"/>
            </w:tcBorders>
            <w:vAlign w:val="bottom"/>
          </w:tcPr>
          <w:p w:rsidR="000834D4" w:rsidRPr="000834D4" w:rsidRDefault="000834D4" w:rsidP="000834D4">
            <w:pPr>
              <w:spacing w:after="0" w:line="240" w:lineRule="auto"/>
              <w:rPr>
                <w:rFonts w:ascii="Times New Roman" w:eastAsia="Times New Roman" w:hAnsi="Times New Roman"/>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lang w:eastAsia="ru-RU"/>
              </w:rPr>
            </w:pPr>
          </w:p>
        </w:tc>
      </w:tr>
      <w:tr w:rsidR="000834D4" w:rsidRPr="000834D4" w:rsidTr="000F75CF">
        <w:trPr>
          <w:trHeight w:val="353"/>
        </w:trPr>
        <w:tc>
          <w:tcPr>
            <w:tcW w:w="740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3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r>
      <w:tr w:rsidR="000834D4" w:rsidRPr="000834D4" w:rsidTr="000F75CF">
        <w:trPr>
          <w:trHeight w:val="256"/>
        </w:trPr>
        <w:tc>
          <w:tcPr>
            <w:tcW w:w="7400" w:type="dxa"/>
            <w:tcBorders>
              <w:left w:val="single" w:sz="8" w:space="0" w:color="auto"/>
              <w:right w:val="single" w:sz="8" w:space="0" w:color="auto"/>
            </w:tcBorders>
            <w:vAlign w:val="bottom"/>
          </w:tcPr>
          <w:p w:rsidR="000834D4" w:rsidRPr="000834D4" w:rsidRDefault="000834D4" w:rsidP="000834D4">
            <w:pPr>
              <w:spacing w:after="0" w:line="256"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 xml:space="preserve">    Обществознание</w:t>
            </w:r>
          </w:p>
        </w:tc>
        <w:tc>
          <w:tcPr>
            <w:tcW w:w="1531" w:type="dxa"/>
            <w:tcBorders>
              <w:right w:val="single" w:sz="8" w:space="0" w:color="auto"/>
            </w:tcBorders>
            <w:vAlign w:val="bottom"/>
          </w:tcPr>
          <w:p w:rsidR="000834D4" w:rsidRPr="000834D4" w:rsidRDefault="000834D4" w:rsidP="000834D4">
            <w:pPr>
              <w:spacing w:after="0" w:line="256"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1/34</w:t>
            </w:r>
          </w:p>
        </w:tc>
        <w:tc>
          <w:tcPr>
            <w:tcW w:w="1120" w:type="dxa"/>
            <w:vAlign w:val="bottom"/>
          </w:tcPr>
          <w:p w:rsidR="000834D4" w:rsidRPr="000834D4" w:rsidRDefault="000834D4" w:rsidP="000834D4">
            <w:pPr>
              <w:spacing w:after="0" w:line="240" w:lineRule="auto"/>
              <w:rPr>
                <w:rFonts w:ascii="Times New Roman" w:eastAsia="Times New Roman" w:hAnsi="Times New Roman"/>
                <w:lang w:eastAsia="ru-RU"/>
              </w:rPr>
            </w:pPr>
          </w:p>
        </w:tc>
      </w:tr>
      <w:tr w:rsidR="000834D4" w:rsidRPr="000834D4" w:rsidTr="000F75CF">
        <w:trPr>
          <w:trHeight w:val="87"/>
        </w:trPr>
        <w:tc>
          <w:tcPr>
            <w:tcW w:w="740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7"/>
                <w:szCs w:val="7"/>
                <w:lang w:eastAsia="ru-RU"/>
              </w:rPr>
            </w:pPr>
          </w:p>
        </w:tc>
        <w:tc>
          <w:tcPr>
            <w:tcW w:w="153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7"/>
                <w:szCs w:val="7"/>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sz w:val="7"/>
                <w:szCs w:val="7"/>
                <w:lang w:eastAsia="ru-RU"/>
              </w:rPr>
            </w:pPr>
          </w:p>
        </w:tc>
      </w:tr>
      <w:tr w:rsidR="000834D4" w:rsidRPr="000834D4" w:rsidTr="000F75CF">
        <w:trPr>
          <w:trHeight w:val="330"/>
        </w:trPr>
        <w:tc>
          <w:tcPr>
            <w:tcW w:w="7400" w:type="dxa"/>
            <w:tcBorders>
              <w:top w:val="single" w:sz="4" w:space="0" w:color="auto"/>
              <w:left w:val="single" w:sz="8" w:space="0" w:color="auto"/>
              <w:bottom w:val="single" w:sz="8" w:space="0" w:color="auto"/>
              <w:right w:val="single" w:sz="8" w:space="0" w:color="auto"/>
            </w:tcBorders>
            <w:vAlign w:val="bottom"/>
          </w:tcPr>
          <w:p w:rsidR="000834D4" w:rsidRPr="000834D4" w:rsidRDefault="000834D4" w:rsidP="000834D4">
            <w:pPr>
              <w:spacing w:after="0" w:line="263" w:lineRule="exact"/>
              <w:rPr>
                <w:rFonts w:ascii="Times New Roman" w:eastAsia="Times New Roman" w:hAnsi="Times New Roman"/>
                <w:sz w:val="24"/>
                <w:szCs w:val="24"/>
                <w:lang w:eastAsia="ru-RU"/>
              </w:rPr>
            </w:pPr>
            <w:r w:rsidRPr="000834D4">
              <w:rPr>
                <w:rFonts w:ascii="Times New Roman" w:eastAsia="Times New Roman" w:hAnsi="Times New Roman"/>
                <w:sz w:val="24"/>
                <w:szCs w:val="24"/>
                <w:lang w:eastAsia="ru-RU"/>
              </w:rPr>
              <w:t xml:space="preserve">          Физическая культура </w:t>
            </w:r>
          </w:p>
        </w:tc>
        <w:tc>
          <w:tcPr>
            <w:tcW w:w="1531" w:type="dxa"/>
            <w:tcBorders>
              <w:top w:val="single" w:sz="4" w:space="0" w:color="auto"/>
              <w:bottom w:val="single" w:sz="8" w:space="0" w:color="auto"/>
              <w:right w:val="single" w:sz="8" w:space="0" w:color="auto"/>
            </w:tcBorders>
            <w:vAlign w:val="bottom"/>
          </w:tcPr>
          <w:p w:rsidR="000834D4" w:rsidRPr="000834D4" w:rsidRDefault="000834D4" w:rsidP="000834D4">
            <w:pPr>
              <w:spacing w:after="0" w:line="263" w:lineRule="exact"/>
              <w:ind w:left="380"/>
              <w:rPr>
                <w:rFonts w:ascii="Times New Roman" w:eastAsia="Times New Roman" w:hAnsi="Times New Roman"/>
                <w:sz w:val="24"/>
                <w:szCs w:val="24"/>
                <w:lang w:eastAsia="ru-RU"/>
              </w:rPr>
            </w:pPr>
            <w:r w:rsidRPr="000834D4">
              <w:rPr>
                <w:rFonts w:ascii="Times New Roman" w:eastAsia="Times New Roman" w:hAnsi="Times New Roman"/>
                <w:sz w:val="24"/>
                <w:szCs w:val="24"/>
                <w:lang w:eastAsia="ru-RU"/>
              </w:rPr>
              <w:t>1/34</w:t>
            </w:r>
          </w:p>
        </w:tc>
        <w:tc>
          <w:tcPr>
            <w:tcW w:w="1120" w:type="dxa"/>
            <w:vAlign w:val="bottom"/>
          </w:tcPr>
          <w:p w:rsidR="000834D4" w:rsidRPr="000834D4" w:rsidRDefault="000834D4" w:rsidP="000834D4">
            <w:pPr>
              <w:spacing w:after="0" w:line="240" w:lineRule="auto"/>
              <w:rPr>
                <w:rFonts w:ascii="Times New Roman" w:eastAsia="Times New Roman" w:hAnsi="Times New Roman"/>
                <w:lang w:eastAsia="ru-RU"/>
              </w:rPr>
            </w:pPr>
          </w:p>
        </w:tc>
      </w:tr>
      <w:tr w:rsidR="000834D4" w:rsidRPr="000834D4" w:rsidTr="000F75CF">
        <w:trPr>
          <w:trHeight w:val="330"/>
        </w:trPr>
        <w:tc>
          <w:tcPr>
            <w:tcW w:w="7400" w:type="dxa"/>
            <w:tcBorders>
              <w:top w:val="single" w:sz="4" w:space="0" w:color="auto"/>
              <w:left w:val="single" w:sz="8" w:space="0" w:color="auto"/>
              <w:bottom w:val="single" w:sz="8" w:space="0" w:color="auto"/>
              <w:right w:val="single" w:sz="8" w:space="0" w:color="auto"/>
            </w:tcBorders>
            <w:vAlign w:val="bottom"/>
          </w:tcPr>
          <w:p w:rsidR="000834D4" w:rsidRPr="000834D4" w:rsidRDefault="000834D4" w:rsidP="000834D4">
            <w:pPr>
              <w:spacing w:after="0" w:line="263" w:lineRule="exact"/>
              <w:rPr>
                <w:rFonts w:ascii="Times New Roman" w:eastAsia="Times New Roman" w:hAnsi="Times New Roman"/>
                <w:sz w:val="24"/>
                <w:szCs w:val="24"/>
                <w:lang w:eastAsia="ru-RU"/>
              </w:rPr>
            </w:pPr>
            <w:r w:rsidRPr="000834D4">
              <w:rPr>
                <w:rFonts w:ascii="Times New Roman" w:eastAsia="Times New Roman" w:hAnsi="Times New Roman"/>
                <w:sz w:val="24"/>
                <w:szCs w:val="24"/>
                <w:lang w:eastAsia="ru-RU"/>
              </w:rPr>
              <w:t xml:space="preserve">          История родного края</w:t>
            </w:r>
          </w:p>
        </w:tc>
        <w:tc>
          <w:tcPr>
            <w:tcW w:w="1531" w:type="dxa"/>
            <w:tcBorders>
              <w:top w:val="single" w:sz="4" w:space="0" w:color="auto"/>
              <w:bottom w:val="single" w:sz="8" w:space="0" w:color="auto"/>
              <w:right w:val="single" w:sz="8" w:space="0" w:color="auto"/>
            </w:tcBorders>
            <w:vAlign w:val="bottom"/>
          </w:tcPr>
          <w:p w:rsidR="000834D4" w:rsidRPr="000834D4" w:rsidRDefault="000834D4" w:rsidP="000834D4">
            <w:pPr>
              <w:spacing w:after="0" w:line="263" w:lineRule="exact"/>
              <w:ind w:left="380"/>
              <w:rPr>
                <w:rFonts w:ascii="Times New Roman" w:eastAsia="Times New Roman" w:hAnsi="Times New Roman"/>
                <w:sz w:val="24"/>
                <w:szCs w:val="24"/>
                <w:lang w:eastAsia="ru-RU"/>
              </w:rPr>
            </w:pPr>
            <w:r w:rsidRPr="000834D4">
              <w:rPr>
                <w:rFonts w:ascii="Times New Roman" w:eastAsia="Times New Roman" w:hAnsi="Times New Roman"/>
                <w:sz w:val="24"/>
                <w:szCs w:val="24"/>
                <w:lang w:eastAsia="ru-RU"/>
              </w:rPr>
              <w:t>1/34</w:t>
            </w:r>
          </w:p>
        </w:tc>
        <w:tc>
          <w:tcPr>
            <w:tcW w:w="1120" w:type="dxa"/>
            <w:vAlign w:val="bottom"/>
          </w:tcPr>
          <w:p w:rsidR="000834D4" w:rsidRPr="000834D4" w:rsidRDefault="000834D4" w:rsidP="000834D4">
            <w:pPr>
              <w:spacing w:after="0" w:line="240" w:lineRule="auto"/>
              <w:rPr>
                <w:rFonts w:ascii="Times New Roman" w:eastAsia="Times New Roman" w:hAnsi="Times New Roman"/>
                <w:lang w:eastAsia="ru-RU"/>
              </w:rPr>
            </w:pPr>
          </w:p>
        </w:tc>
      </w:tr>
      <w:tr w:rsidR="000834D4" w:rsidRPr="000834D4" w:rsidTr="000F75CF">
        <w:trPr>
          <w:trHeight w:val="261"/>
        </w:trPr>
        <w:tc>
          <w:tcPr>
            <w:tcW w:w="7400" w:type="dxa"/>
            <w:tcBorders>
              <w:left w:val="single" w:sz="8" w:space="0" w:color="auto"/>
              <w:right w:val="single" w:sz="8" w:space="0" w:color="auto"/>
            </w:tcBorders>
            <w:vAlign w:val="bottom"/>
          </w:tcPr>
          <w:p w:rsidR="000834D4" w:rsidRPr="000834D4" w:rsidRDefault="000834D4" w:rsidP="000834D4">
            <w:pPr>
              <w:spacing w:after="0" w:line="260"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Максимально допустимая недельная нагрузка</w:t>
            </w:r>
          </w:p>
        </w:tc>
        <w:tc>
          <w:tcPr>
            <w:tcW w:w="1531" w:type="dxa"/>
            <w:tcBorders>
              <w:right w:val="single" w:sz="8" w:space="0" w:color="auto"/>
            </w:tcBorders>
            <w:vAlign w:val="bottom"/>
          </w:tcPr>
          <w:p w:rsidR="000834D4" w:rsidRPr="000834D4" w:rsidRDefault="000834D4" w:rsidP="000834D4">
            <w:pPr>
              <w:spacing w:after="0" w:line="260"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32/</w:t>
            </w:r>
          </w:p>
        </w:tc>
        <w:tc>
          <w:tcPr>
            <w:tcW w:w="1120" w:type="dxa"/>
            <w:vAlign w:val="bottom"/>
          </w:tcPr>
          <w:p w:rsidR="000834D4" w:rsidRPr="000834D4" w:rsidRDefault="000834D4" w:rsidP="000834D4">
            <w:pPr>
              <w:spacing w:after="0" w:line="240" w:lineRule="auto"/>
              <w:rPr>
                <w:rFonts w:ascii="Times New Roman" w:eastAsia="Times New Roman" w:hAnsi="Times New Roman"/>
                <w:lang w:eastAsia="ru-RU"/>
              </w:rPr>
            </w:pPr>
          </w:p>
        </w:tc>
      </w:tr>
      <w:tr w:rsidR="000834D4" w:rsidRPr="000834D4" w:rsidTr="000F75CF">
        <w:trPr>
          <w:trHeight w:val="276"/>
        </w:trPr>
        <w:tc>
          <w:tcPr>
            <w:tcW w:w="7400" w:type="dxa"/>
            <w:tcBorders>
              <w:left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31" w:type="dxa"/>
            <w:tcBorders>
              <w:right w:val="single" w:sz="8" w:space="0" w:color="auto"/>
            </w:tcBorders>
            <w:vAlign w:val="bottom"/>
          </w:tcPr>
          <w:p w:rsidR="000834D4" w:rsidRPr="000834D4" w:rsidRDefault="000834D4" w:rsidP="000834D4">
            <w:pPr>
              <w:spacing w:after="0" w:line="240" w:lineRule="auto"/>
              <w:ind w:left="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1088</w:t>
            </w:r>
          </w:p>
        </w:tc>
        <w:tc>
          <w:tcPr>
            <w:tcW w:w="1120" w:type="dxa"/>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r>
      <w:tr w:rsidR="000834D4" w:rsidRPr="000834D4" w:rsidTr="000F75CF">
        <w:trPr>
          <w:trHeight w:val="111"/>
        </w:trPr>
        <w:tc>
          <w:tcPr>
            <w:tcW w:w="740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153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sz w:val="9"/>
                <w:szCs w:val="9"/>
                <w:lang w:eastAsia="ru-RU"/>
              </w:rPr>
            </w:pPr>
          </w:p>
        </w:tc>
      </w:tr>
      <w:tr w:rsidR="000834D4" w:rsidRPr="000834D4" w:rsidTr="000F75CF">
        <w:trPr>
          <w:trHeight w:val="268"/>
        </w:trPr>
        <w:tc>
          <w:tcPr>
            <w:tcW w:w="7400" w:type="dxa"/>
            <w:tcBorders>
              <w:left w:val="single" w:sz="8" w:space="0" w:color="auto"/>
              <w:right w:val="single" w:sz="8" w:space="0" w:color="auto"/>
            </w:tcBorders>
            <w:vAlign w:val="bottom"/>
          </w:tcPr>
          <w:p w:rsidR="000834D4" w:rsidRPr="000834D4" w:rsidRDefault="000834D4" w:rsidP="000834D4">
            <w:pPr>
              <w:spacing w:after="0" w:line="267" w:lineRule="exact"/>
              <w:ind w:left="34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Внеурочная деятельность</w:t>
            </w:r>
          </w:p>
        </w:tc>
        <w:tc>
          <w:tcPr>
            <w:tcW w:w="1531" w:type="dxa"/>
            <w:tcBorders>
              <w:right w:val="single" w:sz="8" w:space="0" w:color="auto"/>
            </w:tcBorders>
            <w:vAlign w:val="bottom"/>
          </w:tcPr>
          <w:p w:rsidR="000834D4" w:rsidRPr="000834D4" w:rsidRDefault="000834D4" w:rsidP="000834D4">
            <w:pPr>
              <w:spacing w:after="0" w:line="267" w:lineRule="exact"/>
              <w:ind w:left="320"/>
              <w:rPr>
                <w:rFonts w:ascii="Times New Roman" w:eastAsia="Times New Roman" w:hAnsi="Times New Roman"/>
                <w:sz w:val="20"/>
                <w:szCs w:val="20"/>
                <w:lang w:eastAsia="ru-RU"/>
              </w:rPr>
            </w:pPr>
            <w:r w:rsidRPr="000834D4">
              <w:rPr>
                <w:rFonts w:ascii="Times New Roman" w:eastAsia="Times New Roman" w:hAnsi="Times New Roman"/>
                <w:sz w:val="24"/>
                <w:szCs w:val="24"/>
                <w:lang w:eastAsia="ru-RU"/>
              </w:rPr>
              <w:t>10</w:t>
            </w:r>
          </w:p>
        </w:tc>
        <w:tc>
          <w:tcPr>
            <w:tcW w:w="1120" w:type="dxa"/>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r>
      <w:tr w:rsidR="000834D4" w:rsidRPr="000834D4" w:rsidTr="000F75CF">
        <w:trPr>
          <w:trHeight w:val="387"/>
        </w:trPr>
        <w:tc>
          <w:tcPr>
            <w:tcW w:w="7400" w:type="dxa"/>
            <w:tcBorders>
              <w:left w:val="single" w:sz="8" w:space="0" w:color="auto"/>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531" w:type="dxa"/>
            <w:tcBorders>
              <w:bottom w:val="single" w:sz="8" w:space="0" w:color="auto"/>
              <w:right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c>
          <w:tcPr>
            <w:tcW w:w="1120" w:type="dxa"/>
            <w:vAlign w:val="bottom"/>
          </w:tcPr>
          <w:p w:rsidR="000834D4" w:rsidRPr="000834D4" w:rsidRDefault="000834D4" w:rsidP="000834D4">
            <w:pPr>
              <w:spacing w:after="0" w:line="240" w:lineRule="auto"/>
              <w:rPr>
                <w:rFonts w:ascii="Times New Roman" w:eastAsia="Times New Roman" w:hAnsi="Times New Roman"/>
                <w:sz w:val="24"/>
                <w:szCs w:val="24"/>
                <w:lang w:eastAsia="ru-RU"/>
              </w:rPr>
            </w:pPr>
          </w:p>
        </w:tc>
      </w:tr>
      <w:tr w:rsidR="000834D4" w:rsidRPr="000834D4" w:rsidTr="000F75CF">
        <w:trPr>
          <w:trHeight w:val="266"/>
        </w:trPr>
        <w:tc>
          <w:tcPr>
            <w:tcW w:w="7400" w:type="dxa"/>
            <w:tcBorders>
              <w:bottom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1531" w:type="dxa"/>
            <w:tcBorders>
              <w:bottom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c>
          <w:tcPr>
            <w:tcW w:w="1120" w:type="dxa"/>
            <w:tcBorders>
              <w:bottom w:val="single" w:sz="8" w:space="0" w:color="auto"/>
            </w:tcBorders>
            <w:vAlign w:val="bottom"/>
          </w:tcPr>
          <w:p w:rsidR="000834D4" w:rsidRPr="000834D4" w:rsidRDefault="000834D4" w:rsidP="000834D4">
            <w:pPr>
              <w:spacing w:after="0" w:line="240" w:lineRule="auto"/>
              <w:rPr>
                <w:rFonts w:ascii="Times New Roman" w:eastAsia="Times New Roman" w:hAnsi="Times New Roman"/>
                <w:sz w:val="23"/>
                <w:szCs w:val="23"/>
                <w:lang w:eastAsia="ru-RU"/>
              </w:rPr>
            </w:pPr>
          </w:p>
        </w:tc>
      </w:tr>
    </w:tbl>
    <w:p w:rsidR="00777D59" w:rsidRDefault="000834D4" w:rsidP="000834D4">
      <w:pPr>
        <w:spacing w:after="0" w:line="240" w:lineRule="auto"/>
        <w:ind w:firstLine="709"/>
        <w:jc w:val="right"/>
        <w:rPr>
          <w:rStyle w:val="Zag11"/>
          <w:rFonts w:ascii="Times New Roman" w:eastAsia="@Arial Unicode MS" w:hAnsi="Times New Roman"/>
          <w:sz w:val="28"/>
          <w:szCs w:val="28"/>
          <w:lang w:eastAsia="ru-RU"/>
        </w:rPr>
      </w:pPr>
      <w:r>
        <w:rPr>
          <w:rFonts w:ascii="Times New Roman" w:hAnsi="Times New Roman"/>
          <w:b/>
          <w:bCs/>
          <w:sz w:val="28"/>
          <w:szCs w:val="28"/>
        </w:rPr>
        <w:t xml:space="preserve"> </w:t>
      </w:r>
      <w:r w:rsidR="006821ED">
        <w:rPr>
          <w:rFonts w:ascii="Times New Roman" w:hAnsi="Times New Roman"/>
          <w:b/>
          <w:bCs/>
          <w:sz w:val="28"/>
          <w:szCs w:val="28"/>
        </w:rPr>
        <w:br w:type="page"/>
      </w:r>
    </w:p>
    <w:p w:rsidR="00777D59" w:rsidRDefault="000834D4">
      <w:pPr>
        <w:pStyle w:val="af4"/>
        <w:spacing w:line="360" w:lineRule="auto"/>
        <w:ind w:firstLine="709"/>
        <w:jc w:val="both"/>
        <w:rPr>
          <w:rStyle w:val="Zag11"/>
          <w:rFonts w:eastAsia="@Arial Unicode MS"/>
          <w:sz w:val="28"/>
          <w:szCs w:val="28"/>
          <w:lang w:eastAsia="en-US"/>
        </w:rPr>
      </w:pPr>
      <w:r>
        <w:rPr>
          <w:rStyle w:val="Zag11"/>
          <w:rFonts w:eastAsia="@Arial Unicode MS"/>
          <w:sz w:val="28"/>
          <w:szCs w:val="28"/>
        </w:rPr>
        <w:t>Н</w:t>
      </w:r>
      <w:r w:rsidR="006821ED">
        <w:rPr>
          <w:rStyle w:val="Zag11"/>
          <w:rFonts w:eastAsia="@Arial Unicode MS"/>
          <w:sz w:val="28"/>
          <w:szCs w:val="28"/>
        </w:rPr>
        <w:t>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состав учебных предметов;</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максимально допустимая недельная нагрузка обучающихся и максимальная нагрузка с учетом деления классов на группы;</w:t>
      </w:r>
    </w:p>
    <w:p w:rsidR="00777D59" w:rsidRDefault="006821ED" w:rsidP="006821ED">
      <w:pPr>
        <w:pStyle w:val="Zag1"/>
        <w:numPr>
          <w:ilvl w:val="0"/>
          <w:numId w:val="81"/>
        </w:numPr>
        <w:tabs>
          <w:tab w:val="left" w:pos="993"/>
        </w:tabs>
        <w:spacing w:after="0" w:line="360" w:lineRule="auto"/>
        <w:ind w:left="0" w:firstLine="709"/>
        <w:jc w:val="both"/>
        <w:rPr>
          <w:rStyle w:val="Zag11"/>
          <w:rFonts w:eastAsia="@Arial Unicode MS"/>
          <w:b w:val="0"/>
          <w:bCs w:val="0"/>
          <w:color w:val="auto"/>
          <w:sz w:val="28"/>
          <w:szCs w:val="28"/>
          <w:lang w:val="ru-RU" w:eastAsia="en-US"/>
        </w:rPr>
      </w:pPr>
      <w:r>
        <w:rPr>
          <w:rStyle w:val="Zag11"/>
          <w:rFonts w:eastAsia="@Arial Unicode MS"/>
          <w:b w:val="0"/>
          <w:bCs w:val="0"/>
          <w:color w:val="auto"/>
          <w:sz w:val="28"/>
          <w:szCs w:val="28"/>
          <w:lang w:val="ru-RU"/>
        </w:rPr>
        <w:t>план комплектования классов.</w:t>
      </w:r>
    </w:p>
    <w:p w:rsidR="00777D59" w:rsidRDefault="006821ED">
      <w:pPr>
        <w:pStyle w:val="Zag1"/>
        <w:spacing w:after="0" w:line="360" w:lineRule="auto"/>
        <w:ind w:firstLine="709"/>
        <w:jc w:val="both"/>
        <w:rPr>
          <w:rStyle w:val="Zag11"/>
          <w:rFonts w:eastAsia="@Arial Unicode MS"/>
          <w:b w:val="0"/>
          <w:bCs w:val="0"/>
          <w:color w:val="auto"/>
          <w:sz w:val="28"/>
          <w:szCs w:val="28"/>
          <w:lang w:val="ru-RU"/>
        </w:rPr>
      </w:pPr>
      <w:r>
        <w:rPr>
          <w:rStyle w:val="Zag11"/>
          <w:rFonts w:eastAsia="@Arial Unicode MS"/>
          <w:b w:val="0"/>
          <w:bCs w:val="0"/>
          <w:color w:val="auto"/>
          <w:sz w:val="28"/>
          <w:szCs w:val="28"/>
          <w:lang w:val="ru-RU"/>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 учебном плане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777D59" w:rsidRDefault="006821ED">
      <w:pPr>
        <w:widowControl w:val="0"/>
        <w:autoSpaceDE w:val="0"/>
        <w:autoSpaceDN w:val="0"/>
        <w:adjustRightInd w:val="0"/>
        <w:spacing w:after="0" w:line="360" w:lineRule="auto"/>
        <w:ind w:firstLine="540"/>
        <w:jc w:val="both"/>
        <w:rPr>
          <w:rFonts w:ascii="Times New Roman" w:hAnsi="Times New Roman"/>
          <w:sz w:val="28"/>
          <w:szCs w:val="28"/>
        </w:rPr>
      </w:pPr>
      <w:r>
        <w:rPr>
          <w:rStyle w:val="Zag11"/>
          <w:rFonts w:ascii="Times New Roman" w:eastAsia="@Arial Unicode MS" w:hAnsi="Times New Roman"/>
          <w:sz w:val="28"/>
          <w:szCs w:val="28"/>
        </w:rPr>
        <w:t xml:space="preserve">Помимо учебного плана может составляться план, регламентирующий занятия внеурочной деятельности. </w:t>
      </w:r>
      <w:r>
        <w:rPr>
          <w:rFonts w:ascii="Times New Roman" w:hAnsi="Times New Roman"/>
          <w:sz w:val="28"/>
          <w:szCs w:val="28"/>
        </w:rPr>
        <w:t>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Внеурочная деятельность</w:t>
      </w:r>
      <w:r>
        <w:rPr>
          <w:rFonts w:ascii="Times New Roman" w:hAnsi="Times New Roman"/>
          <w:b/>
          <w:sz w:val="28"/>
          <w:szCs w:val="28"/>
        </w:rPr>
        <w:t xml:space="preserve"> </w:t>
      </w:r>
      <w:r>
        <w:rPr>
          <w:rFonts w:ascii="Times New Roman" w:hAnsi="Times New Roman"/>
          <w:sz w:val="28"/>
          <w:szCs w:val="28"/>
        </w:rPr>
        <w:t xml:space="preserve">в соответствии с требованиями ФГОС ООО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roofErr w:type="gramEnd"/>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777D59" w:rsidRDefault="006821ED">
      <w:pPr>
        <w:pStyle w:val="3"/>
        <w:ind w:left="1134"/>
      </w:pPr>
      <w:bookmarkStart w:id="557" w:name="_Toc31893497"/>
      <w:bookmarkStart w:id="558" w:name="_Toc31898654"/>
      <w:r>
        <w:t>3.1.1. Примерный календарный учебный график</w:t>
      </w:r>
      <w:bookmarkEnd w:id="557"/>
      <w:bookmarkEnd w:id="558"/>
    </w:p>
    <w:p w:rsidR="00777D59" w:rsidRDefault="006821ED">
      <w:pPr>
        <w:pStyle w:val="afff4"/>
        <w:spacing w:line="360" w:lineRule="auto"/>
        <w:jc w:val="both"/>
        <w:rPr>
          <w:sz w:val="28"/>
          <w:szCs w:val="28"/>
        </w:rPr>
      </w:pPr>
      <w:r>
        <w:rPr>
          <w:sz w:val="28"/>
          <w:szCs w:val="28"/>
        </w:rPr>
        <w:t>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777D59" w:rsidRDefault="006821ED">
      <w:pPr>
        <w:pStyle w:val="3"/>
        <w:ind w:left="1134"/>
      </w:pPr>
      <w:bookmarkStart w:id="559" w:name="_Toc31893498"/>
      <w:bookmarkStart w:id="560" w:name="_Toc31898655"/>
      <w:r>
        <w:t>3.1.2. Примерный план внеурочной деятельности</w:t>
      </w:r>
      <w:bookmarkEnd w:id="559"/>
      <w:bookmarkEnd w:id="56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воспитательных мероприятий.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Содержание плана внеурочной деятельности. </w:t>
      </w:r>
      <w:r>
        <w:rPr>
          <w:rFonts w:ascii="Times New Roman" w:hAnsi="Times New Roman"/>
          <w:sz w:val="28"/>
          <w:szCs w:val="28"/>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расходы времени на отдельные направления плана внеурочной деятельности могут отличаться:</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внеурочную деятельность по учебным предметам еженедельно – от 1 до 2 часов,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организационное обеспечение учебной деятельности еженедельно – до 1 часа,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осуществление педагогической поддержки социализации обучающихся еженедельно – от 1 до 2 часов,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обеспечение благополучия школьника еженедельно – от 1 до 2 часов.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w:t>
      </w:r>
      <w:proofErr w:type="gramStart"/>
      <w:r>
        <w:rPr>
          <w:rFonts w:ascii="Times New Roman" w:hAnsi="Times New Roman"/>
          <w:sz w:val="28"/>
          <w:szCs w:val="28"/>
        </w:rPr>
        <w:t>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модель плана с преобладанием общественной самоорганизации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модель плана с преобладанием педагогической поддержки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модель плана с преобладанием работы по обеспечению благополучия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в пространстве общеобразовательной школы;</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модель плана с преобладанием воспитательных мероприятий; </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Организация жизни ученических сообществ является важной составляющей внеурочной деятельности, направлена на формирование у школьников </w:t>
      </w:r>
      <w:r>
        <w:rPr>
          <w:rFonts w:ascii="Times New Roman" w:hAnsi="Times New Roman"/>
          <w:sz w:val="28"/>
          <w:szCs w:val="28"/>
        </w:rPr>
        <w:t>российской гражданской идентичности и таких компетенций, как</w:t>
      </w:r>
      <w:r>
        <w:rPr>
          <w:rFonts w:ascii="Times New Roman" w:hAnsi="Times New Roman"/>
          <w:bCs/>
          <w:sz w:val="28"/>
          <w:szCs w:val="28"/>
        </w:rPr>
        <w:t>:</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rsidR="00777D59" w:rsidRDefault="006821ED">
      <w:pPr>
        <w:tabs>
          <w:tab w:val="left" w:pos="-426"/>
        </w:tabs>
        <w:spacing w:after="0" w:line="360" w:lineRule="auto"/>
        <w:ind w:firstLine="709"/>
        <w:jc w:val="both"/>
        <w:rPr>
          <w:rFonts w:ascii="Times New Roman" w:hAnsi="Times New Roman"/>
          <w:sz w:val="28"/>
          <w:szCs w:val="28"/>
        </w:rPr>
      </w:pPr>
      <w:r>
        <w:rPr>
          <w:rFonts w:ascii="Times New Roman" w:hAnsi="Times New Roman"/>
          <w:bCs/>
          <w:sz w:val="28"/>
          <w:szCs w:val="28"/>
        </w:rPr>
        <w:t xml:space="preserve">Организация жизни ученических сообществ </w:t>
      </w:r>
      <w:r>
        <w:rPr>
          <w:rFonts w:ascii="Times New Roman" w:hAnsi="Times New Roman"/>
          <w:sz w:val="28"/>
          <w:szCs w:val="28"/>
        </w:rPr>
        <w:t>может происходить:</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777D59" w:rsidRDefault="006821ED">
      <w:pPr>
        <w:spacing w:after="0" w:line="360" w:lineRule="auto"/>
        <w:ind w:firstLine="709"/>
        <w:rPr>
          <w:rFonts w:ascii="Times New Roman" w:hAnsi="Times New Roman"/>
          <w:sz w:val="28"/>
          <w:szCs w:val="28"/>
        </w:rPr>
      </w:pPr>
      <w:r>
        <w:rPr>
          <w:rFonts w:ascii="Times New Roman" w:hAnsi="Times New Roman"/>
          <w:sz w:val="28"/>
          <w:szCs w:val="28"/>
        </w:rPr>
        <w:br w:type="page"/>
      </w:r>
    </w:p>
    <w:p w:rsidR="00777D59" w:rsidRDefault="00777D59">
      <w:pPr>
        <w:spacing w:after="0" w:line="360" w:lineRule="auto"/>
        <w:ind w:firstLine="709"/>
        <w:rPr>
          <w:rFonts w:ascii="Times New Roman" w:hAnsi="Times New Roman"/>
          <w:sz w:val="28"/>
          <w:szCs w:val="28"/>
        </w:rPr>
      </w:pPr>
    </w:p>
    <w:p w:rsidR="00777D59" w:rsidRDefault="006821ED">
      <w:pPr>
        <w:pStyle w:val="2"/>
        <w:ind w:left="567" w:firstLine="0"/>
      </w:pPr>
      <w:bookmarkStart w:id="561" w:name="_Toc31898656"/>
      <w:r>
        <w:t xml:space="preserve">3.2. </w:t>
      </w:r>
      <w:bookmarkStart w:id="562" w:name="_Toc406059071"/>
      <w:bookmarkStart w:id="563" w:name="_Toc409691735"/>
      <w:bookmarkStart w:id="564" w:name="_Toc410654075"/>
      <w:bookmarkStart w:id="565" w:name="_Toc31893499"/>
      <w:r>
        <w:t>Система условий</w:t>
      </w:r>
      <w:bookmarkEnd w:id="562"/>
      <w:r>
        <w:t xml:space="preserve"> реализации основной образовательной программы</w:t>
      </w:r>
      <w:bookmarkEnd w:id="561"/>
      <w:bookmarkEnd w:id="563"/>
      <w:bookmarkEnd w:id="564"/>
      <w:bookmarkEnd w:id="565"/>
    </w:p>
    <w:p w:rsidR="00777D59" w:rsidRDefault="00777D59">
      <w:pPr>
        <w:spacing w:after="0" w:line="360" w:lineRule="auto"/>
        <w:ind w:firstLine="709"/>
        <w:jc w:val="both"/>
        <w:rPr>
          <w:rStyle w:val="30"/>
          <w:rFonts w:eastAsia="Calibri"/>
          <w:szCs w:val="28"/>
        </w:rPr>
      </w:pPr>
      <w:bookmarkStart w:id="566" w:name="_Toc409691736"/>
    </w:p>
    <w:p w:rsidR="00777D59" w:rsidRDefault="006821ED">
      <w:pPr>
        <w:pStyle w:val="3"/>
        <w:ind w:left="1134"/>
      </w:pPr>
      <w:bookmarkStart w:id="567" w:name="_Toc31893500"/>
      <w:bookmarkStart w:id="568" w:name="_Toc31898657"/>
      <w:bookmarkEnd w:id="566"/>
      <w:r>
        <w:t>3.2.1. Описание кадровых условий реализации основной образовательной программы основного общего образования</w:t>
      </w:r>
      <w:bookmarkEnd w:id="567"/>
      <w:bookmarkEnd w:id="568"/>
      <w: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Требования к кадровым условиям включают:</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уровень квалификации педагогических и иных работников образовательной организации;</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основу должностных обязанностей могут быть положены представленные в профессиональном стандарте </w:t>
      </w:r>
      <w:r>
        <w:rPr>
          <w:rFonts w:ascii="Arial" w:hAnsi="Arial" w:cs="Arial"/>
          <w:sz w:val="23"/>
          <w:szCs w:val="23"/>
          <w:shd w:val="clear" w:color="auto" w:fill="FFFFFF"/>
        </w:rPr>
        <w:t>"</w:t>
      </w:r>
      <w:r>
        <w:rPr>
          <w:rFonts w:ascii="Times New Roman" w:hAnsi="Times New Roman"/>
          <w:sz w:val="28"/>
          <w:szCs w:val="28"/>
          <w:shd w:val="clear" w:color="auto" w:fill="FFFFFF"/>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r>
        <w:rPr>
          <w:rFonts w:ascii="Times New Roman" w:hAnsi="Times New Roman"/>
          <w:sz w:val="28"/>
          <w:szCs w:val="28"/>
        </w:rPr>
        <w:t>обобщенные трудовые функции, которые могут быть поручены работнику, занимающему данную должность.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Аттестация педагогических работников в соответствии с Федеральным законом «Об образовании в Российской</w:t>
      </w:r>
      <w:r>
        <w:rPr>
          <w:rFonts w:ascii="Times New Roman" w:hAnsi="Times New Roman"/>
          <w:sz w:val="28"/>
          <w:szCs w:val="28"/>
        </w:rPr>
        <w:tab/>
        <w:t xml:space="preserve">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Pr>
          <w:rFonts w:ascii="Times New Roman" w:hAnsi="Times New Roman"/>
          <w:sz w:val="28"/>
          <w:szCs w:val="28"/>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реализовано в виде таблицы. В ней целесообразно соотнести должностные обязанности и уровень квалификации специалистов в соответствии с профессиональным стандартом </w:t>
      </w:r>
      <w:r>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Times New Roman" w:hAnsi="Times New Roman"/>
          <w:sz w:val="28"/>
          <w:szCs w:val="28"/>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Кадровое обеспечение реализации основной образовательной программы</w:t>
      </w:r>
      <w:r>
        <w:rPr>
          <w:rFonts w:ascii="Times New Roman" w:hAnsi="Times New Roman"/>
          <w:sz w:val="28"/>
          <w:szCs w:val="28"/>
        </w:rPr>
        <w:t xml:space="preserve"> основного общего образования может строиться по схеме:</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должность;</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должностные обязанности;</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количество работников в образовательной организации (</w:t>
      </w:r>
      <w:proofErr w:type="gramStart"/>
      <w:r>
        <w:rPr>
          <w:rFonts w:ascii="Times New Roman" w:hAnsi="Times New Roman"/>
          <w:sz w:val="28"/>
          <w:szCs w:val="28"/>
        </w:rPr>
        <w:t>требуется</w:t>
      </w:r>
      <w:proofErr w:type="gramEnd"/>
      <w:r>
        <w:rPr>
          <w:rFonts w:ascii="Times New Roman" w:hAnsi="Times New Roman"/>
          <w:sz w:val="28"/>
          <w:szCs w:val="28"/>
        </w:rPr>
        <w:t>/имеется);</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уровень работников образовательной организации: требования к уровню квалификации, фактический уровень.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 требованиями  профессионального стандарта </w:t>
      </w:r>
      <w:r>
        <w:rPr>
          <w:rFonts w:ascii="Arial" w:hAnsi="Arial" w:cs="Arial"/>
          <w:sz w:val="23"/>
          <w:szCs w:val="23"/>
          <w:shd w:val="clear" w:color="auto" w:fill="FFFFFF"/>
        </w:rPr>
        <w:t>"</w:t>
      </w:r>
      <w:r>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Профессиональное развитие и повышение квалификации педагогических работников. </w:t>
      </w:r>
      <w:r>
        <w:rPr>
          <w:rFonts w:ascii="Times New Roman" w:hAnsi="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777D59" w:rsidRDefault="006821ED">
      <w:pPr>
        <w:shd w:val="clear" w:color="auto" w:fill="FFFFFF"/>
        <w:spacing w:after="0" w:line="360" w:lineRule="auto"/>
        <w:ind w:firstLine="709"/>
        <w:jc w:val="both"/>
        <w:rPr>
          <w:rFonts w:ascii="Times New Roman" w:eastAsia="Times New Roman" w:hAnsi="Times New Roman"/>
          <w:sz w:val="28"/>
          <w:szCs w:val="28"/>
          <w:lang w:eastAsia="ru-RU"/>
        </w:rPr>
      </w:pPr>
      <w:proofErr w:type="gramStart"/>
      <w:r>
        <w:rPr>
          <w:rFonts w:ascii="Times New Roman" w:hAnsi="Times New Roman"/>
          <w:sz w:val="28"/>
          <w:szCs w:val="28"/>
        </w:rPr>
        <w:t>В ООП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Pr>
          <w:rFonts w:ascii="Times New Roman" w:eastAsia="Times New Roman" w:hAnsi="Times New Roman"/>
          <w:sz w:val="28"/>
          <w:szCs w:val="28"/>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Pr>
          <w:rStyle w:val="af3"/>
          <w:rFonts w:ascii="Times New Roman" w:eastAsia="Times New Roman" w:hAnsi="Times New Roman"/>
          <w:sz w:val="28"/>
          <w:szCs w:val="28"/>
          <w:lang w:eastAsia="ru-RU"/>
        </w:rPr>
        <w:footnoteReference w:id="17"/>
      </w:r>
      <w:r>
        <w:rPr>
          <w:rFonts w:ascii="Times New Roman" w:eastAsia="Times New Roman" w:hAnsi="Times New Roman"/>
          <w:sz w:val="28"/>
          <w:szCs w:val="28"/>
          <w:lang w:eastAsia="ru-RU"/>
        </w:rPr>
        <w:t xml:space="preserve">. </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могут быть использованы различные образовательные организации, имеющие соответствующую лицензию.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Примерные критерии оценки результативности деятельности педагогических работников</w:t>
      </w:r>
      <w:r>
        <w:rPr>
          <w:rFonts w:ascii="Times New Roman" w:hAnsi="Times New Roman"/>
          <w:sz w:val="28"/>
          <w:szCs w:val="28"/>
        </w:rPr>
        <w:t xml:space="preserve">. Результативность деятельности может оцениваться по схеме: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критерии оценки,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содержание критерия,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показатели/индикаторы.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w:t>
      </w:r>
      <w:proofErr w:type="gramStart"/>
      <w:r>
        <w:rPr>
          <w:rFonts w:ascii="Times New Roman" w:hAnsi="Times New Roman"/>
          <w:sz w:val="28"/>
          <w:szCs w:val="28"/>
        </w:rPr>
        <w:t>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w:t>
      </w:r>
      <w:proofErr w:type="gramEnd"/>
      <w:r>
        <w:rPr>
          <w:rFonts w:ascii="Times New Roman" w:hAnsi="Times New Roman"/>
          <w:sz w:val="28"/>
          <w:szCs w:val="28"/>
        </w:rPr>
        <w:t xml:space="preserve"> руководство проектной деятельностью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взаимодействие со всеми участниками образовательного процесса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Ожидаемый результат повышения квалификации – профессиональная готовность работников образования к реализации ФГОС ООО:</w:t>
      </w: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оптимального вхождения работников образования в систему ценностей современного образования;</w:t>
      </w:r>
    </w:p>
    <w:p w:rsidR="00777D59" w:rsidRDefault="00777D59" w:rsidP="006821ED">
      <w:pPr>
        <w:pStyle w:val="a8"/>
        <w:numPr>
          <w:ilvl w:val="0"/>
          <w:numId w:val="21"/>
        </w:numPr>
        <w:tabs>
          <w:tab w:val="left" w:pos="993"/>
        </w:tabs>
        <w:spacing w:line="360" w:lineRule="auto"/>
        <w:ind w:left="0" w:firstLine="709"/>
        <w:jc w:val="both"/>
        <w:rPr>
          <w:rFonts w:ascii="Times New Roman" w:hAnsi="Times New Roman"/>
          <w:sz w:val="28"/>
          <w:szCs w:val="28"/>
        </w:rPr>
      </w:pP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овладение учебно-методическими и информационно-методическими ресурсами, необходимыми для успешного решения задач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могут быть использованы мероприятия: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Семинары, посвященные содержанию и ключевым особенностям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Тренинги для педагогов с целью выявления и соотнесения собственной профессиональной позиции с целями и задачами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Заседания методических объединений учителей, воспитателей по проблемам введения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5. Участие педагогов в разработке разделов и компонентов основной образовательной программы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6. Участие педагогов в разработке и апробации оценки эффективности работы в условиях внедрения ФГОС ООО и новой системы оплаты труда.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69" w:name="_Toc410654077"/>
      <w:bookmarkStart w:id="570" w:name="_Toc409691737"/>
      <w:bookmarkStart w:id="571" w:name="_Toc31893501"/>
      <w:bookmarkStart w:id="572" w:name="_Toc31898658"/>
      <w:r>
        <w:t>3.2.2. Психолого-педагогические условия реализации основной</w:t>
      </w:r>
      <w:bookmarkStart w:id="573" w:name="_Toc410654078"/>
      <w:bookmarkEnd w:id="569"/>
      <w:r>
        <w:t xml:space="preserve"> образовательной программы основного общего образования</w:t>
      </w:r>
      <w:bookmarkEnd w:id="570"/>
      <w:bookmarkEnd w:id="571"/>
      <w:bookmarkEnd w:id="572"/>
      <w:bookmarkEnd w:id="57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w:t>
      </w:r>
      <w:proofErr w:type="gramStart"/>
      <w:r>
        <w:rPr>
          <w:rFonts w:ascii="Times New Roman" w:hAnsi="Times New Roman"/>
          <w:sz w:val="28"/>
          <w:szCs w:val="28"/>
        </w:rPr>
        <w:t>в</w:t>
      </w:r>
      <w:proofErr w:type="gramEnd"/>
      <w:r>
        <w:rPr>
          <w:rFonts w:ascii="Times New Roman" w:hAnsi="Times New Roman"/>
          <w:sz w:val="28"/>
          <w:szCs w:val="28"/>
        </w:rPr>
        <w:t xml:space="preserve"> подростковый;</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и развитие психолого-педагогической компетентности участников образовательного процесса.</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Основными формами психолого-педагогического сопровождения могут выступать:</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профилактика, экспертиза, развивающая работа, просвещение, коррекционная работа, осуществляемая в течение всего учебного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 основным направлениям психолого-педагогического сопровождения можно отнести: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сохранение и укрепление психологического здоровья;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мониторинг возможностей и способностей обучающихся;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психолого-педагогическую поддержку участников олимпиадного движения;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понимания ценности здоровья и безопасного образа жизни;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развитие экологической культуры;</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выявление и поддержку детей с особыми образовательными потребностями и особыми возможностями здоровья;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коммуникативных навыков в разновозрастной среде и среде сверстников;</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поддержку детских объединений и ученического самоуправления;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и поддержку </w:t>
      </w:r>
      <w:r>
        <w:rPr>
          <w:rStyle w:val="Zag11"/>
          <w:rFonts w:ascii="Times New Roman" w:eastAsia="@Arial Unicode MS" w:hAnsi="Times New Roman"/>
          <w:sz w:val="28"/>
          <w:szCs w:val="28"/>
        </w:rPr>
        <w:t>детей, проявивших выдающиеся способности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74" w:name="_Toc410654079"/>
      <w:bookmarkStart w:id="575" w:name="_Toc409691738"/>
      <w:bookmarkStart w:id="576" w:name="_Toc31893502"/>
      <w:bookmarkStart w:id="577" w:name="_Toc31898659"/>
      <w:r>
        <w:t>3.2.3. Финансово-экономические условия реализации образовательной</w:t>
      </w:r>
      <w:bookmarkStart w:id="578" w:name="_Toc410654080"/>
      <w:bookmarkEnd w:id="574"/>
      <w:r>
        <w:t xml:space="preserve"> программы основного общего образования</w:t>
      </w:r>
      <w:bookmarkEnd w:id="575"/>
      <w:bookmarkEnd w:id="576"/>
      <w:bookmarkEnd w:id="577"/>
      <w:bookmarkEnd w:id="578"/>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w:t>
      </w:r>
      <w:proofErr w:type="gramStart"/>
      <w:r>
        <w:rPr>
          <w:rFonts w:ascii="Times New Roman" w:hAnsi="Times New Roman"/>
          <w:sz w:val="28"/>
          <w:szCs w:val="28"/>
        </w:rPr>
        <w:t>дств в г</w:t>
      </w:r>
      <w:proofErr w:type="gramEnd"/>
      <w:r>
        <w:rPr>
          <w:rFonts w:ascii="Times New Roman" w:hAnsi="Times New Roman"/>
          <w:sz w:val="28"/>
          <w:szCs w:val="28"/>
        </w:rPr>
        <w:t>од в расчете на одного обучающегося, необходимый для реализации образовательной программы основного общего образования, включая:</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расходы на оплату труда работников, реализующих образовательную программу основного общего образования;</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расходы на приобретение учебников и учебных пособий, средств обучения, игр, игрушек;</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w:t>
      </w:r>
      <w:proofErr w:type="gramEnd"/>
      <w:r>
        <w:rPr>
          <w:rFonts w:ascii="Times New Roman" w:hAnsi="Times New Roman"/>
          <w:sz w:val="28"/>
          <w:szCs w:val="28"/>
        </w:rPr>
        <w:t xml:space="preserve"> предусмотренных законодательством особенностей организации и осуществления образовательной деятельности (для различных </w:t>
      </w:r>
      <w:proofErr w:type="gramStart"/>
      <w:r>
        <w:rPr>
          <w:rFonts w:ascii="Times New Roman" w:hAnsi="Times New Roman"/>
          <w:sz w:val="28"/>
          <w:szCs w:val="28"/>
        </w:rPr>
        <w:t>категорий</w:t>
      </w:r>
      <w:proofErr w:type="gramEnd"/>
      <w:r>
        <w:rPr>
          <w:rFonts w:ascii="Times New Roman" w:hAnsi="Times New Roman"/>
          <w:sz w:val="28"/>
          <w:szCs w:val="28"/>
        </w:rPr>
        <w:t xml:space="preserve">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Реализация подхода нормативного финансирования в расчете на одного обучающегося осуществляется на трех следующих уровнях:</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межбюджетные отношения (бюджет субъекта Российской Федерации – местный бюджет);</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внутрибюджетные отношения (местный бюджет – муниципальная общеобразовательная организация);</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общеобразовательная организация.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777D59" w:rsidRDefault="006821ED" w:rsidP="006821ED">
      <w:pPr>
        <w:numPr>
          <w:ilvl w:val="0"/>
          <w:numId w:val="10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777D59" w:rsidRDefault="006821ED" w:rsidP="006821ED">
      <w:pPr>
        <w:numPr>
          <w:ilvl w:val="0"/>
          <w:numId w:val="10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Pr>
          <w:rFonts w:ascii="Times New Roman" w:hAnsi="Times New Roman"/>
          <w:sz w:val="28"/>
          <w:szCs w:val="28"/>
        </w:rPr>
        <w:t xml:space="preserve"> </w:t>
      </w:r>
      <w:proofErr w:type="gramStart"/>
      <w:r>
        <w:rPr>
          <w:rFonts w:ascii="Times New Roman" w:hAnsi="Times New Roman"/>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Справочно: в соответствии с установленным порядком финансирования оплаты труда работников образовательных организаций: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proofErr w:type="gramStart"/>
      <w:r>
        <w:rPr>
          <w:rFonts w:ascii="Times New Roman" w:hAnsi="Times New Roman"/>
          <w:sz w:val="28"/>
          <w:szCs w:val="28"/>
        </w:rPr>
        <w:t>фонд оплаты труда образовательной организации состоит из базовой и стимулирующей частей.</w:t>
      </w:r>
      <w:proofErr w:type="gramEnd"/>
      <w:r>
        <w:rPr>
          <w:rFonts w:ascii="Times New Roman" w:hAnsi="Times New Roman"/>
          <w:sz w:val="28"/>
          <w:szCs w:val="28"/>
        </w:rPr>
        <w:t xml:space="preserve">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 xml:space="preserve">базовая часть фонда оплаты труда обеспечивает гарантированную заработную плату работников; </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proofErr w:type="gramStart"/>
      <w:r>
        <w:rPr>
          <w:rFonts w:ascii="Times New Roman" w:hAnsi="Times New Roman"/>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roofErr w:type="gramEnd"/>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общая часть фонда оплаты труда обеспечивает гарантированную оплату труда педагогического работника.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самостоятельно определяет:</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базовой и стимулирующей части фонда оплаты труда;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фонда оплаты труда руководящего, педагогического, инженерно-технического</w:t>
      </w:r>
      <w:proofErr w:type="gramStart"/>
      <w:r>
        <w:rPr>
          <w:rFonts w:ascii="Times New Roman" w:hAnsi="Times New Roman"/>
          <w:sz w:val="28"/>
          <w:szCs w:val="28"/>
        </w:rPr>
        <w:t>,а</w:t>
      </w:r>
      <w:proofErr w:type="gramEnd"/>
      <w:r>
        <w:rPr>
          <w:rFonts w:ascii="Times New Roman" w:hAnsi="Times New Roman"/>
          <w:sz w:val="28"/>
          <w:szCs w:val="28"/>
        </w:rPr>
        <w:t>дминистративно-хозяйственного, производственного, учебно-вспомогательного и иного персонала;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общей и специальной частей внутри базовой части фонда оплаты труда;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порядок </w:t>
      </w:r>
      <w:proofErr w:type="gramStart"/>
      <w:r>
        <w:rPr>
          <w:rFonts w:ascii="Times New Roman" w:hAnsi="Times New Roman"/>
          <w:sz w:val="28"/>
          <w:szCs w:val="28"/>
        </w:rPr>
        <w:t>распределения стимулирующей части фонда оплаты труда</w:t>
      </w:r>
      <w:proofErr w:type="gramEnd"/>
      <w:r>
        <w:rPr>
          <w:rFonts w:ascii="Times New Roman" w:hAnsi="Times New Roman"/>
          <w:sz w:val="28"/>
          <w:szCs w:val="28"/>
        </w:rPr>
        <w:t xml:space="preserve"> в соответствии с региональными и муниципальными нормативными правовыми актами.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Для обеспечения требований ФГОС на основе проведенного </w:t>
      </w:r>
      <w:proofErr w:type="gramStart"/>
      <w:r>
        <w:rPr>
          <w:rFonts w:ascii="Times New Roman" w:hAnsi="Times New Roman"/>
          <w:sz w:val="28"/>
          <w:szCs w:val="28"/>
        </w:rPr>
        <w:t>анализа материально-технических условий реализации образовательной программы основного общего образования</w:t>
      </w:r>
      <w:proofErr w:type="gramEnd"/>
      <w:r>
        <w:rPr>
          <w:rFonts w:ascii="Times New Roman" w:hAnsi="Times New Roman"/>
          <w:sz w:val="28"/>
          <w:szCs w:val="28"/>
        </w:rPr>
        <w:t xml:space="preserve"> образовательная организация: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проводит экономический расчет стоимости обеспечения требований ФГОС;</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определяет величину затрат на обеспечение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777D59" w:rsidRDefault="006821ED" w:rsidP="006821ED">
      <w:pPr>
        <w:pStyle w:val="a8"/>
        <w:numPr>
          <w:ilvl w:val="0"/>
          <w:numId w:val="1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777D59" w:rsidRDefault="006821ED" w:rsidP="006821ED">
      <w:pPr>
        <w:pStyle w:val="a8"/>
        <w:widowControl w:val="0"/>
        <w:numPr>
          <w:ilvl w:val="0"/>
          <w:numId w:val="1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777D59" w:rsidRDefault="006821ED">
      <w:pPr>
        <w:widowControl w:val="0"/>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777D59" w:rsidRDefault="006821ED">
      <w:pPr>
        <w:shd w:val="clear" w:color="auto" w:fill="FFFFFF"/>
        <w:tabs>
          <w:tab w:val="left" w:pos="1238"/>
        </w:tabs>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777D59" w:rsidRDefault="00777D59">
      <w:pPr>
        <w:shd w:val="clear" w:color="auto" w:fill="FFFFFF"/>
        <w:tabs>
          <w:tab w:val="left" w:pos="1238"/>
        </w:tabs>
        <w:spacing w:after="0" w:line="360" w:lineRule="auto"/>
        <w:ind w:firstLine="709"/>
        <w:jc w:val="both"/>
        <w:rPr>
          <w:rFonts w:ascii="Times New Roman" w:hAnsi="Times New Roman"/>
          <w:sz w:val="28"/>
          <w:szCs w:val="28"/>
        </w:rPr>
      </w:pPr>
    </w:p>
    <w:p w:rsidR="00777D59" w:rsidRDefault="006821ED">
      <w:pPr>
        <w:shd w:val="clear" w:color="auto" w:fill="FFFFFF"/>
        <w:spacing w:after="0" w:line="360" w:lineRule="auto"/>
        <w:ind w:firstLine="709"/>
        <w:jc w:val="center"/>
        <w:rPr>
          <w:rFonts w:ascii="Times New Roman" w:hAnsi="Times New Roman"/>
          <w:b/>
          <w:bCs/>
          <w:sz w:val="28"/>
          <w:szCs w:val="28"/>
        </w:rPr>
      </w:pPr>
      <w:r>
        <w:rPr>
          <w:rFonts w:ascii="Times New Roman" w:hAnsi="Times New Roman"/>
          <w:b/>
          <w:bCs/>
          <w:sz w:val="28"/>
          <w:szCs w:val="28"/>
        </w:rPr>
        <w:t>Определение нормативных затрат на оказание государственной услуги</w:t>
      </w:r>
    </w:p>
    <w:p w:rsidR="00777D59" w:rsidRDefault="006821ED">
      <w:pPr>
        <w:shd w:val="clear" w:color="auto" w:fill="FFFFFF"/>
        <w:tabs>
          <w:tab w:val="left" w:pos="1087"/>
        </w:tabs>
        <w:spacing w:after="0" w:line="360" w:lineRule="auto"/>
        <w:ind w:firstLine="709"/>
        <w:jc w:val="both"/>
        <w:rPr>
          <w:rFonts w:ascii="Times New Roman" w:hAnsi="Times New Roman"/>
          <w:sz w:val="28"/>
          <w:szCs w:val="28"/>
        </w:rPr>
      </w:pPr>
      <w:r>
        <w:rPr>
          <w:rFonts w:ascii="Times New Roman" w:hAnsi="Times New Roman"/>
          <w:sz w:val="28"/>
          <w:szCs w:val="28"/>
        </w:rPr>
        <w:t xml:space="preserve">Нормативные затраты на оказание </w:t>
      </w:r>
      <w:r>
        <w:rPr>
          <w:rFonts w:ascii="Times New Roman" w:hAnsi="Times New Roman"/>
          <w:i/>
          <w:sz w:val="28"/>
          <w:szCs w:val="28"/>
          <w:lang w:val="en-US"/>
        </w:rPr>
        <w:t>i</w:t>
      </w:r>
      <w:r>
        <w:rPr>
          <w:rFonts w:ascii="Times New Roman" w:hAnsi="Times New Roman"/>
          <w:sz w:val="28"/>
          <w:szCs w:val="28"/>
        </w:rPr>
        <w:t>-той государственной услуги на соответствующий финансовый год определяются по формуле:</w:t>
      </w:r>
    </w:p>
    <w:p w:rsidR="00777D59" w:rsidRDefault="006821ED">
      <w:pPr>
        <w:shd w:val="clear" w:color="auto" w:fill="FFFFFF"/>
        <w:spacing w:after="0" w:line="360" w:lineRule="auto"/>
        <w:ind w:firstLine="709"/>
        <w:jc w:val="center"/>
        <w:rPr>
          <w:rFonts w:ascii="Times New Roman" w:hAnsi="Times New Roman"/>
          <w:sz w:val="56"/>
          <w:szCs w:val="56"/>
        </w:rPr>
      </w:pPr>
      <w:r>
        <w:rPr>
          <w:rFonts w:ascii="Times New Roman" w:hAnsi="Times New Roman"/>
          <w:i/>
          <w:sz w:val="40"/>
          <w:szCs w:val="40"/>
        </w:rPr>
        <w:t>Р</w:t>
      </w:r>
      <w:proofErr w:type="gramStart"/>
      <w:r>
        <w:rPr>
          <w:rFonts w:ascii="Times New Roman" w:hAnsi="Times New Roman"/>
          <w:i/>
          <w:sz w:val="40"/>
          <w:szCs w:val="40"/>
          <w:vertAlign w:val="superscript"/>
          <w:lang w:val="en-US"/>
        </w:rPr>
        <w:t>i</w:t>
      </w:r>
      <w:proofErr w:type="gramEnd"/>
      <w:r>
        <w:rPr>
          <w:rFonts w:ascii="Times New Roman" w:hAnsi="Times New Roman"/>
          <w:i/>
          <w:sz w:val="40"/>
          <w:szCs w:val="40"/>
          <w:vertAlign w:val="subscript"/>
        </w:rPr>
        <w:t>гу</w:t>
      </w:r>
      <w:r>
        <w:rPr>
          <w:rFonts w:ascii="Times New Roman" w:hAnsi="Times New Roman"/>
          <w:bCs/>
          <w:sz w:val="28"/>
          <w:szCs w:val="28"/>
        </w:rPr>
        <w:t xml:space="preserve">= </w:t>
      </w:r>
      <w:r>
        <w:rPr>
          <w:rFonts w:ascii="Times New Roman" w:hAnsi="Times New Roman"/>
          <w:bCs/>
          <w:i/>
          <w:sz w:val="40"/>
          <w:szCs w:val="40"/>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очр ×</w:t>
      </w:r>
      <w:r>
        <w:rPr>
          <w:rFonts w:ascii="Times New Roman" w:hAnsi="Times New Roman"/>
          <w:i/>
          <w:sz w:val="56"/>
          <w:szCs w:val="56"/>
          <w:vertAlign w:val="subscript"/>
          <w:lang w:val="en-US"/>
        </w:rPr>
        <w:t>k</w:t>
      </w:r>
      <w:r>
        <w:rPr>
          <w:rFonts w:ascii="Times New Roman" w:hAnsi="Times New Roman"/>
          <w:i/>
          <w:sz w:val="40"/>
          <w:szCs w:val="40"/>
          <w:vertAlign w:val="subscript"/>
          <w:lang w:val="en-US"/>
        </w:rPr>
        <w:t>i</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rPr>
        <w:t>Р</w:t>
      </w:r>
      <w:proofErr w:type="gramStart"/>
      <w:r>
        <w:rPr>
          <w:rFonts w:ascii="Times New Roman" w:hAnsi="Times New Roman"/>
          <w:i/>
          <w:sz w:val="40"/>
          <w:szCs w:val="40"/>
          <w:vertAlign w:val="superscript"/>
          <w:lang w:val="en-US"/>
        </w:rPr>
        <w:t>i</w:t>
      </w:r>
      <w:proofErr w:type="gramEnd"/>
      <w:r>
        <w:rPr>
          <w:rFonts w:ascii="Times New Roman" w:hAnsi="Times New Roman"/>
          <w:i/>
          <w:sz w:val="40"/>
          <w:szCs w:val="40"/>
          <w:vertAlign w:val="subscript"/>
        </w:rPr>
        <w:t>гу</w:t>
      </w:r>
      <w:r>
        <w:rPr>
          <w:rFonts w:ascii="Times New Roman" w:hAnsi="Times New Roman"/>
          <w:b/>
          <w:bCs/>
          <w:sz w:val="28"/>
          <w:szCs w:val="28"/>
        </w:rPr>
        <w:t>–</w:t>
      </w:r>
      <w:r>
        <w:rPr>
          <w:rFonts w:ascii="Times New Roman" w:hAnsi="Times New Roman"/>
          <w:bCs/>
          <w:sz w:val="28"/>
          <w:szCs w:val="28"/>
        </w:rPr>
        <w:t>н</w:t>
      </w:r>
      <w:r>
        <w:rPr>
          <w:rFonts w:ascii="Times New Roman" w:hAnsi="Times New Roman"/>
          <w:sz w:val="28"/>
          <w:szCs w:val="28"/>
        </w:rPr>
        <w:t xml:space="preserve">ормативные затраты на оказание </w:t>
      </w:r>
      <w:r>
        <w:rPr>
          <w:rFonts w:ascii="Times New Roman" w:hAnsi="Times New Roman"/>
          <w:i/>
          <w:sz w:val="28"/>
          <w:szCs w:val="28"/>
          <w:lang w:val="en-US"/>
        </w:rPr>
        <w:t>i</w:t>
      </w:r>
      <w:r>
        <w:rPr>
          <w:rFonts w:ascii="Times New Roman" w:hAnsi="Times New Roman"/>
          <w:sz w:val="28"/>
          <w:szCs w:val="28"/>
        </w:rPr>
        <w:t>-той государственной услуги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Cs/>
          <w:sz w:val="28"/>
          <w:szCs w:val="28"/>
          <w:lang w:val="en-US"/>
        </w:rPr>
        <w:t>N</w:t>
      </w:r>
      <w:r>
        <w:rPr>
          <w:rFonts w:ascii="Times New Roman" w:hAnsi="Times New Roman"/>
          <w:sz w:val="28"/>
          <w:szCs w:val="28"/>
          <w:vertAlign w:val="superscript"/>
          <w:lang w:val="en-US"/>
        </w:rPr>
        <w:t>i</w:t>
      </w:r>
      <w:r>
        <w:rPr>
          <w:rFonts w:ascii="Times New Roman" w:hAnsi="Times New Roman"/>
          <w:sz w:val="28"/>
          <w:szCs w:val="28"/>
          <w:vertAlign w:val="subscript"/>
        </w:rPr>
        <w:t>очр</w:t>
      </w:r>
      <w:r>
        <w:rPr>
          <w:rFonts w:ascii="Times New Roman" w:hAnsi="Times New Roman"/>
          <w:b/>
          <w:bCs/>
          <w:sz w:val="28"/>
          <w:szCs w:val="28"/>
        </w:rPr>
        <w:t>–</w:t>
      </w:r>
      <w:r>
        <w:rPr>
          <w:rFonts w:ascii="Times New Roman" w:hAnsi="Times New Roman"/>
          <w:sz w:val="28"/>
          <w:szCs w:val="28"/>
        </w:rPr>
        <w:t xml:space="preserve"> нормативные затраты на оказание единицы </w:t>
      </w:r>
      <w:r>
        <w:rPr>
          <w:rFonts w:ascii="Times New Roman" w:hAnsi="Times New Roman"/>
          <w:i/>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proofErr w:type="gramStart"/>
      <w:r>
        <w:rPr>
          <w:rFonts w:ascii="Times New Roman" w:hAnsi="Times New Roman"/>
          <w:i/>
          <w:iCs/>
          <w:sz w:val="28"/>
          <w:szCs w:val="28"/>
          <w:lang w:val="en-US"/>
        </w:rPr>
        <w:t>k</w:t>
      </w:r>
      <w:r>
        <w:rPr>
          <w:rFonts w:ascii="Times New Roman" w:hAnsi="Times New Roman"/>
          <w:i/>
          <w:iCs/>
          <w:sz w:val="28"/>
          <w:szCs w:val="28"/>
          <w:vertAlign w:val="subscript"/>
          <w:lang w:val="en-US"/>
        </w:rPr>
        <w:t>t</w:t>
      </w:r>
      <w:proofErr w:type="gramEnd"/>
      <w:r>
        <w:rPr>
          <w:rFonts w:ascii="Times New Roman" w:hAnsi="Times New Roman"/>
          <w:b/>
          <w:bCs/>
          <w:sz w:val="28"/>
          <w:szCs w:val="28"/>
        </w:rPr>
        <w:t>–</w:t>
      </w:r>
      <w:r>
        <w:rPr>
          <w:rFonts w:ascii="Times New Roman" w:hAnsi="Times New Roman"/>
          <w:sz w:val="28"/>
          <w:szCs w:val="28"/>
        </w:rPr>
        <w:t xml:space="preserve"> объем </w:t>
      </w:r>
      <w:r>
        <w:rPr>
          <w:rFonts w:ascii="Times New Roman" w:hAnsi="Times New Roman"/>
          <w:i/>
          <w:sz w:val="28"/>
          <w:szCs w:val="28"/>
          <w:lang w:val="en-US"/>
        </w:rPr>
        <w:t>i</w:t>
      </w:r>
      <w:r>
        <w:rPr>
          <w:rFonts w:ascii="Times New Roman" w:hAnsi="Times New Roman"/>
          <w:sz w:val="28"/>
          <w:szCs w:val="28"/>
        </w:rPr>
        <w:t>-той государственной услуги в соответствии с государственным (муниципальным) заданием.</w:t>
      </w:r>
    </w:p>
    <w:p w:rsidR="00777D59" w:rsidRDefault="006821ED">
      <w:pPr>
        <w:shd w:val="clear" w:color="auto" w:fill="FFFFFF"/>
        <w:tabs>
          <w:tab w:val="left" w:pos="99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Нормативные затраты на оказание единицы </w:t>
      </w:r>
      <w:r>
        <w:rPr>
          <w:rFonts w:ascii="Times New Roman" w:hAnsi="Times New Roman"/>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 определяются по формуле:</w:t>
      </w:r>
    </w:p>
    <w:p w:rsidR="00777D59" w:rsidRDefault="006821ED">
      <w:pPr>
        <w:shd w:val="clear" w:color="auto" w:fill="FFFFFF"/>
        <w:tabs>
          <w:tab w:val="left" w:pos="994"/>
        </w:tabs>
        <w:spacing w:after="0" w:line="360" w:lineRule="auto"/>
        <w:ind w:firstLine="709"/>
        <w:jc w:val="center"/>
        <w:rPr>
          <w:rFonts w:ascii="Times New Roman" w:hAnsi="Times New Roman"/>
          <w:sz w:val="28"/>
          <w:szCs w:val="28"/>
        </w:rPr>
      </w:pPr>
      <w:r>
        <w:rPr>
          <w:rFonts w:ascii="Times New Roman" w:hAnsi="Times New Roman"/>
          <w:bCs/>
          <w:i/>
          <w:sz w:val="40"/>
          <w:szCs w:val="40"/>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очр=</w:t>
      </w:r>
      <w:r>
        <w:rPr>
          <w:rFonts w:ascii="Times New Roman" w:hAnsi="Times New Roman"/>
          <w:bCs/>
          <w:i/>
          <w:sz w:val="40"/>
          <w:szCs w:val="40"/>
          <w:lang w:val="en-US"/>
        </w:rPr>
        <w:t>N</w:t>
      </w:r>
      <w:r>
        <w:rPr>
          <w:rFonts w:ascii="Times New Roman" w:hAnsi="Times New Roman"/>
          <w:i/>
          <w:sz w:val="40"/>
          <w:szCs w:val="40"/>
          <w:vertAlign w:val="subscript"/>
        </w:rPr>
        <w:t xml:space="preserve"> гу+</w:t>
      </w:r>
      <w:r>
        <w:rPr>
          <w:rFonts w:ascii="Times New Roman" w:hAnsi="Times New Roman"/>
          <w:bCs/>
          <w:i/>
          <w:sz w:val="40"/>
          <w:szCs w:val="40"/>
          <w:lang w:val="en-US"/>
        </w:rPr>
        <w:t>N</w:t>
      </w:r>
      <w:r>
        <w:rPr>
          <w:rFonts w:ascii="Times New Roman" w:hAnsi="Times New Roman"/>
          <w:i/>
          <w:sz w:val="40"/>
          <w:szCs w:val="40"/>
          <w:vertAlign w:val="subscript"/>
        </w:rPr>
        <w:t>он</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bCs/>
          <w:sz w:val="28"/>
          <w:szCs w:val="28"/>
        </w:rPr>
      </w:pPr>
      <w:r>
        <w:rPr>
          <w:rFonts w:ascii="Times New Roman" w:hAnsi="Times New Roman"/>
          <w:bCs/>
          <w:i/>
          <w:sz w:val="28"/>
          <w:szCs w:val="28"/>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 xml:space="preserve">очр </w:t>
      </w:r>
      <w:r>
        <w:rPr>
          <w:rFonts w:ascii="Times New Roman" w:hAnsi="Times New Roman"/>
          <w:bCs/>
          <w:sz w:val="28"/>
          <w:szCs w:val="28"/>
        </w:rPr>
        <w:t xml:space="preserve">– </w:t>
      </w:r>
      <w:r>
        <w:rPr>
          <w:rFonts w:ascii="Times New Roman" w:hAnsi="Times New Roman"/>
          <w:sz w:val="28"/>
          <w:szCs w:val="28"/>
        </w:rPr>
        <w:t xml:space="preserve">нормативные затраты на оказание единицы </w:t>
      </w:r>
      <w:r>
        <w:rPr>
          <w:rFonts w:ascii="Times New Roman" w:hAnsi="Times New Roman"/>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Cs/>
          <w:i/>
          <w:sz w:val="28"/>
          <w:szCs w:val="28"/>
          <w:lang w:val="en-US"/>
        </w:rPr>
        <w:t>N</w:t>
      </w:r>
      <w:r>
        <w:rPr>
          <w:rFonts w:ascii="Times New Roman" w:hAnsi="Times New Roman"/>
          <w:i/>
          <w:sz w:val="28"/>
          <w:szCs w:val="28"/>
          <w:vertAlign w:val="subscript"/>
        </w:rPr>
        <w:t>гу</w:t>
      </w:r>
      <w:r>
        <w:rPr>
          <w:rFonts w:ascii="Times New Roman" w:hAnsi="Times New Roman"/>
          <w:b/>
          <w:bCs/>
          <w:sz w:val="28"/>
          <w:szCs w:val="28"/>
        </w:rPr>
        <w:t>–</w:t>
      </w:r>
      <w:r>
        <w:rPr>
          <w:rFonts w:ascii="Times New Roman" w:hAnsi="Times New Roman"/>
          <w:sz w:val="28"/>
          <w:szCs w:val="28"/>
        </w:rPr>
        <w:t>нормативные затраты, непосредственно связанные с оказанием государственной услуги;</w:t>
      </w:r>
    </w:p>
    <w:p w:rsidR="00777D59" w:rsidRDefault="006821ED">
      <w:pPr>
        <w:shd w:val="clear" w:color="auto" w:fill="FFFFFF"/>
        <w:spacing w:after="0" w:line="360" w:lineRule="auto"/>
        <w:ind w:firstLine="709"/>
        <w:jc w:val="both"/>
        <w:rPr>
          <w:rFonts w:ascii="Times New Roman" w:hAnsi="Times New Roman"/>
          <w:sz w:val="28"/>
          <w:szCs w:val="28"/>
        </w:rPr>
      </w:pPr>
      <w:proofErr w:type="gramStart"/>
      <w:r>
        <w:rPr>
          <w:rFonts w:ascii="Times New Roman" w:hAnsi="Times New Roman"/>
          <w:i/>
          <w:sz w:val="28"/>
          <w:szCs w:val="28"/>
          <w:lang w:val="en-US"/>
        </w:rPr>
        <w:t>N</w:t>
      </w:r>
      <w:r>
        <w:rPr>
          <w:rFonts w:ascii="Times New Roman" w:hAnsi="Times New Roman"/>
          <w:i/>
          <w:sz w:val="28"/>
          <w:szCs w:val="28"/>
          <w:vertAlign w:val="subscript"/>
        </w:rPr>
        <w:t>он</w:t>
      </w:r>
      <w:r>
        <w:rPr>
          <w:rFonts w:ascii="Times New Roman" w:hAnsi="Times New Roman"/>
          <w:b/>
          <w:bCs/>
          <w:sz w:val="28"/>
          <w:szCs w:val="28"/>
        </w:rPr>
        <w:t>–</w:t>
      </w:r>
      <w:r>
        <w:rPr>
          <w:rFonts w:ascii="Times New Roman" w:hAnsi="Times New Roman"/>
          <w:sz w:val="28"/>
          <w:szCs w:val="28"/>
        </w:rPr>
        <w:t xml:space="preserve"> нормативные затраты на общехозяйственные нужды.</w:t>
      </w:r>
      <w:proofErr w:type="gramEnd"/>
    </w:p>
    <w:p w:rsidR="00777D59" w:rsidRDefault="006821ED">
      <w:pPr>
        <w:shd w:val="clear" w:color="auto" w:fill="FFFFFF"/>
        <w:tabs>
          <w:tab w:val="left" w:pos="1058"/>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непосредственно связанные с оказанием</w:t>
      </w:r>
      <w:r>
        <w:rPr>
          <w:rFonts w:ascii="Times New Roman" w:hAnsi="Times New Roman"/>
          <w:sz w:val="28"/>
          <w:szCs w:val="28"/>
        </w:rPr>
        <w:br/>
        <w:t>государственной услуги на соответствующий финансовый год определяется по формуле:</w:t>
      </w:r>
    </w:p>
    <w:p w:rsidR="00777D59" w:rsidRDefault="006821ED">
      <w:pPr>
        <w:shd w:val="clear" w:color="auto" w:fill="FFFFFF"/>
        <w:spacing w:after="0" w:line="360" w:lineRule="auto"/>
        <w:ind w:firstLine="709"/>
        <w:jc w:val="center"/>
        <w:rPr>
          <w:rFonts w:ascii="Times New Roman" w:hAnsi="Times New Roman"/>
          <w:sz w:val="28"/>
          <w:szCs w:val="28"/>
        </w:rPr>
      </w:pPr>
      <w:r>
        <w:rPr>
          <w:rFonts w:ascii="Times New Roman" w:hAnsi="Times New Roman"/>
          <w:bCs/>
          <w:i/>
          <w:sz w:val="40"/>
          <w:szCs w:val="40"/>
          <w:lang w:val="en-US"/>
        </w:rPr>
        <w:t>N</w:t>
      </w:r>
      <w:r>
        <w:rPr>
          <w:rFonts w:ascii="Times New Roman" w:hAnsi="Times New Roman"/>
          <w:sz w:val="40"/>
          <w:szCs w:val="40"/>
          <w:vertAlign w:val="subscript"/>
        </w:rPr>
        <w:t>гу</w:t>
      </w:r>
      <w:r>
        <w:rPr>
          <w:rFonts w:ascii="Times New Roman" w:hAnsi="Times New Roman"/>
          <w:i/>
          <w:iCs/>
          <w:sz w:val="28"/>
          <w:szCs w:val="28"/>
        </w:rPr>
        <w:t xml:space="preserve">= </w:t>
      </w:r>
      <w:r>
        <w:rPr>
          <w:rFonts w:ascii="Times New Roman" w:hAnsi="Times New Roman"/>
          <w:i/>
          <w:iCs/>
          <w:sz w:val="40"/>
          <w:szCs w:val="40"/>
          <w:lang w:val="en-US"/>
        </w:rPr>
        <w:t>N</w:t>
      </w:r>
      <w:r>
        <w:rPr>
          <w:rFonts w:ascii="Times New Roman" w:hAnsi="Times New Roman"/>
          <w:i/>
          <w:iCs/>
          <w:sz w:val="40"/>
          <w:szCs w:val="40"/>
          <w:vertAlign w:val="subscript"/>
          <w:lang w:val="en-US"/>
        </w:rPr>
        <w:t>o</w:t>
      </w:r>
      <w:r>
        <w:rPr>
          <w:rFonts w:ascii="Times New Roman" w:hAnsi="Times New Roman"/>
          <w:i/>
          <w:iCs/>
          <w:sz w:val="40"/>
          <w:szCs w:val="40"/>
          <w:vertAlign w:val="subscript"/>
        </w:rPr>
        <w:t>тгу +</w:t>
      </w:r>
      <w:proofErr w:type="gramStart"/>
      <w:r>
        <w:rPr>
          <w:rFonts w:ascii="Times New Roman" w:hAnsi="Times New Roman"/>
          <w:i/>
          <w:iCs/>
          <w:sz w:val="40"/>
          <w:szCs w:val="40"/>
          <w:lang w:val="en-US"/>
        </w:rPr>
        <w:t>N</w:t>
      </w:r>
      <w:r>
        <w:rPr>
          <w:rFonts w:ascii="Times New Roman" w:hAnsi="Times New Roman"/>
          <w:i/>
          <w:iCs/>
          <w:sz w:val="40"/>
          <w:szCs w:val="40"/>
          <w:vertAlign w:val="subscript"/>
          <w:lang w:val="en-US"/>
        </w:rPr>
        <w:t>yp</w:t>
      </w:r>
      <w:proofErr w:type="gramEnd"/>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rPr>
        <w:t>гу</w:t>
      </w:r>
      <w:r>
        <w:rPr>
          <w:rFonts w:ascii="Times New Roman" w:hAnsi="Times New Roman"/>
          <w:b/>
          <w:bCs/>
          <w:sz w:val="28"/>
          <w:szCs w:val="28"/>
        </w:rPr>
        <w:t>–</w:t>
      </w:r>
      <w:r>
        <w:rPr>
          <w:rFonts w:ascii="Times New Roman" w:hAnsi="Times New Roman"/>
          <w:sz w:val="28"/>
          <w:szCs w:val="28"/>
        </w:rPr>
        <w:t xml:space="preserve"> нормативные затраты, непосредственно связанные с оказанием</w:t>
      </w:r>
      <w:r>
        <w:rPr>
          <w:rFonts w:ascii="Times New Roman" w:hAnsi="Times New Roman"/>
          <w:sz w:val="28"/>
          <w:szCs w:val="28"/>
        </w:rPr>
        <w:br/>
        <w:t>государственной услуги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iCs/>
          <w:sz w:val="28"/>
          <w:szCs w:val="28"/>
          <w:lang w:val="en-US"/>
        </w:rPr>
        <w:t>N</w:t>
      </w:r>
      <w:r>
        <w:rPr>
          <w:rFonts w:ascii="Times New Roman" w:hAnsi="Times New Roman"/>
          <w:i/>
          <w:iCs/>
          <w:sz w:val="28"/>
          <w:szCs w:val="28"/>
          <w:vertAlign w:val="subscript"/>
          <w:lang w:val="en-US"/>
        </w:rPr>
        <w:t>om</w:t>
      </w:r>
      <w:r>
        <w:rPr>
          <w:rFonts w:ascii="Times New Roman" w:hAnsi="Times New Roman"/>
          <w:i/>
          <w:iCs/>
          <w:sz w:val="28"/>
          <w:szCs w:val="28"/>
          <w:vertAlign w:val="subscript"/>
        </w:rPr>
        <w:t>г</w:t>
      </w:r>
      <w:r>
        <w:rPr>
          <w:rFonts w:ascii="Times New Roman" w:hAnsi="Times New Roman"/>
          <w:i/>
          <w:iCs/>
          <w:sz w:val="28"/>
          <w:szCs w:val="28"/>
          <w:vertAlign w:val="subscript"/>
          <w:lang w:val="en-US"/>
        </w:rPr>
        <w:t>y</w:t>
      </w:r>
      <w:r>
        <w:rPr>
          <w:rFonts w:ascii="Times New Roman" w:hAnsi="Times New Roman"/>
          <w:b/>
          <w:bCs/>
          <w:sz w:val="28"/>
          <w:szCs w:val="28"/>
        </w:rPr>
        <w:t>–</w:t>
      </w:r>
      <w:r>
        <w:rPr>
          <w:rFonts w:ascii="Times New Roman" w:hAnsi="Times New Roman"/>
          <w:sz w:val="28"/>
          <w:szCs w:val="28"/>
        </w:rPr>
        <w:t xml:space="preserve">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w:t>
      </w:r>
    </w:p>
    <w:p w:rsidR="00777D59" w:rsidRDefault="006821ED">
      <w:pPr>
        <w:shd w:val="clear" w:color="auto" w:fill="FFFFFF"/>
        <w:spacing w:after="0" w:line="360" w:lineRule="auto"/>
        <w:ind w:firstLine="709"/>
        <w:jc w:val="both"/>
        <w:rPr>
          <w:rFonts w:ascii="Times New Roman" w:hAnsi="Times New Roman"/>
          <w:sz w:val="28"/>
          <w:szCs w:val="28"/>
        </w:rPr>
      </w:pPr>
      <w:proofErr w:type="gramStart"/>
      <w:r>
        <w:rPr>
          <w:rFonts w:ascii="Times New Roman" w:hAnsi="Times New Roman"/>
          <w:i/>
          <w:sz w:val="28"/>
          <w:szCs w:val="28"/>
          <w:lang w:val="en-US"/>
        </w:rPr>
        <w:t>N</w:t>
      </w:r>
      <w:r>
        <w:rPr>
          <w:rFonts w:ascii="Times New Roman" w:hAnsi="Times New Roman"/>
          <w:i/>
          <w:sz w:val="28"/>
          <w:szCs w:val="28"/>
          <w:vertAlign w:val="subscript"/>
          <w:lang w:val="en-US"/>
        </w:rPr>
        <w:t>yp</w:t>
      </w:r>
      <w:r>
        <w:rPr>
          <w:rFonts w:ascii="Times New Roman" w:hAnsi="Times New Roman"/>
          <w:b/>
          <w:bCs/>
          <w:sz w:val="28"/>
          <w:szCs w:val="28"/>
        </w:rPr>
        <w:t>–</w:t>
      </w:r>
      <w:r>
        <w:rPr>
          <w:rFonts w:ascii="Times New Roman" w:hAnsi="Times New Roman"/>
          <w:sz w:val="28"/>
          <w:szCs w:val="28"/>
        </w:rPr>
        <w:t xml:space="preserve"> нормативные затраты на расходные материалы в соответствии со стандартами качества оказания услуги.</w:t>
      </w:r>
      <w:proofErr w:type="gramEnd"/>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777D59" w:rsidRDefault="006821ED">
      <w:pPr>
        <w:shd w:val="clear" w:color="auto" w:fill="FFFFFF"/>
        <w:tabs>
          <w:tab w:val="left" w:pos="709"/>
          <w:tab w:val="left" w:pos="1224"/>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расходные материалы в соответствии со</w:t>
      </w:r>
      <w:r>
        <w:rPr>
          <w:rFonts w:ascii="Times New Roman" w:hAnsi="Times New Roman"/>
          <w:sz w:val="28"/>
          <w:szCs w:val="28"/>
        </w:rPr>
        <w:br/>
        <w:t>стандартами качества оказания услуги рассчитываются как произведение</w:t>
      </w:r>
      <w:r>
        <w:rPr>
          <w:rFonts w:ascii="Times New Roman" w:hAnsi="Times New Roman"/>
          <w:sz w:val="28"/>
          <w:szCs w:val="28"/>
        </w:rPr>
        <w:br/>
        <w:t>стоимости учебных материалов на их количество, необходимое для оказания</w:t>
      </w:r>
      <w:r>
        <w:rPr>
          <w:rFonts w:ascii="Times New Roman" w:hAnsi="Times New Roman"/>
          <w:sz w:val="28"/>
          <w:szCs w:val="28"/>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реализация образовательных программ основного общего образования может определяться по формуле:</w:t>
      </w:r>
    </w:p>
    <w:p w:rsidR="00777D59" w:rsidRDefault="006821ED">
      <w:pPr>
        <w:spacing w:after="0" w:line="360" w:lineRule="auto"/>
        <w:ind w:firstLine="709"/>
        <w:jc w:val="center"/>
        <w:rPr>
          <w:rFonts w:ascii="Times New Roman" w:hAnsi="Times New Roman"/>
          <w:i/>
          <w:sz w:val="28"/>
          <w:szCs w:val="28"/>
        </w:rPr>
      </w:pPr>
      <w:r>
        <w:rPr>
          <w:rFonts w:ascii="Times New Roman" w:hAnsi="Times New Roman"/>
          <w:bCs/>
          <w:i/>
          <w:sz w:val="28"/>
          <w:szCs w:val="28"/>
          <w:lang w:val="en-US"/>
        </w:rPr>
        <w:t>N</w:t>
      </w:r>
      <w:r>
        <w:rPr>
          <w:rFonts w:ascii="Times New Roman" w:hAnsi="Times New Roman"/>
          <w:bCs/>
          <w:i/>
          <w:sz w:val="28"/>
          <w:szCs w:val="28"/>
          <w:vertAlign w:val="subscript"/>
        </w:rPr>
        <w:t>отгу</w:t>
      </w:r>
      <w:r>
        <w:rPr>
          <w:rFonts w:ascii="Times New Roman" w:hAnsi="Times New Roman"/>
          <w:bCs/>
          <w:i/>
          <w:sz w:val="28"/>
          <w:szCs w:val="28"/>
        </w:rPr>
        <w:t xml:space="preserve"> = </w:t>
      </w:r>
      <w:r>
        <w:rPr>
          <w:rFonts w:ascii="Times New Roman" w:hAnsi="Times New Roman"/>
          <w:bCs/>
          <w:i/>
          <w:sz w:val="28"/>
          <w:szCs w:val="28"/>
          <w:lang w:val="en-US"/>
        </w:rPr>
        <w:t>W</w:t>
      </w:r>
      <w:r>
        <w:rPr>
          <w:rFonts w:ascii="Times New Roman" w:hAnsi="Times New Roman"/>
          <w:bCs/>
          <w:i/>
          <w:sz w:val="28"/>
          <w:szCs w:val="28"/>
          <w:vertAlign w:val="subscript"/>
          <w:lang w:val="en-US"/>
        </w:rPr>
        <w:t>er</w:t>
      </w:r>
      <w:r>
        <w:rPr>
          <w:rFonts w:ascii="Times New Roman" w:hAnsi="Times New Roman"/>
          <w:bCs/>
          <w:i/>
          <w:sz w:val="28"/>
          <w:szCs w:val="28"/>
        </w:rPr>
        <w:t>× 12 × К</w:t>
      </w:r>
      <w:r>
        <w:rPr>
          <w:rFonts w:ascii="Times New Roman" w:hAnsi="Times New Roman"/>
          <w:bCs/>
          <w:i/>
          <w:sz w:val="28"/>
          <w:szCs w:val="28"/>
          <w:vertAlign w:val="superscript"/>
        </w:rPr>
        <w:t>1</w:t>
      </w:r>
      <w:r>
        <w:rPr>
          <w:rFonts w:ascii="Times New Roman" w:hAnsi="Times New Roman"/>
          <w:bCs/>
          <w:i/>
          <w:sz w:val="28"/>
          <w:szCs w:val="28"/>
        </w:rPr>
        <w:t>× К</w:t>
      </w:r>
      <w:r>
        <w:rPr>
          <w:rFonts w:ascii="Times New Roman" w:hAnsi="Times New Roman"/>
          <w:bCs/>
          <w:i/>
          <w:sz w:val="28"/>
          <w:szCs w:val="28"/>
          <w:vertAlign w:val="superscript"/>
        </w:rPr>
        <w:t>2</w:t>
      </w:r>
      <w:r>
        <w:rPr>
          <w:rFonts w:ascii="Times New Roman" w:hAnsi="Times New Roman"/>
          <w:bCs/>
          <w:i/>
          <w:sz w:val="28"/>
          <w:szCs w:val="28"/>
        </w:rPr>
        <w:t>× К</w:t>
      </w:r>
      <w:r>
        <w:rPr>
          <w:rFonts w:ascii="Times New Roman" w:hAnsi="Times New Roman"/>
          <w:bCs/>
          <w:i/>
          <w:sz w:val="28"/>
          <w:szCs w:val="28"/>
          <w:vertAlign w:val="superscript"/>
        </w:rPr>
        <w:t>3</w:t>
      </w:r>
      <w:r>
        <w:rPr>
          <w:rFonts w:ascii="Times New Roman" w:hAnsi="Times New Roman"/>
          <w:sz w:val="28"/>
          <w:szCs w:val="28"/>
        </w:rPr>
        <w:t xml:space="preserve">, </w:t>
      </w:r>
      <w:r>
        <w:rPr>
          <w:rFonts w:ascii="Times New Roman" w:hAnsi="Times New Roman"/>
          <w:bCs/>
          <w:iCs/>
          <w:sz w:val="28"/>
          <w:szCs w:val="28"/>
        </w:rPr>
        <w:t>где: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Cs/>
          <w:i/>
          <w:sz w:val="28"/>
          <w:szCs w:val="28"/>
          <w:lang w:val="en-US"/>
        </w:rPr>
        <w:t>N</w:t>
      </w:r>
      <w:r>
        <w:rPr>
          <w:rFonts w:ascii="Times New Roman" w:hAnsi="Times New Roman"/>
          <w:bCs/>
          <w:i/>
          <w:sz w:val="28"/>
          <w:szCs w:val="28"/>
          <w:vertAlign w:val="subscript"/>
        </w:rPr>
        <w:t>отгу</w:t>
      </w:r>
      <w:r>
        <w:rPr>
          <w:rFonts w:ascii="Times New Roman" w:hAnsi="Times New Roman"/>
          <w:b/>
          <w:bCs/>
          <w:sz w:val="28"/>
          <w:szCs w:val="28"/>
        </w:rPr>
        <w:t xml:space="preserve">– </w:t>
      </w:r>
      <w:r>
        <w:rPr>
          <w:rFonts w:ascii="Times New Roman" w:hAnsi="Times New Roman"/>
          <w:bCs/>
          <w:sz w:val="28"/>
          <w:szCs w:val="28"/>
        </w:rPr>
        <w:t>н</w:t>
      </w:r>
      <w:r>
        <w:rPr>
          <w:rFonts w:ascii="Times New Roman" w:hAnsi="Times New Roman"/>
          <w:sz w:val="28"/>
          <w:szCs w:val="28"/>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iCs/>
          <w:sz w:val="28"/>
          <w:szCs w:val="28"/>
          <w:lang w:val="en-US"/>
        </w:rPr>
        <w:t>W</w:t>
      </w:r>
      <w:r>
        <w:rPr>
          <w:rFonts w:ascii="Times New Roman" w:hAnsi="Times New Roman"/>
          <w:bCs/>
          <w:i/>
          <w:iCs/>
          <w:sz w:val="28"/>
          <w:szCs w:val="28"/>
          <w:vertAlign w:val="subscript"/>
          <w:lang w:val="en-US"/>
        </w:rPr>
        <w:t>er</w:t>
      </w:r>
      <w:r>
        <w:rPr>
          <w:rFonts w:ascii="Times New Roman" w:hAnsi="Times New Roman"/>
          <w:i/>
          <w:sz w:val="28"/>
          <w:szCs w:val="28"/>
        </w:rPr>
        <w:t xml:space="preserve">– </w:t>
      </w:r>
      <w:r>
        <w:rPr>
          <w:rFonts w:ascii="Times New Roman" w:hAnsi="Times New Roman"/>
          <w:sz w:val="28"/>
          <w:szCs w:val="28"/>
        </w:rPr>
        <w:t>среднемесячная заработная плата в экономике соответствующего региона в предшествующем году, руб</w:t>
      </w:r>
      <w:proofErr w:type="gramStart"/>
      <w:r>
        <w:rPr>
          <w:rFonts w:ascii="Times New Roman" w:hAnsi="Times New Roman"/>
          <w:sz w:val="28"/>
          <w:szCs w:val="28"/>
        </w:rPr>
        <w:t>./</w:t>
      </w:r>
      <w:proofErr w:type="gramEnd"/>
      <w:r>
        <w:rPr>
          <w:rFonts w:ascii="Times New Roman" w:hAnsi="Times New Roman"/>
          <w:sz w:val="28"/>
          <w:szCs w:val="28"/>
        </w:rPr>
        <w:t>мес.;</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sz w:val="28"/>
          <w:szCs w:val="28"/>
        </w:rPr>
        <w:t xml:space="preserve">12 </w:t>
      </w:r>
      <w:r>
        <w:rPr>
          <w:rFonts w:ascii="Times New Roman" w:hAnsi="Times New Roman"/>
          <w:i/>
          <w:sz w:val="28"/>
          <w:szCs w:val="28"/>
        </w:rPr>
        <w:t xml:space="preserve">– </w:t>
      </w:r>
      <w:r>
        <w:rPr>
          <w:rFonts w:ascii="Times New Roman" w:hAnsi="Times New Roman"/>
          <w:sz w:val="28"/>
          <w:szCs w:val="28"/>
        </w:rPr>
        <w:t>количество месяцев в году;</w:t>
      </w:r>
    </w:p>
    <w:p w:rsidR="00777D59" w:rsidRDefault="006821ED">
      <w:pPr>
        <w:tabs>
          <w:tab w:val="left" w:pos="709"/>
        </w:tabs>
        <w:spacing w:after="0" w:line="360" w:lineRule="auto"/>
        <w:ind w:firstLine="709"/>
        <w:jc w:val="both"/>
        <w:rPr>
          <w:rFonts w:ascii="Times New Roman" w:hAnsi="Times New Roman"/>
          <w:sz w:val="28"/>
          <w:szCs w:val="28"/>
        </w:rPr>
      </w:pPr>
      <w:r>
        <w:rPr>
          <w:rFonts w:ascii="Times New Roman" w:hAnsi="Times New Roman"/>
          <w:i/>
          <w:sz w:val="28"/>
          <w:szCs w:val="28"/>
        </w:rPr>
        <w:t>K</w:t>
      </w:r>
      <w:r>
        <w:rPr>
          <w:rFonts w:ascii="Times New Roman" w:hAnsi="Times New Roman"/>
          <w:i/>
          <w:sz w:val="28"/>
          <w:szCs w:val="28"/>
          <w:vertAlign w:val="superscript"/>
        </w:rPr>
        <w:t>1</w:t>
      </w:r>
      <w:r>
        <w:rPr>
          <w:rFonts w:ascii="Times New Roman" w:hAnsi="Times New Roman"/>
          <w:i/>
          <w:sz w:val="28"/>
          <w:szCs w:val="28"/>
        </w:rPr>
        <w:t xml:space="preserve"> – </w:t>
      </w:r>
      <w:r>
        <w:rPr>
          <w:rFonts w:ascii="Times New Roman" w:hAnsi="Times New Roman"/>
          <w:sz w:val="28"/>
          <w:szCs w:val="28"/>
        </w:rPr>
        <w:t xml:space="preserve">коэффициент, учитывающий специфику образовательной программы или категорию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(при их наличии);</w:t>
      </w:r>
    </w:p>
    <w:p w:rsidR="00777D59" w:rsidRDefault="006821ED">
      <w:pPr>
        <w:spacing w:after="0" w:line="360" w:lineRule="auto"/>
        <w:ind w:firstLine="709"/>
        <w:jc w:val="both"/>
        <w:rPr>
          <w:rFonts w:ascii="Times New Roman" w:hAnsi="Times New Roman"/>
          <w:i/>
          <w:sz w:val="28"/>
          <w:szCs w:val="28"/>
        </w:rPr>
      </w:pPr>
      <w:proofErr w:type="gramStart"/>
      <w:r>
        <w:rPr>
          <w:rFonts w:ascii="Times New Roman" w:hAnsi="Times New Roman"/>
          <w:bCs/>
          <w:i/>
          <w:iCs/>
          <w:sz w:val="28"/>
          <w:szCs w:val="28"/>
          <w:lang w:val="en-US"/>
        </w:rPr>
        <w:t>K</w:t>
      </w:r>
      <w:r>
        <w:rPr>
          <w:rFonts w:ascii="Times New Roman" w:hAnsi="Times New Roman"/>
          <w:bCs/>
          <w:i/>
          <w:iCs/>
          <w:sz w:val="28"/>
          <w:szCs w:val="28"/>
          <w:vertAlign w:val="superscript"/>
        </w:rPr>
        <w:t>2</w:t>
      </w:r>
      <w:r>
        <w:rPr>
          <w:rFonts w:ascii="Times New Roman" w:hAnsi="Times New Roman"/>
          <w:i/>
          <w:sz w:val="28"/>
          <w:szCs w:val="28"/>
        </w:rPr>
        <w:t xml:space="preserve">– </w:t>
      </w:r>
      <w:r>
        <w:rPr>
          <w:rFonts w:ascii="Times New Roman" w:hAnsi="Times New Roman"/>
          <w:sz w:val="28"/>
          <w:szCs w:val="28"/>
        </w:rPr>
        <w:t>коэффициент страховых взносов на выплаты по оплате труда.</w:t>
      </w:r>
      <w:proofErr w:type="gramEnd"/>
      <w:r>
        <w:rPr>
          <w:rFonts w:ascii="Times New Roman" w:hAnsi="Times New Roman"/>
          <w:sz w:val="28"/>
          <w:szCs w:val="28"/>
        </w:rPr>
        <w:t xml:space="preserve"> Значение коэффициента – 1,302;</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Cs/>
          <w:i/>
          <w:iCs/>
          <w:sz w:val="28"/>
          <w:szCs w:val="28"/>
          <w:lang w:val="en-US"/>
        </w:rPr>
        <w:t>K</w:t>
      </w:r>
      <w:r>
        <w:rPr>
          <w:rFonts w:ascii="Times New Roman" w:hAnsi="Times New Roman"/>
          <w:bCs/>
          <w:i/>
          <w:iCs/>
          <w:sz w:val="28"/>
          <w:szCs w:val="28"/>
          <w:vertAlign w:val="superscript"/>
        </w:rPr>
        <w:t>3</w:t>
      </w:r>
      <w:r>
        <w:rPr>
          <w:rFonts w:ascii="Times New Roman" w:hAnsi="Times New Roman"/>
          <w:i/>
          <w:sz w:val="28"/>
          <w:szCs w:val="28"/>
        </w:rPr>
        <w:t xml:space="preserve">– </w:t>
      </w:r>
      <w:r>
        <w:rPr>
          <w:rFonts w:ascii="Times New Roman" w:hAnsi="Times New Roman"/>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777D59" w:rsidRDefault="006821ED">
      <w:pPr>
        <w:spacing w:after="0" w:line="360" w:lineRule="auto"/>
        <w:ind w:firstLine="709"/>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794000" cy="228600"/>
            <wp:effectExtent l="0" t="0" r="0" b="0"/>
            <wp:docPr id="1077" name="Рисунок 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Рисунок 693"/>
                    <pic:cNvPicPr/>
                  </pic:nvPicPr>
                  <pic:blipFill>
                    <a:blip r:embed="rId37" cstate="print"/>
                    <a:srcRect/>
                    <a:stretch/>
                  </pic:blipFill>
                  <pic:spPr>
                    <a:xfrm>
                      <a:off x="0" y="0"/>
                      <a:ext cx="2794000" cy="228600"/>
                    </a:xfrm>
                    <a:prstGeom prst="rect">
                      <a:avLst/>
                    </a:prstGeom>
                    <a:ln>
                      <a:noFill/>
                    </a:ln>
                  </pic:spPr>
                </pic:pic>
              </a:graphicData>
            </a:graphic>
          </wp:inline>
        </w:drawing>
      </w:r>
      <w:r>
        <w:rPr>
          <w:rFonts w:ascii="Times New Roman" w:hAnsi="Times New Roman"/>
          <w:sz w:val="28"/>
          <w:szCs w:val="28"/>
        </w:rPr>
        <w:t>, где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368300" cy="228600"/>
            <wp:effectExtent l="0" t="0" r="12700" b="0"/>
            <wp:docPr id="1078" name="Рисунок 6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Рисунок 692"/>
                    <pic:cNvPicPr/>
                  </pic:nvPicPr>
                  <pic:blipFill>
                    <a:blip r:embed="rId38" cstate="print"/>
                    <a:srcRect/>
                    <a:stretch/>
                  </pic:blipFill>
                  <pic:spPr>
                    <a:xfrm>
                      <a:off x="0" y="0"/>
                      <a:ext cx="368300" cy="228600"/>
                    </a:xfrm>
                    <a:prstGeom prst="rect">
                      <a:avLst/>
                    </a:prstGeom>
                    <a:ln>
                      <a:noFill/>
                    </a:ln>
                  </pic:spPr>
                </pic:pic>
              </a:graphicData>
            </a:graphic>
          </wp:inline>
        </w:drawing>
      </w:r>
      <w:r>
        <w:rPr>
          <w:rFonts w:ascii="Times New Roman" w:hAnsi="Times New Roman"/>
          <w:b/>
          <w:bCs/>
          <w:sz w:val="28"/>
          <w:szCs w:val="28"/>
        </w:rPr>
        <w:t xml:space="preserve">– </w:t>
      </w:r>
      <w:r>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317500" cy="228600"/>
            <wp:effectExtent l="0" t="0" r="12700" b="0"/>
            <wp:docPr id="1079" name="Рисунок 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Рисунок 691"/>
                    <pic:cNvPicPr/>
                  </pic:nvPicPr>
                  <pic:blipFill>
                    <a:blip r:embed="rId39" cstate="print"/>
                    <a:srcRect/>
                    <a:stretch/>
                  </pic:blipFill>
                  <pic:spPr>
                    <a:xfrm>
                      <a:off x="0" y="0"/>
                      <a:ext cx="317500" cy="228600"/>
                    </a:xfrm>
                    <a:prstGeom prst="rect">
                      <a:avLst/>
                    </a:prstGeom>
                    <a:ln>
                      <a:noFill/>
                    </a:ln>
                  </pic:spPr>
                </pic:pic>
              </a:graphicData>
            </a:graphic>
          </wp:inline>
        </w:drawing>
      </w:r>
      <w:r>
        <w:rPr>
          <w:rFonts w:ascii="Times New Roman" w:hAnsi="Times New Roman"/>
          <w:b/>
          <w:bCs/>
          <w:sz w:val="28"/>
          <w:szCs w:val="28"/>
        </w:rPr>
        <w:t xml:space="preserve"> –</w:t>
      </w:r>
      <w:r>
        <w:rPr>
          <w:rFonts w:ascii="Times New Roman" w:hAnsi="Times New Roman"/>
          <w:sz w:val="28"/>
          <w:szCs w:val="28"/>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66700" cy="228600"/>
            <wp:effectExtent l="0" t="0" r="12700" b="0"/>
            <wp:docPr id="1080" name="Рисунок 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Рисунок 690"/>
                    <pic:cNvPicPr/>
                  </pic:nvPicPr>
                  <pic:blipFill>
                    <a:blip r:embed="rId40" cstate="print"/>
                    <a:srcRect/>
                    <a:stretch/>
                  </pic:blipFill>
                  <pic:spPr>
                    <a:xfrm>
                      <a:off x="0" y="0"/>
                      <a:ext cx="266700" cy="228600"/>
                    </a:xfrm>
                    <a:prstGeom prst="rect">
                      <a:avLst/>
                    </a:prstGeom>
                    <a:ln>
                      <a:noFill/>
                    </a:ln>
                  </pic:spPr>
                </pic:pic>
              </a:graphicData>
            </a:graphic>
          </wp:inline>
        </w:drawing>
      </w:r>
      <w:proofErr w:type="gramStart"/>
      <w:r>
        <w:rPr>
          <w:rFonts w:ascii="Times New Roman" w:hAnsi="Times New Roman"/>
          <w:b/>
          <w:bCs/>
          <w:sz w:val="28"/>
          <w:szCs w:val="28"/>
        </w:rPr>
        <w:t>–</w:t>
      </w:r>
      <w:r>
        <w:rPr>
          <w:rFonts w:ascii="Times New Roman" w:hAnsi="Times New Roman"/>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lang w:eastAsia="ru-RU"/>
        </w:rPr>
        <w:drawing>
          <wp:inline distT="0" distB="0" distL="0" distR="0">
            <wp:extent cx="254000" cy="228600"/>
            <wp:effectExtent l="0" t="0" r="0" b="0"/>
            <wp:docPr id="1081" name="Рисунок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Рисунок 50"/>
                    <pic:cNvPicPr/>
                  </pic:nvPicPr>
                  <pic:blipFill>
                    <a:blip r:embed="rId41" cstate="print"/>
                    <a:srcRect/>
                    <a:stretch/>
                  </pic:blipFill>
                  <pic:spPr>
                    <a:xfrm>
                      <a:off x="0" y="0"/>
                      <a:ext cx="2540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41300" cy="228600"/>
            <wp:effectExtent l="0" t="0" r="12700" b="0"/>
            <wp:docPr id="1082" name="Рисунок 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Рисунок 688"/>
                    <pic:cNvPicPr/>
                  </pic:nvPicPr>
                  <pic:blipFill>
                    <a:blip r:embed="rId42" cstate="print"/>
                    <a:srcRect/>
                    <a:stretch/>
                  </pic:blipFill>
                  <pic:spPr>
                    <a:xfrm>
                      <a:off x="0" y="0"/>
                      <a:ext cx="2413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приобретение услуг связи;</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54000" cy="228600"/>
            <wp:effectExtent l="0" t="0" r="0" b="0"/>
            <wp:docPr id="1083" name="Рисунок 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Рисунок 687"/>
                    <pic:cNvPicPr/>
                  </pic:nvPicPr>
                  <pic:blipFill>
                    <a:blip r:embed="rId43" cstate="print"/>
                    <a:srcRect/>
                    <a:stretch/>
                  </pic:blipFill>
                  <pic:spPr>
                    <a:xfrm>
                      <a:off x="0" y="0"/>
                      <a:ext cx="2540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приобретение транспортных услуг;</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66700" cy="228600"/>
            <wp:effectExtent l="0" t="0" r="12700" b="0"/>
            <wp:docPr id="1084" name="Рисунок 6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Рисунок 686"/>
                    <pic:cNvPicPr/>
                  </pic:nvPicPr>
                  <pic:blipFill>
                    <a:blip r:embed="rId44" cstate="print"/>
                    <a:srcRect/>
                    <a:stretch/>
                  </pic:blipFill>
                  <pic:spPr>
                    <a:xfrm>
                      <a:off x="0" y="0"/>
                      <a:ext cx="2667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прочие нормативные затраты на общехозяйственные нужды.</w:t>
      </w:r>
    </w:p>
    <w:p w:rsidR="00777D59" w:rsidRDefault="006821ED">
      <w:pPr>
        <w:tabs>
          <w:tab w:val="left" w:pos="8222"/>
        </w:tabs>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w:t>
      </w:r>
      <w:proofErr w:type="gramEnd"/>
      <w:r>
        <w:rPr>
          <w:rFonts w:ascii="Times New Roman" w:hAnsi="Times New Roman"/>
          <w:sz w:val="28"/>
          <w:szCs w:val="28"/>
        </w:rPr>
        <w:t xml:space="preserve"> образовательной организации учредителем.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нормативные затраты на горячее водоснабжение;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нормативные затраты на потребление электрической энергии;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содержание недвижимого имущества включают в себя:</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аренду недвижимого имущества;</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проведение текущего ремонта объектов недвижимого имущества;</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прочие нормативные затраты на содержание недвижимого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79" w:name="_Toc31898660"/>
      <w:r>
        <w:t xml:space="preserve">3.2.4. </w:t>
      </w:r>
      <w:bookmarkStart w:id="580" w:name="_Toc410654081"/>
      <w:bookmarkStart w:id="581" w:name="_Toc409691739"/>
      <w:bookmarkStart w:id="582" w:name="_Toc31893503"/>
      <w:r>
        <w:t>Материально-технические условия реализации основной</w:t>
      </w:r>
      <w:bookmarkStart w:id="583" w:name="_Toc410654082"/>
      <w:bookmarkEnd w:id="580"/>
      <w:r>
        <w:t xml:space="preserve"> образовательной программы</w:t>
      </w:r>
      <w:bookmarkEnd w:id="579"/>
      <w:bookmarkEnd w:id="581"/>
      <w:bookmarkEnd w:id="582"/>
      <w:bookmarkEnd w:id="58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Критериальными источниками оценки учебно-материального обеспечения образовательного процесса являются требования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 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 реализации основной образовательной программы в образовательной организации.</w:t>
      </w:r>
      <w:proofErr w:type="gramEnd"/>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в образовательной организации, реализующей основную образовательную программу основного общего образования, создаются и устанавливаются:</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учебные кабинеты с автоматизированными рабочими местами обучающихся и педагогических работников;</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лекционные аудитории;</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занятий учебно-исследовательской и проектной деятельностью, моделированием и техническим творчеством;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необходимые для реализации учебной и внеурочной деятельности лаборатории и мастерские;</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(кабинеты, мастерские, студии) для занятий музыкой, хореографией и изобразительным искусством;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лингафонные кабинеты;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актовые и хореографические залы;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proofErr w:type="gramStart"/>
      <w:r>
        <w:rPr>
          <w:rFonts w:ascii="Times New Roman" w:hAnsi="Times New Roman"/>
          <w:sz w:val="28"/>
          <w:szCs w:val="28"/>
        </w:rPr>
        <w:t>спортивные комплексы, залы, бассейны, стадионы, спортивные площадки, тиры, оснащенные игровым, спортивным оборудованием и инвентарем;</w:t>
      </w:r>
      <w:proofErr w:type="gramEnd"/>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автогородки;</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медицинского персонала;</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административные и иные помещения, оснащенные необходимым оборудованием, в том числе для организации учебного процесса с детьми-инвалидами и детьми с ОВЗ;</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гардеробы, санузлы, места личной гигиены;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участок (территория) с необходимым набором оснащенных зон.</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Все помещения должны обеспечиваются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Оценка материально-технических условий реализации основной образовательной программы в образовательной организации может быть осуществлена посредством сопоставления имеющегося и требуемого оборудования.</w:t>
      </w:r>
    </w:p>
    <w:p w:rsidR="00777D59" w:rsidRDefault="00777D59">
      <w:pPr>
        <w:spacing w:after="0" w:line="360" w:lineRule="auto"/>
        <w:jc w:val="both"/>
        <w:rPr>
          <w:rFonts w:ascii="Times New Roman" w:hAnsi="Times New Roman"/>
          <w:vanish/>
          <w:sz w:val="28"/>
          <w:szCs w:val="28"/>
        </w:rPr>
      </w:pPr>
    </w:p>
    <w:tbl>
      <w:tblPr>
        <w:tblW w:w="0" w:type="auto"/>
        <w:shd w:val="clear" w:color="auto" w:fill="FFFFFF"/>
        <w:tblCellMar>
          <w:top w:w="15" w:type="dxa"/>
          <w:left w:w="15" w:type="dxa"/>
          <w:bottom w:w="15" w:type="dxa"/>
          <w:right w:w="15" w:type="dxa"/>
        </w:tblCellMar>
        <w:tblLook w:val="04A0"/>
      </w:tblPr>
      <w:tblGrid>
        <w:gridCol w:w="2817"/>
        <w:gridCol w:w="4294"/>
        <w:gridCol w:w="91"/>
        <w:gridCol w:w="2042"/>
      </w:tblGrid>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Необходимо/</w:t>
            </w:r>
          </w:p>
          <w:p w:rsidR="00777D59" w:rsidRDefault="006821ED">
            <w:pPr>
              <w:spacing w:after="0" w:line="360" w:lineRule="auto"/>
              <w:rPr>
                <w:rFonts w:ascii="Times New Roman" w:hAnsi="Times New Roman"/>
                <w:sz w:val="28"/>
                <w:szCs w:val="28"/>
              </w:rPr>
            </w:pPr>
            <w:r>
              <w:rPr>
                <w:rFonts w:ascii="Times New Roman" w:hAnsi="Times New Roman"/>
                <w:b/>
                <w:bCs/>
                <w:sz w:val="28"/>
                <w:szCs w:val="28"/>
              </w:rPr>
              <w:t>имеется в наличии</w:t>
            </w:r>
          </w:p>
        </w:tc>
      </w:tr>
      <w:tr w:rsidR="00777D59">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 Учебно-методические материалы:</w:t>
            </w:r>
          </w:p>
          <w:p w:rsidR="00777D59" w:rsidRDefault="006821ED">
            <w:pPr>
              <w:spacing w:after="0" w:line="360" w:lineRule="auto"/>
              <w:rPr>
                <w:rFonts w:ascii="Times New Roman" w:hAnsi="Times New Roman"/>
                <w:sz w:val="28"/>
                <w:szCs w:val="28"/>
              </w:rPr>
            </w:pPr>
            <w:r>
              <w:rPr>
                <w:rFonts w:ascii="Times New Roman" w:hAnsi="Times New Roman"/>
                <w:sz w:val="28"/>
                <w:szCs w:val="28"/>
              </w:rPr>
              <w:t>1.2.1. УМК по предмету …</w:t>
            </w:r>
          </w:p>
          <w:p w:rsidR="00777D59" w:rsidRDefault="006821ED">
            <w:pPr>
              <w:spacing w:after="0" w:line="360" w:lineRule="auto"/>
              <w:rPr>
                <w:rFonts w:ascii="Times New Roman" w:hAnsi="Times New Roman"/>
                <w:sz w:val="28"/>
                <w:szCs w:val="28"/>
              </w:rPr>
            </w:pPr>
            <w:r>
              <w:rPr>
                <w:rFonts w:ascii="Times New Roman" w:hAnsi="Times New Roman"/>
                <w:sz w:val="28"/>
                <w:szCs w:val="28"/>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1.2.3. Аудиозаписи, слайды по содержанию учебного предмета: …</w:t>
            </w:r>
          </w:p>
          <w:p w:rsidR="00777D59" w:rsidRDefault="006821ED">
            <w:pPr>
              <w:spacing w:after="0" w:line="360" w:lineRule="auto"/>
              <w:rPr>
                <w:rFonts w:ascii="Times New Roman" w:hAnsi="Times New Roman"/>
                <w:sz w:val="28"/>
                <w:szCs w:val="28"/>
              </w:rPr>
            </w:pPr>
            <w:r>
              <w:rPr>
                <w:rFonts w:ascii="Times New Roman" w:hAnsi="Times New Roman"/>
                <w:sz w:val="28"/>
                <w:szCs w:val="28"/>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 Компоненты оснащения методического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 xml:space="preserve">3. Компоненты оснащения </w:t>
            </w:r>
          </w:p>
          <w:p w:rsidR="00777D59" w:rsidRDefault="006821ED">
            <w:pPr>
              <w:spacing w:after="0" w:line="360" w:lineRule="auto"/>
              <w:rPr>
                <w:rFonts w:ascii="Times New Roman" w:hAnsi="Times New Roman"/>
                <w:sz w:val="28"/>
                <w:szCs w:val="28"/>
              </w:rPr>
            </w:pPr>
            <w:r>
              <w:rPr>
                <w:rFonts w:ascii="Times New Roman" w:hAnsi="Times New Roman"/>
                <w:sz w:val="28"/>
                <w:szCs w:val="28"/>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bl>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Необходимо также на основе СанПИН 2.4.2.2821-10 «Санитарно-эпидемиологические требования к условиям и организации обучения в общеобразовательных учреждениях» 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освещенность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w:t>
      </w:r>
      <w:proofErr w:type="gramEnd"/>
      <w:r>
        <w:rPr>
          <w:rFonts w:ascii="Times New Roman" w:hAnsi="Times New Roman"/>
          <w:sz w:val="28"/>
          <w:szCs w:val="28"/>
        </w:rPr>
        <w:t xml:space="preserve"> внеурочной деятельности для всех участников образовательного процесса.</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84" w:name="_Toc410654083"/>
      <w:bookmarkStart w:id="585" w:name="_Toc409691740"/>
      <w:bookmarkStart w:id="586" w:name="_Toc31893504"/>
      <w:bookmarkStart w:id="587" w:name="_Toc31898661"/>
      <w:r>
        <w:t>3.2.5. Информационно-методические условия реализации основной</w:t>
      </w:r>
      <w:bookmarkStart w:id="588" w:name="_Toc410654084"/>
      <w:bookmarkEnd w:id="584"/>
      <w:r>
        <w:t xml:space="preserve"> образовательной программы основного общего образования</w:t>
      </w:r>
      <w:bookmarkEnd w:id="585"/>
      <w:bookmarkEnd w:id="586"/>
      <w:bookmarkEnd w:id="587"/>
      <w:bookmarkEnd w:id="588"/>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Cs/>
          <w:sz w:val="28"/>
          <w:szCs w:val="28"/>
        </w:rPr>
        <w:t xml:space="preserve">Под </w:t>
      </w:r>
      <w:r>
        <w:rPr>
          <w:rFonts w:ascii="Times New Roman" w:hAnsi="Times New Roman"/>
          <w:b/>
          <w:bCs/>
          <w:sz w:val="28"/>
          <w:szCs w:val="28"/>
        </w:rPr>
        <w:t xml:space="preserve">информационно-образовательной средой </w:t>
      </w:r>
      <w:r>
        <w:rPr>
          <w:rFonts w:ascii="Times New Roman" w:hAnsi="Times New Roman"/>
          <w:bCs/>
          <w:sz w:val="28"/>
          <w:szCs w:val="28"/>
        </w:rPr>
        <w:t>(ИОС)</w:t>
      </w:r>
      <w:r>
        <w:rPr>
          <w:rFonts w:ascii="Times New Roman" w:hAnsi="Times New Roman"/>
          <w:sz w:val="28"/>
          <w:szCs w:val="28"/>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roofErr w:type="gramEnd"/>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Cs/>
          <w:iCs/>
          <w:sz w:val="28"/>
          <w:szCs w:val="28"/>
        </w:rPr>
        <w:t>Создаваемая</w:t>
      </w:r>
      <w:proofErr w:type="gramEnd"/>
      <w:r>
        <w:rPr>
          <w:rFonts w:ascii="Times New Roman" w:hAnsi="Times New Roman"/>
          <w:bCs/>
          <w:iCs/>
          <w:sz w:val="28"/>
          <w:szCs w:val="28"/>
        </w:rPr>
        <w:t xml:space="preserve"> в образовательной организации ИОС строится в соответствии со следующей иерархией: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единая информационно-образовательная среда страны;</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единая информационно-образовательная среда региона;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предметная информационно-образовательная среда;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УМК;</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компонентов УМК;</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элементов УМК.</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Основными элементами ИОС являются: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в виде печатной продукции;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на сменных оптических носителях;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сети Интернет;</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вычислительная и информационно-телекоммуникационная инфраструктура;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Необходимое для использования ИКТ оборудование</w:t>
      </w:r>
      <w:r>
        <w:rPr>
          <w:rFonts w:ascii="Times New Roman" w:hAnsi="Times New Roman"/>
          <w:sz w:val="28"/>
          <w:szCs w:val="28"/>
        </w:rPr>
        <w:t>  отвечает современным требованиям и обеспечивает использование ИКТ:</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учебной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во внеурочной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исследовательской и проектной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при измерении, контроле и оценке результатов образования;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Учебно-методическое и информационное оснащение образовательного процесса</w:t>
      </w:r>
      <w:r>
        <w:rPr>
          <w:rFonts w:ascii="Times New Roman" w:hAnsi="Times New Roman"/>
          <w:sz w:val="28"/>
          <w:szCs w:val="28"/>
        </w:rPr>
        <w:t xml:space="preserve"> обеспечивает возможность:</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реализации индивидуальных образовательных планов обучающихся, осуществления их самостоятельной образовательной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выступления с аудио-, виде</w:t>
      </w:r>
      <w:proofErr w:type="gramStart"/>
      <w:r>
        <w:rPr>
          <w:rFonts w:ascii="Times New Roman" w:hAnsi="Times New Roman"/>
          <w:sz w:val="28"/>
          <w:szCs w:val="28"/>
        </w:rPr>
        <w:t>о-</w:t>
      </w:r>
      <w:proofErr w:type="gramEnd"/>
      <w:r>
        <w:rPr>
          <w:rFonts w:ascii="Times New Roman" w:hAnsi="Times New Roman"/>
          <w:sz w:val="28"/>
          <w:szCs w:val="28"/>
        </w:rPr>
        <w:t xml:space="preserve"> и графическим экранным сопровождением;</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вывода информации на бумагу и т. п. и в трехмерную материальную среду (печать);</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поиска и получения информации;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использования источников информации на бумажных и цифровых носителях (в том числе в справочниках, словарях, поисковых системах);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вещания (подкастинга), использования носимых аудио-, видеоустрой</w:t>
      </w:r>
      <w:proofErr w:type="gramStart"/>
      <w:r>
        <w:rPr>
          <w:rFonts w:ascii="Times New Roman" w:hAnsi="Times New Roman"/>
          <w:sz w:val="28"/>
          <w:szCs w:val="28"/>
        </w:rPr>
        <w:t>ств дл</w:t>
      </w:r>
      <w:proofErr w:type="gramEnd"/>
      <w:r>
        <w:rPr>
          <w:rFonts w:ascii="Times New Roman" w:hAnsi="Times New Roman"/>
          <w:sz w:val="28"/>
          <w:szCs w:val="28"/>
        </w:rPr>
        <w:t>я учебной деятельности на уроке и вне урока;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общения в Интернете, взаимодействия в социальных группах и сетях, участия в форумах, групповой работы над сообщениями (вики);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заполнения и анализа баз данных, в том числе определителей; их наглядного представления;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w:t>
      </w:r>
      <w:proofErr w:type="gramStart"/>
      <w:r>
        <w:rPr>
          <w:rFonts w:ascii="Times New Roman" w:hAnsi="Times New Roman"/>
          <w:sz w:val="28"/>
          <w:szCs w:val="28"/>
        </w:rPr>
        <w:t>естественно-научных</w:t>
      </w:r>
      <w:proofErr w:type="gramEnd"/>
      <w:r>
        <w:rPr>
          <w:rFonts w:ascii="Times New Roman" w:hAnsi="Times New Roman"/>
          <w:sz w:val="28"/>
          <w:szCs w:val="28"/>
        </w:rPr>
        <w:t xml:space="preserve"> объектов и явлений;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художественного творчества с использованием ручных, электрических и </w:t>
      </w:r>
      <w:proofErr w:type="gramStart"/>
      <w:r>
        <w:rPr>
          <w:rFonts w:ascii="Times New Roman" w:hAnsi="Times New Roman"/>
          <w:sz w:val="28"/>
          <w:szCs w:val="28"/>
        </w:rPr>
        <w:t>ИКТ-инструментов</w:t>
      </w:r>
      <w:proofErr w:type="gramEnd"/>
      <w:r>
        <w:rPr>
          <w:rFonts w:ascii="Times New Roman" w:hAnsi="Times New Roman"/>
          <w:sz w:val="28"/>
          <w:szCs w:val="28"/>
        </w:rPr>
        <w:t>, реализации художественно-оформительских и издательских проектов, натурной и рисованной мультипликации;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тренажеров;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проведения массовых мероприятий, собраний, представлений; досуга и </w:t>
      </w:r>
      <w:proofErr w:type="gramStart"/>
      <w:r>
        <w:rPr>
          <w:rFonts w:ascii="Times New Roman" w:hAnsi="Times New Roman"/>
          <w:sz w:val="28"/>
          <w:szCs w:val="28"/>
        </w:rPr>
        <w:t>общения</w:t>
      </w:r>
      <w:proofErr w:type="gramEnd"/>
      <w:r>
        <w:rPr>
          <w:rFonts w:ascii="Times New Roman" w:hAnsi="Times New Roman"/>
          <w:sz w:val="28"/>
          <w:szCs w:val="28"/>
        </w:rPr>
        <w:t xml:space="preserve">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выпуска школьных печатных изданий, работы школьного телевидения.</w:t>
      </w:r>
    </w:p>
    <w:p w:rsidR="00777D59" w:rsidRDefault="006821ED">
      <w:pPr>
        <w:pStyle w:val="a8"/>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Все указанные виды деятельности обеспечиваются расходными материалами.</w:t>
      </w:r>
    </w:p>
    <w:p w:rsidR="00777D59" w:rsidRDefault="006821ED">
      <w:pPr>
        <w:spacing w:after="0" w:line="360" w:lineRule="auto"/>
        <w:ind w:firstLine="709"/>
        <w:jc w:val="center"/>
        <w:rPr>
          <w:rFonts w:ascii="Times New Roman" w:hAnsi="Times New Roman"/>
          <w:b/>
          <w:bCs/>
          <w:sz w:val="28"/>
          <w:szCs w:val="28"/>
        </w:rPr>
      </w:pPr>
      <w:r>
        <w:rPr>
          <w:rFonts w:ascii="Times New Roman" w:hAnsi="Times New Roman"/>
          <w:b/>
          <w:bCs/>
          <w:sz w:val="28"/>
          <w:szCs w:val="28"/>
        </w:rPr>
        <w:t>Создание в образовательной организации информационно-</w:t>
      </w:r>
    </w:p>
    <w:p w:rsidR="00777D59" w:rsidRDefault="006821ED">
      <w:pPr>
        <w:spacing w:after="0" w:line="360" w:lineRule="auto"/>
        <w:ind w:firstLine="709"/>
        <w:jc w:val="center"/>
        <w:rPr>
          <w:rFonts w:ascii="Times New Roman" w:hAnsi="Times New Roman"/>
          <w:sz w:val="28"/>
          <w:szCs w:val="28"/>
        </w:rPr>
      </w:pPr>
      <w:r>
        <w:rPr>
          <w:rFonts w:ascii="Times New Roman" w:hAnsi="Times New Roman"/>
          <w:b/>
          <w:bCs/>
          <w:sz w:val="28"/>
          <w:szCs w:val="28"/>
        </w:rPr>
        <w:t>образовательной среды, соответствующей требованиям ФГОС</w:t>
      </w:r>
    </w:p>
    <w:tbl>
      <w:tblPr>
        <w:tblW w:w="0" w:type="auto"/>
        <w:shd w:val="clear" w:color="auto" w:fill="FFFFFF"/>
        <w:tblCellMar>
          <w:top w:w="15" w:type="dxa"/>
          <w:left w:w="15" w:type="dxa"/>
          <w:bottom w:w="15" w:type="dxa"/>
          <w:right w:w="15" w:type="dxa"/>
        </w:tblCellMar>
        <w:tblLook w:val="04A0"/>
      </w:tblPr>
      <w:tblGrid>
        <w:gridCol w:w="804"/>
        <w:gridCol w:w="4521"/>
        <w:gridCol w:w="1951"/>
        <w:gridCol w:w="1968"/>
      </w:tblGrid>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jc w:val="center"/>
              <w:rPr>
                <w:rFonts w:ascii="Times New Roman" w:hAnsi="Times New Roman"/>
                <w:b/>
                <w:bCs/>
                <w:sz w:val="28"/>
                <w:szCs w:val="28"/>
              </w:rPr>
            </w:pPr>
            <w:r>
              <w:rPr>
                <w:rFonts w:ascii="Times New Roman" w:hAnsi="Times New Roman"/>
                <w:b/>
                <w:bCs/>
                <w:sz w:val="28"/>
                <w:szCs w:val="28"/>
              </w:rPr>
              <w:t xml:space="preserve">№ </w:t>
            </w:r>
          </w:p>
          <w:p w:rsidR="00777D59" w:rsidRDefault="006821ED">
            <w:pPr>
              <w:spacing w:after="0" w:line="288" w:lineRule="auto"/>
              <w:jc w:val="center"/>
              <w:rPr>
                <w:rFonts w:ascii="Times New Roman" w:hAnsi="Times New Roman"/>
                <w:sz w:val="28"/>
                <w:szCs w:val="28"/>
              </w:rPr>
            </w:pPr>
            <w:proofErr w:type="gramStart"/>
            <w:r>
              <w:rPr>
                <w:rFonts w:ascii="Times New Roman" w:hAnsi="Times New Roman"/>
                <w:b/>
                <w:bCs/>
                <w:sz w:val="28"/>
                <w:szCs w:val="28"/>
              </w:rPr>
              <w:t>п</w:t>
            </w:r>
            <w:proofErr w:type="gramEnd"/>
            <w:r>
              <w:rPr>
                <w:rFonts w:ascii="Times New Roman" w:hAnsi="Times New Roman"/>
                <w:b/>
                <w:bCs/>
                <w:sz w:val="28"/>
                <w:szCs w:val="28"/>
              </w:rPr>
              <w:t>/п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 xml:space="preserve">Необходимое количество </w:t>
            </w:r>
            <w:proofErr w:type="gramStart"/>
            <w:r>
              <w:rPr>
                <w:rFonts w:ascii="Times New Roman" w:hAnsi="Times New Roman"/>
                <w:b/>
                <w:bCs/>
                <w:sz w:val="28"/>
                <w:szCs w:val="28"/>
              </w:rPr>
              <w:t>средств</w:t>
            </w:r>
            <w:proofErr w:type="gramEnd"/>
            <w:r>
              <w:rPr>
                <w:rFonts w:ascii="Times New Roman" w:hAnsi="Times New Roman"/>
                <w:b/>
                <w:bCs/>
                <w:sz w:val="28"/>
                <w:szCs w:val="28"/>
              </w:rPr>
              <w:t>/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Сроки создания условий в соответствии с требованиями ФГОС</w:t>
            </w: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bl>
    <w:p w:rsidR="00777D59" w:rsidRDefault="00777D59">
      <w:pPr>
        <w:spacing w:after="0" w:line="360" w:lineRule="auto"/>
        <w:ind w:firstLine="709"/>
        <w:jc w:val="both"/>
        <w:rPr>
          <w:rFonts w:ascii="Times New Roman" w:hAnsi="Times New Roman"/>
          <w:b/>
          <w:bCs/>
          <w:sz w:val="28"/>
          <w:szCs w:val="28"/>
        </w:rPr>
      </w:pPr>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Cs/>
          <w:sz w:val="28"/>
          <w:szCs w:val="28"/>
        </w:rPr>
        <w:t>Технические средства:</w:t>
      </w:r>
      <w:r>
        <w:rPr>
          <w:rFonts w:ascii="Times New Roman" w:hAnsi="Times New Roman"/>
          <w:sz w:val="28"/>
          <w:szCs w:val="28"/>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roofErr w:type="gramEnd"/>
    </w:p>
    <w:p w:rsidR="00777D59" w:rsidRDefault="006821ED">
      <w:pPr>
        <w:spacing w:after="0" w:line="360" w:lineRule="auto"/>
        <w:ind w:firstLine="709"/>
        <w:jc w:val="both"/>
        <w:rPr>
          <w:rFonts w:ascii="Times New Roman" w:hAnsi="Times New Roman"/>
          <w:sz w:val="28"/>
          <w:szCs w:val="28"/>
        </w:rPr>
      </w:pPr>
      <w:proofErr w:type="gramStart"/>
      <w:r>
        <w:rPr>
          <w:rFonts w:ascii="Times New Roman" w:hAnsi="Times New Roman"/>
          <w:bCs/>
          <w:sz w:val="28"/>
          <w:szCs w:val="28"/>
        </w:rPr>
        <w:t>Программные инструменты:</w:t>
      </w:r>
      <w:r>
        <w:rPr>
          <w:rFonts w:ascii="Times New Roman" w:hAnsi="Times New Roman"/>
          <w:sz w:val="28"/>
          <w:szCs w:val="28"/>
        </w:rPr>
        <w:t> операционные системы и служебные инструменты; 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w:t>
      </w:r>
      <w:proofErr w:type="gramEnd"/>
      <w:r>
        <w:rPr>
          <w:rFonts w:ascii="Times New Roman" w:hAnsi="Times New Roman"/>
          <w:sz w:val="28"/>
          <w:szCs w:val="28"/>
        </w:rPr>
        <w:t xml:space="preserve">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w:t>
      </w:r>
      <w:proofErr w:type="gramStart"/>
      <w:r>
        <w:rPr>
          <w:rFonts w:ascii="Times New Roman" w:hAnsi="Times New Roman"/>
          <w:sz w:val="28"/>
          <w:szCs w:val="28"/>
        </w:rPr>
        <w:t>интернет-публикаций</w:t>
      </w:r>
      <w:proofErr w:type="gramEnd"/>
      <w:r>
        <w:rPr>
          <w:rFonts w:ascii="Times New Roman" w:hAnsi="Times New Roman"/>
          <w:sz w:val="28"/>
          <w:szCs w:val="28"/>
        </w:rPr>
        <w:t>; редактор интернет-сайтов; редактор для совместного удаленного редактирования сообщений.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Обеспечение технической, методической и организационной поддержки: </w:t>
      </w:r>
      <w:r>
        <w:rPr>
          <w:rFonts w:ascii="Times New Roman" w:hAnsi="Times New Roman"/>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w:t>
      </w:r>
      <w:proofErr w:type="gramStart"/>
      <w:r>
        <w:rPr>
          <w:rFonts w:ascii="Times New Roman" w:hAnsi="Times New Roman"/>
          <w:sz w:val="28"/>
          <w:szCs w:val="28"/>
        </w:rPr>
        <w:t>ИКТ-компетентности</w:t>
      </w:r>
      <w:proofErr w:type="gramEnd"/>
      <w:r>
        <w:rPr>
          <w:rFonts w:ascii="Times New Roman" w:hAnsi="Times New Roman"/>
          <w:sz w:val="28"/>
          <w:szCs w:val="28"/>
        </w:rPr>
        <w:t xml:space="preserve"> работников образовательной организации (индивидуальных программ для каждого работника).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Отображение образовательного процесса в информационной среде: </w:t>
      </w:r>
      <w:r>
        <w:rPr>
          <w:rFonts w:ascii="Times New Roman" w:hAnsi="Times New Roman"/>
          <w:sz w:val="28"/>
          <w:szCs w:val="28"/>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 коллекция).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Компоненты на бумажных носителях: </w:t>
      </w:r>
      <w:r>
        <w:rPr>
          <w:rFonts w:ascii="Times New Roman" w:hAnsi="Times New Roman"/>
          <w:sz w:val="28"/>
          <w:szCs w:val="28"/>
        </w:rPr>
        <w:t>учебники (органайзеры); рабочие тетради (тетради-тренажеры).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Компоненты на CD и DVD: </w:t>
      </w:r>
      <w:r>
        <w:rPr>
          <w:rFonts w:ascii="Times New Roman" w:hAnsi="Times New Roman"/>
          <w:sz w:val="28"/>
          <w:szCs w:val="28"/>
        </w:rPr>
        <w:t>электронные приложения к учебникам; электронные наглядные пособия; электронные тренажеры; электронные практикумы.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rsidR="00777D59" w:rsidRDefault="00777D59">
      <w:pPr>
        <w:pStyle w:val="3"/>
        <w:spacing w:before="0" w:beforeAutospacing="0" w:after="0" w:afterAutospacing="0" w:line="360" w:lineRule="auto"/>
        <w:ind w:firstLine="709"/>
        <w:jc w:val="center"/>
        <w:rPr>
          <w:szCs w:val="28"/>
        </w:rPr>
      </w:pPr>
      <w:bookmarkStart w:id="589" w:name="_Toc406059072"/>
      <w:bookmarkStart w:id="590" w:name="_Toc409691741"/>
      <w:bookmarkStart w:id="591" w:name="_Toc410654085"/>
    </w:p>
    <w:p w:rsidR="00777D59" w:rsidRDefault="006821ED">
      <w:pPr>
        <w:pStyle w:val="3"/>
        <w:ind w:left="1134"/>
      </w:pPr>
      <w:bookmarkStart w:id="592" w:name="_Toc31893505"/>
      <w:bookmarkStart w:id="593" w:name="_Toc31898662"/>
      <w:r>
        <w:t>3.2.6. Механизмы достижения целевых ориентиров в системе условий</w:t>
      </w:r>
      <w:bookmarkEnd w:id="589"/>
      <w:bookmarkEnd w:id="590"/>
      <w:bookmarkEnd w:id="591"/>
      <w:bookmarkEnd w:id="592"/>
      <w:bookmarkEnd w:id="59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соответствуют требованиям ФГОС ООО;</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учитывают особенности образовательной организации, ее организационную структуру, запросы участников образовательного процесса;</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предоставляют возможность взаимодействия с социальными партнерами, использования ресурсов социума, в том числе и сетевого взаимодействия.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обоснование необходимых изменений в имеющихся условиях в соответствии с целями и приоритетами ООП ООО образовательной организации;</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механизмы достижения целевых ориентиров в системе условий;</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сетевой график (дорожную карту) по формированию необходимой системы условий;</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систему оценки условий.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сетевого графика (дорожной карты) создания необходимой системы условий;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777D59" w:rsidRDefault="00777D59">
      <w:pPr>
        <w:pStyle w:val="3"/>
        <w:spacing w:before="0" w:beforeAutospacing="0" w:after="0" w:afterAutospacing="0" w:line="360" w:lineRule="auto"/>
        <w:ind w:firstLine="709"/>
        <w:jc w:val="center"/>
        <w:rPr>
          <w:szCs w:val="28"/>
        </w:rPr>
      </w:pPr>
      <w:bookmarkStart w:id="594" w:name="_Toc410654086"/>
      <w:bookmarkStart w:id="595" w:name="_Toc406059073"/>
      <w:bookmarkStart w:id="596" w:name="_Toc409691742"/>
    </w:p>
    <w:p w:rsidR="00777D59" w:rsidRDefault="006821ED">
      <w:pPr>
        <w:pStyle w:val="3"/>
        <w:ind w:left="1134"/>
      </w:pPr>
      <w:bookmarkStart w:id="597" w:name="_Toc31893506"/>
      <w:bookmarkStart w:id="598" w:name="_Toc31898663"/>
      <w:r>
        <w:t>3.2.7. Сетевой график (дорожная карта) по формированию необходимой</w:t>
      </w:r>
      <w:bookmarkStart w:id="599" w:name="_Toc410654087"/>
      <w:bookmarkEnd w:id="594"/>
      <w:r>
        <w:t xml:space="preserve"> системы условий</w:t>
      </w:r>
      <w:bookmarkEnd w:id="595"/>
      <w:bookmarkEnd w:id="596"/>
      <w:bookmarkEnd w:id="597"/>
      <w:bookmarkEnd w:id="598"/>
      <w:bookmarkEnd w:id="599"/>
    </w:p>
    <w:tbl>
      <w:tblPr>
        <w:tblW w:w="9639" w:type="dxa"/>
        <w:tblInd w:w="-5" w:type="dxa"/>
        <w:tblLayout w:type="fixed"/>
        <w:tblCellMar>
          <w:left w:w="0" w:type="dxa"/>
          <w:right w:w="0" w:type="dxa"/>
        </w:tblCellMar>
        <w:tblLook w:val="0000"/>
      </w:tblPr>
      <w:tblGrid>
        <w:gridCol w:w="2835"/>
        <w:gridCol w:w="4536"/>
        <w:gridCol w:w="2268"/>
      </w:tblGrid>
      <w:tr w:rsidR="00777D59">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Сроки реализации</w:t>
            </w:r>
          </w:p>
        </w:tc>
      </w:tr>
      <w:tr w:rsidR="00777D59">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w:t>
            </w:r>
            <w:r>
              <w:rPr>
                <w:rFonts w:ascii="Times New Roman" w:eastAsia="MS Mincho" w:hAnsi="Times New Roman"/>
                <w:sz w:val="28"/>
                <w:szCs w:val="28"/>
                <w:lang w:eastAsia="ru-RU"/>
              </w:rPr>
              <w:t> </w:t>
            </w:r>
            <w:r>
              <w:rPr>
                <w:rFonts w:ascii="Times New Roman" w:eastAsia="MS Mincho" w:hAnsi="Times New Roman"/>
                <w:sz w:val="28"/>
                <w:szCs w:val="28"/>
                <w:lang w:eastAsia="ru-RU"/>
              </w:rPr>
              <w:t>Нормативное обеспечение введения ФГОС 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 xml:space="preserve">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autoSpaceDE w:val="0"/>
              <w:autoSpaceDN w:val="0"/>
              <w:adjustRightInd w:val="0"/>
              <w:spacing w:after="0" w:line="288" w:lineRule="auto"/>
              <w:ind w:firstLine="52"/>
              <w:rPr>
                <w:rFonts w:ascii="Times New Roman" w:eastAsia="MS Mincho" w:hAnsi="Times New Roman"/>
                <w:sz w:val="28"/>
                <w:szCs w:val="28"/>
                <w:lang w:eastAsia="ru-RU"/>
              </w:rPr>
            </w:pPr>
            <w:r>
              <w:rPr>
                <w:rFonts w:ascii="Times New Roman" w:eastAsia="MS Mincho" w:hAnsi="Times New Roman"/>
                <w:sz w:val="28"/>
                <w:szCs w:val="28"/>
                <w:lang w:eastAsia="ru-RU"/>
              </w:rPr>
              <w:t>2. 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autoSpaceDE w:val="0"/>
              <w:autoSpaceDN w:val="0"/>
              <w:adjustRightInd w:val="0"/>
              <w:spacing w:after="0" w:line="288" w:lineRule="auto"/>
              <w:ind w:firstLine="52"/>
              <w:rPr>
                <w:rFonts w:ascii="Times New Roman" w:eastAsia="MS Mincho" w:hAnsi="Times New Roman"/>
                <w:sz w:val="28"/>
                <w:szCs w:val="28"/>
                <w:lang w:eastAsia="ru-RU"/>
              </w:rPr>
            </w:pPr>
            <w:r>
              <w:rPr>
                <w:rFonts w:ascii="Times New Roman" w:eastAsia="MS Mincho" w:hAnsi="Times New Roman"/>
                <w:sz w:val="28"/>
                <w:szCs w:val="28"/>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Разработка на основе примерной основной образовательной </w:t>
            </w:r>
            <w:proofErr w:type="gramStart"/>
            <w:r>
              <w:rPr>
                <w:rFonts w:ascii="Times New Roman" w:eastAsia="MS Mincho" w:hAnsi="Times New Roman"/>
                <w:sz w:val="28"/>
                <w:szCs w:val="28"/>
                <w:lang w:eastAsia="ru-RU"/>
              </w:rPr>
              <w:t>программы основного общего образования основной образовательной программы основного общего образования образовательной организации</w:t>
            </w:r>
            <w:proofErr w:type="gramEnd"/>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5.</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Утверждение основной 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6.</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7.</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6821ED">
            <w:pPr>
              <w:snapToGrid w:val="0"/>
              <w:spacing w:after="0" w:line="288" w:lineRule="auto"/>
              <w:ind w:firstLine="52"/>
              <w:rPr>
                <w:rFonts w:ascii="Times New Roman" w:eastAsia="MS Mincho" w:hAnsi="Times New Roman"/>
                <w:strike/>
                <w:sz w:val="28"/>
                <w:szCs w:val="28"/>
                <w:lang w:eastAsia="ru-RU"/>
              </w:rPr>
            </w:pPr>
            <w:r>
              <w:rPr>
                <w:rFonts w:ascii="Times New Roman" w:hAnsi="Times New Roman"/>
                <w:sz w:val="28"/>
                <w:szCs w:val="28"/>
              </w:rPr>
              <w:t>8.</w:t>
            </w:r>
            <w:r>
              <w:rPr>
                <w:rFonts w:ascii="Times New Roman" w:hAnsi="Times New Roman"/>
                <w:sz w:val="28"/>
                <w:szCs w:val="28"/>
              </w:rPr>
              <w:t> </w:t>
            </w:r>
            <w:r>
              <w:rPr>
                <w:rFonts w:ascii="Times New Roman" w:eastAsia="MS Mincho" w:hAnsi="Times New Roman"/>
                <w:sz w:val="28"/>
                <w:szCs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9.</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Доработка:</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образовательных программ (индивидуальных и</w:t>
            </w:r>
            <w:r>
              <w:rPr>
                <w:rFonts w:ascii="Times New Roman" w:eastAsia="MS Mincho" w:hAnsi="Times New Roman"/>
                <w:sz w:val="28"/>
                <w:szCs w:val="28"/>
                <w:lang w:eastAsia="ru-RU"/>
              </w:rPr>
              <w:t> </w:t>
            </w:r>
            <w:r>
              <w:rPr>
                <w:rFonts w:ascii="Times New Roman" w:eastAsia="MS Mincho" w:hAnsi="Times New Roman"/>
                <w:sz w:val="28"/>
                <w:szCs w:val="28"/>
                <w:lang w:eastAsia="ru-RU"/>
              </w:rPr>
              <w:t>др.);</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учебного плана;</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рабочих программ учебных предметов, курсов, дисциплин, модулей;</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годового календарного учебного графика;</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положений о внеурочной деятельности обучающихся;</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xml:space="preserve"> положения об организации текущей и итоговой оценки достижения </w:t>
            </w:r>
            <w:proofErr w:type="gramStart"/>
            <w:r>
              <w:rPr>
                <w:rFonts w:ascii="Times New Roman" w:eastAsia="Times New Roman" w:hAnsi="Times New Roman"/>
                <w:sz w:val="28"/>
                <w:szCs w:val="28"/>
                <w:lang w:eastAsia="ru-RU"/>
              </w:rPr>
              <w:t>обучающимися</w:t>
            </w:r>
            <w:proofErr w:type="gramEnd"/>
            <w:r>
              <w:rPr>
                <w:rFonts w:ascii="Times New Roman" w:eastAsia="Times New Roman" w:hAnsi="Times New Roman"/>
                <w:sz w:val="28"/>
                <w:szCs w:val="28"/>
                <w:lang w:eastAsia="ru-RU"/>
              </w:rPr>
              <w:t xml:space="preserve"> планируемых результатов освоения основной образовательной программы;</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xml:space="preserve"> положения об организации домашней работы </w:t>
            </w:r>
            <w:proofErr w:type="gramStart"/>
            <w:r>
              <w:rPr>
                <w:rFonts w:ascii="Times New Roman" w:eastAsia="Times New Roman" w:hAnsi="Times New Roman"/>
                <w:sz w:val="28"/>
                <w:szCs w:val="28"/>
                <w:lang w:eastAsia="ru-RU"/>
              </w:rPr>
              <w:t>обучающихся</w:t>
            </w:r>
            <w:proofErr w:type="gramEnd"/>
            <w:r>
              <w:rPr>
                <w:rFonts w:ascii="Times New Roman" w:eastAsia="Times New Roman" w:hAnsi="Times New Roman"/>
                <w:sz w:val="28"/>
                <w:szCs w:val="28"/>
                <w:lang w:eastAsia="ru-RU"/>
              </w:rPr>
              <w:t>;</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Заключение дополнительных соглашений к трудовому договору с педагогическими работниками</w:t>
            </w:r>
          </w:p>
          <w:p w:rsidR="00777D59" w:rsidRDefault="00777D59">
            <w:pPr>
              <w:tabs>
                <w:tab w:val="left" w:pos="4500"/>
                <w:tab w:val="left" w:pos="9180"/>
                <w:tab w:val="left" w:pos="9360"/>
              </w:tabs>
              <w:autoSpaceDE w:val="0"/>
              <w:autoSpaceDN w:val="0"/>
              <w:adjustRightInd w:val="0"/>
              <w:spacing w:after="0" w:line="288" w:lineRule="auto"/>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III.</w:t>
            </w:r>
            <w:r>
              <w:rPr>
                <w:rFonts w:ascii="Times New Roman" w:eastAsia="MS Mincho" w:hAnsi="Times New Roman"/>
                <w:sz w:val="28"/>
                <w:szCs w:val="28"/>
                <w:lang w:eastAsia="ru-RU"/>
              </w:rPr>
              <w:t> </w:t>
            </w:r>
            <w:r>
              <w:rPr>
                <w:rFonts w:ascii="Times New Roman" w:eastAsia="MS Mincho" w:hAnsi="Times New Roman"/>
                <w:sz w:val="28"/>
                <w:szCs w:val="28"/>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координации взаимодействия участников образовательных отношений по  организации введения ФГОС ООО</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IV.</w:t>
            </w:r>
            <w:r>
              <w:rPr>
                <w:rFonts w:ascii="Times New Roman" w:eastAsia="MS Mincho" w:hAnsi="Times New Roman"/>
                <w:sz w:val="28"/>
                <w:szCs w:val="28"/>
                <w:lang w:eastAsia="ru-RU"/>
              </w:rPr>
              <w:t> </w:t>
            </w:r>
            <w:r>
              <w:rPr>
                <w:rFonts w:ascii="Times New Roman" w:eastAsia="MS Mincho" w:hAnsi="Times New Roman"/>
                <w:sz w:val="28"/>
                <w:szCs w:val="28"/>
                <w:lang w:eastAsia="ru-RU"/>
              </w:rPr>
              <w:t>Кадровое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 Анализ кадрового обеспечения введения и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V.</w:t>
            </w:r>
            <w:r>
              <w:rPr>
                <w:rFonts w:ascii="Times New Roman" w:eastAsia="MS Mincho" w:hAnsi="Times New Roman"/>
                <w:sz w:val="28"/>
                <w:szCs w:val="28"/>
                <w:lang w:eastAsia="ru-RU"/>
              </w:rPr>
              <w:t> </w:t>
            </w:r>
            <w:r>
              <w:rPr>
                <w:rFonts w:ascii="Times New Roman" w:eastAsia="MS Mincho" w:hAnsi="Times New Roman"/>
                <w:sz w:val="28"/>
                <w:szCs w:val="28"/>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Размещение на сайте образовательной организации информационных материалов о реализации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Широкое информирование родительской общественности о введении ФГОС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Организация изучения общественного мнения по вопросам реализации ФГОС и внесения возможных дополнений в содержание ООП ОО</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VI.</w:t>
            </w:r>
            <w:r>
              <w:rPr>
                <w:rFonts w:ascii="Times New Roman" w:eastAsia="MS Mincho" w:hAnsi="Times New Roman"/>
                <w:sz w:val="28"/>
                <w:szCs w:val="28"/>
                <w:lang w:eastAsia="ru-RU"/>
              </w:rPr>
              <w:t> </w:t>
            </w:r>
            <w:r>
              <w:rPr>
                <w:rFonts w:ascii="Times New Roman" w:eastAsia="MS Mincho" w:hAnsi="Times New Roman"/>
                <w:sz w:val="28"/>
                <w:szCs w:val="28"/>
                <w:lang w:eastAsia="ru-RU"/>
              </w:rPr>
              <w:t>Материально­</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материально­технической базы образовательной организации 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5.</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6.</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7.</w:t>
            </w:r>
            <w:r>
              <w:rPr>
                <w:rFonts w:ascii="Times New Roman" w:eastAsia="MS Mincho" w:hAnsi="Times New Roman"/>
                <w:sz w:val="28"/>
                <w:szCs w:val="28"/>
                <w:lang w:eastAsia="ru-RU"/>
              </w:rPr>
              <w:t> </w:t>
            </w:r>
            <w:r>
              <w:rPr>
                <w:rFonts w:ascii="Times New Roman" w:eastAsia="MS Mincho" w:hAnsi="Times New Roman"/>
                <w:sz w:val="28"/>
                <w:szCs w:val="28"/>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8.</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bl>
    <w:p w:rsidR="00777D59" w:rsidRDefault="006821ED">
      <w:pPr>
        <w:spacing w:after="0" w:line="360" w:lineRule="auto"/>
        <w:ind w:firstLine="709"/>
        <w:jc w:val="center"/>
        <w:rPr>
          <w:rFonts w:ascii="Times New Roman" w:hAnsi="Times New Roman"/>
          <w:sz w:val="28"/>
          <w:szCs w:val="28"/>
        </w:rPr>
      </w:pPr>
      <w:r>
        <w:rPr>
          <w:rFonts w:ascii="Times New Roman" w:hAnsi="Times New Roman"/>
          <w:sz w:val="28"/>
          <w:szCs w:val="28"/>
        </w:rPr>
        <w:br w:type="page"/>
      </w:r>
    </w:p>
    <w:p w:rsidR="00777D59" w:rsidRDefault="006821ED">
      <w:pPr>
        <w:spacing w:after="0" w:line="360" w:lineRule="auto"/>
        <w:jc w:val="center"/>
        <w:rPr>
          <w:rFonts w:ascii="Times New Roman" w:hAnsi="Times New Roman"/>
          <w:b/>
          <w:sz w:val="28"/>
          <w:szCs w:val="28"/>
        </w:rPr>
      </w:pPr>
      <w:r>
        <w:rPr>
          <w:rFonts w:ascii="Times New Roman" w:hAnsi="Times New Roman"/>
          <w:b/>
          <w:sz w:val="28"/>
          <w:szCs w:val="28"/>
        </w:rPr>
        <w:t>Условные сокращения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ФГОС – федеральный государственный образовательный стандарт</w:t>
      </w:r>
    </w:p>
    <w:p w:rsidR="00777D59" w:rsidRDefault="006821ED">
      <w:pPr>
        <w:spacing w:after="0" w:line="360" w:lineRule="auto"/>
        <w:rPr>
          <w:rFonts w:ascii="Times New Roman" w:hAnsi="Times New Roman"/>
          <w:sz w:val="28"/>
          <w:szCs w:val="28"/>
        </w:rPr>
      </w:pPr>
      <w:r>
        <w:rPr>
          <w:rFonts w:ascii="Times New Roman" w:hAnsi="Times New Roman"/>
          <w:sz w:val="28"/>
          <w:szCs w:val="28"/>
        </w:rPr>
        <w:t>ФГОС ООО – федеральный государственный образовательный стандарт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ПООП ООО – примерная основная образовательная программа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ООП ООО – основная образовательная программа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ООП – основная образовательная программа</w:t>
      </w:r>
    </w:p>
    <w:p w:rsidR="00777D59" w:rsidRDefault="006821ED">
      <w:pPr>
        <w:spacing w:after="0" w:line="360" w:lineRule="auto"/>
        <w:rPr>
          <w:rFonts w:ascii="Times New Roman" w:hAnsi="Times New Roman"/>
          <w:sz w:val="28"/>
          <w:szCs w:val="28"/>
        </w:rPr>
      </w:pPr>
      <w:r>
        <w:rPr>
          <w:rFonts w:ascii="Times New Roman" w:hAnsi="Times New Roman"/>
          <w:sz w:val="28"/>
          <w:szCs w:val="28"/>
        </w:rPr>
        <w:t>УУД – универсальные учебные действия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ИКТ – информационно-коммуникационные технологии</w:t>
      </w:r>
    </w:p>
    <w:p w:rsidR="00777D59" w:rsidRDefault="006821ED">
      <w:pPr>
        <w:spacing w:after="0" w:line="360" w:lineRule="auto"/>
        <w:rPr>
          <w:rFonts w:ascii="Times New Roman" w:hAnsi="Times New Roman"/>
          <w:sz w:val="28"/>
          <w:szCs w:val="28"/>
        </w:rPr>
      </w:pPr>
      <w:r>
        <w:rPr>
          <w:rFonts w:ascii="Times New Roman" w:hAnsi="Times New Roman"/>
          <w:sz w:val="28"/>
          <w:szCs w:val="28"/>
        </w:rPr>
        <w:t>ОВЗ – ограниченные возможности здоровья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ПКР – программа коррекционной работы</w:t>
      </w:r>
    </w:p>
    <w:p w:rsidR="00777D59" w:rsidRDefault="006821ED">
      <w:pPr>
        <w:spacing w:after="0" w:line="360" w:lineRule="auto"/>
        <w:rPr>
          <w:rFonts w:ascii="Times New Roman" w:hAnsi="Times New Roman"/>
          <w:sz w:val="28"/>
          <w:szCs w:val="28"/>
        </w:rPr>
      </w:pPr>
      <w:r>
        <w:rPr>
          <w:rFonts w:ascii="Times New Roman" w:hAnsi="Times New Roman"/>
          <w:sz w:val="28"/>
          <w:szCs w:val="28"/>
        </w:rPr>
        <w:t>ПМПК -  психолого-медико-педагогическая комиссия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ПМПк - психолого-медико-педагогический консилиум</w:t>
      </w:r>
    </w:p>
    <w:p w:rsidR="00777D59" w:rsidRDefault="006821ED">
      <w:pPr>
        <w:spacing w:after="0" w:line="360" w:lineRule="auto"/>
        <w:rPr>
          <w:rFonts w:ascii="Times New Roman" w:hAnsi="Times New Roman"/>
          <w:sz w:val="28"/>
          <w:szCs w:val="28"/>
        </w:rPr>
      </w:pPr>
      <w:r>
        <w:rPr>
          <w:rFonts w:ascii="Times New Roman" w:hAnsi="Times New Roman"/>
          <w:sz w:val="28"/>
          <w:szCs w:val="28"/>
        </w:rPr>
        <w:t>УМК – учебно-методический комплекс</w:t>
      </w:r>
    </w:p>
    <w:p w:rsidR="00777D59" w:rsidRDefault="00777D59">
      <w:pPr>
        <w:spacing w:after="0" w:line="360" w:lineRule="auto"/>
        <w:jc w:val="center"/>
        <w:rPr>
          <w:rFonts w:ascii="Times New Roman" w:hAnsi="Times New Roman"/>
          <w:b/>
          <w:sz w:val="28"/>
          <w:szCs w:val="28"/>
        </w:rPr>
      </w:pPr>
    </w:p>
    <w:sectPr w:rsidR="00777D59" w:rsidSect="000834D4">
      <w:footerReference w:type="default" r:id="rId45"/>
      <w:pgSz w:w="11906" w:h="16838"/>
      <w:pgMar w:top="1134" w:right="849" w:bottom="1134" w:left="1843" w:header="68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383A" w:rsidRDefault="0021383A">
      <w:pPr>
        <w:spacing w:after="0" w:line="240" w:lineRule="auto"/>
      </w:pPr>
      <w:r>
        <w:separator/>
      </w:r>
    </w:p>
  </w:endnote>
  <w:endnote w:type="continuationSeparator" w:id="0">
    <w:p w:rsidR="0021383A" w:rsidRDefault="002138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ヒラギノ角ゴ Pro W3">
    <w:altName w:val="MS Mincho"/>
    <w:charset w:val="4E"/>
    <w:family w:val="auto"/>
    <w:pitch w:val="variable"/>
    <w:sig w:usb0="00000000"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Gelvetsky 12pt">
    <w:altName w:val="Times New Roman"/>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SchoolBookC">
    <w:altName w:val="Gabriola"/>
    <w:charset w:val="00"/>
    <w:family w:val="decorativ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Times">
    <w:altName w:val="Times"/>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94E" w:rsidRDefault="002C5374">
    <w:pPr>
      <w:pStyle w:val="af"/>
      <w:jc w:val="center"/>
      <w:rPr>
        <w:sz w:val="24"/>
        <w:szCs w:val="24"/>
      </w:rPr>
    </w:pPr>
    <w:r>
      <w:rPr>
        <w:sz w:val="24"/>
        <w:szCs w:val="24"/>
      </w:rPr>
      <w:fldChar w:fldCharType="begin"/>
    </w:r>
    <w:r w:rsidR="00DD194E">
      <w:rPr>
        <w:sz w:val="24"/>
        <w:szCs w:val="24"/>
      </w:rPr>
      <w:instrText>PAGE   \* MERGEFORMAT</w:instrText>
    </w:r>
    <w:r>
      <w:rPr>
        <w:sz w:val="24"/>
        <w:szCs w:val="24"/>
      </w:rPr>
      <w:fldChar w:fldCharType="separate"/>
    </w:r>
    <w:r w:rsidR="000834D4">
      <w:rPr>
        <w:noProof/>
        <w:sz w:val="24"/>
        <w:szCs w:val="24"/>
      </w:rPr>
      <w:t>459</w:t>
    </w:r>
    <w:r>
      <w:rPr>
        <w:sz w:val="24"/>
        <w:szCs w:val="24"/>
      </w:rPr>
      <w:fldChar w:fldCharType="end"/>
    </w:r>
  </w:p>
  <w:p w:rsidR="00DD194E" w:rsidRDefault="00DD194E">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383A" w:rsidRDefault="0021383A">
      <w:pPr>
        <w:spacing w:after="0" w:line="240" w:lineRule="auto"/>
      </w:pPr>
      <w:r>
        <w:separator/>
      </w:r>
    </w:p>
  </w:footnote>
  <w:footnote w:type="continuationSeparator" w:id="0">
    <w:p w:rsidR="0021383A" w:rsidRDefault="0021383A">
      <w:pPr>
        <w:spacing w:after="0" w:line="240" w:lineRule="auto"/>
      </w:pPr>
      <w:r>
        <w:continuationSeparator/>
      </w:r>
    </w:p>
  </w:footnote>
  <w:footnote w:id="1">
    <w:p w:rsidR="00DD194E" w:rsidRDefault="00DD194E">
      <w:pPr>
        <w:pStyle w:val="af4"/>
      </w:pPr>
      <w:r>
        <w:rPr>
          <w:rStyle w:val="af3"/>
        </w:rPr>
        <w:footnoteRef/>
      </w:r>
      <w:r>
        <w:rPr>
          <w:szCs w:val="28"/>
        </w:rPr>
        <w:t xml:space="preserve"> см. </w:t>
      </w:r>
      <w:r>
        <w:t>Лотман Ю. М. История и типология русской культуры. СПб</w:t>
      </w:r>
      <w:proofErr w:type="gramStart"/>
      <w:r>
        <w:t xml:space="preserve">.: </w:t>
      </w:r>
      <w:proofErr w:type="gramEnd"/>
      <w:r>
        <w:t>Искусство-СПБ, 2002. С. 16</w:t>
      </w:r>
    </w:p>
  </w:footnote>
  <w:footnote w:id="2">
    <w:p w:rsidR="00DD194E" w:rsidRDefault="00DD194E">
      <w:pPr>
        <w:pStyle w:val="afff8"/>
        <w:spacing w:line="240" w:lineRule="auto"/>
        <w:ind w:firstLine="0"/>
        <w:outlineLvl w:val="0"/>
        <w:rPr>
          <w:b/>
          <w:sz w:val="20"/>
          <w:szCs w:val="20"/>
        </w:rPr>
      </w:pPr>
      <w:r>
        <w:rPr>
          <w:rStyle w:val="af3"/>
          <w:sz w:val="20"/>
          <w:szCs w:val="20"/>
        </w:rPr>
        <w:footnoteRef/>
      </w:r>
      <w:r>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DD194E" w:rsidRDefault="00DD194E">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4">
    <w:p w:rsidR="00DD194E" w:rsidRDefault="00DD194E">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5">
    <w:p w:rsidR="00DD194E" w:rsidRDefault="00DD194E">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6">
    <w:p w:rsidR="00DD194E" w:rsidRDefault="00DD194E">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7">
    <w:p w:rsidR="00DD194E" w:rsidRDefault="00DD194E">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DD194E" w:rsidRDefault="00DD194E">
      <w:pPr>
        <w:pStyle w:val="af4"/>
        <w:rPr>
          <w:sz w:val="22"/>
          <w:szCs w:val="22"/>
        </w:rPr>
      </w:pPr>
      <w:r>
        <w:rPr>
          <w:rStyle w:val="af3"/>
          <w:sz w:val="22"/>
          <w:szCs w:val="22"/>
        </w:rPr>
        <w:footnoteRef/>
      </w:r>
      <w:r>
        <w:rPr>
          <w:sz w:val="22"/>
          <w:szCs w:val="22"/>
        </w:rPr>
        <w:t xml:space="preserve"> Осуществляется в соответствии со статьей №92 Федерального закона «Об образовании в Российской Федерации»</w:t>
      </w:r>
    </w:p>
  </w:footnote>
  <w:footnote w:id="9">
    <w:p w:rsidR="00DD194E" w:rsidRDefault="00DD194E">
      <w:pPr>
        <w:pStyle w:val="af4"/>
      </w:pPr>
      <w:r>
        <w:rPr>
          <w:rStyle w:val="af3"/>
        </w:rPr>
        <w:footnoteRef/>
      </w:r>
      <w:r>
        <w:rPr>
          <w:sz w:val="22"/>
          <w:szCs w:val="22"/>
        </w:rPr>
        <w:t xml:space="preserve"> Осуществляется в соответствии со статьей №95 Федерального закона «Об образовании в Российской Федерации»</w:t>
      </w:r>
    </w:p>
  </w:footnote>
  <w:footnote w:id="10">
    <w:p w:rsidR="00DD194E" w:rsidRDefault="00DD194E">
      <w:pPr>
        <w:pStyle w:val="af4"/>
      </w:pPr>
      <w:r>
        <w:rPr>
          <w:rStyle w:val="af3"/>
        </w:rPr>
        <w:footnoteRef/>
      </w:r>
      <w:r>
        <w:rPr>
          <w:sz w:val="22"/>
          <w:szCs w:val="22"/>
        </w:rPr>
        <w:t xml:space="preserve"> Осуществляется в соответствии со статьей №97 Федерального закона «Об образовании в Российской Федерации»</w:t>
      </w:r>
    </w:p>
  </w:footnote>
  <w:footnote w:id="11">
    <w:p w:rsidR="00DD194E" w:rsidRDefault="00DD194E">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Pr>
          <w:rStyle w:val="dash041e0431044b0447043d044b0439char1"/>
          <w:sz w:val="20"/>
          <w:szCs w:val="20"/>
        </w:rPr>
        <w:t xml:space="preserve">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w:t>
      </w:r>
      <w:proofErr w:type="gramStart"/>
      <w:r>
        <w:rPr>
          <w:rStyle w:val="dash041e0431044b0447043d044b0439char1"/>
          <w:sz w:val="20"/>
          <w:szCs w:val="20"/>
        </w:rPr>
        <w:t>–л</w:t>
      </w:r>
      <w:proofErr w:type="gramEnd"/>
      <w:r>
        <w:rPr>
          <w:rStyle w:val="dash041e0431044b0447043d044b0439char1"/>
          <w:sz w:val="20"/>
          <w:szCs w:val="20"/>
        </w:rPr>
        <w:t xml:space="preserve">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w:t>
      </w:r>
      <w:proofErr w:type="gramStart"/>
      <w:r>
        <w:rPr>
          <w:rStyle w:val="dash041e0431044b0447043d044b0439char1"/>
          <w:sz w:val="20"/>
          <w:szCs w:val="20"/>
        </w:rPr>
        <w:t>и(</w:t>
      </w:r>
      <w:proofErr w:type="gramEnd"/>
      <w:r>
        <w:rPr>
          <w:rStyle w:val="dash041e0431044b0447043d044b0439char1"/>
          <w:sz w:val="20"/>
          <w:szCs w:val="20"/>
        </w:rPr>
        <w:t>или) позитивной динамике в освоении планируемы результатов.</w:t>
      </w:r>
    </w:p>
    <w:p w:rsidR="00DD194E" w:rsidRDefault="00DD194E">
      <w:pPr>
        <w:pStyle w:val="af4"/>
      </w:pPr>
    </w:p>
  </w:footnote>
  <w:footnote w:id="12">
    <w:p w:rsidR="00DD194E" w:rsidRDefault="00DD194E">
      <w:pPr>
        <w:pStyle w:val="af4"/>
        <w:jc w:val="both"/>
      </w:pPr>
      <w:r>
        <w:rPr>
          <w:rStyle w:val="af3"/>
        </w:rPr>
        <w:footnoteRef/>
      </w:r>
      <w:r>
        <w:rPr>
          <w:bCs/>
          <w:iCs/>
          <w:sz w:val="24"/>
          <w:szCs w:val="24"/>
        </w:rPr>
        <w:t xml:space="preserve"> 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3">
    <w:p w:rsidR="00DD194E" w:rsidRDefault="00DD194E">
      <w:pPr>
        <w:pStyle w:val="af4"/>
      </w:pPr>
      <w:r>
        <w:rPr>
          <w:rStyle w:val="af3"/>
        </w:rPr>
        <w:footnoteRef/>
      </w:r>
      <w: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4">
    <w:p w:rsidR="00DD194E" w:rsidRDefault="00DD194E">
      <w:pPr>
        <w:spacing w:after="0" w:line="240" w:lineRule="auto"/>
        <w:jc w:val="both"/>
        <w:rPr>
          <w:rFonts w:ascii="Times New Roman" w:hAnsi="Times New Roman"/>
          <w:sz w:val="20"/>
          <w:szCs w:val="20"/>
        </w:rPr>
      </w:pPr>
      <w:r>
        <w:rPr>
          <w:rStyle w:val="af3"/>
          <w:sz w:val="20"/>
          <w:szCs w:val="20"/>
        </w:rPr>
        <w:footnoteRef/>
      </w:r>
      <w:r>
        <w:rPr>
          <w:rFonts w:ascii="Times New Roman" w:hAnsi="Times New Roman"/>
          <w:sz w:val="20"/>
          <w:szCs w:val="20"/>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 </w:t>
      </w:r>
    </w:p>
    <w:p w:rsidR="00DD194E" w:rsidRDefault="00DD194E">
      <w:pPr>
        <w:pStyle w:val="af4"/>
        <w:rPr>
          <w:sz w:val="22"/>
          <w:szCs w:val="22"/>
        </w:rPr>
      </w:pPr>
    </w:p>
  </w:footnote>
  <w:footnote w:id="15">
    <w:p w:rsidR="00DD194E" w:rsidRDefault="00DD194E">
      <w:pPr>
        <w:pStyle w:val="af4"/>
      </w:pPr>
      <w:r>
        <w:rPr>
          <w:rStyle w:val="af3"/>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gramStart"/>
      <w:r>
        <w:t>климато-географических</w:t>
      </w:r>
      <w:proofErr w:type="gramEnd"/>
      <w:r>
        <w:t xml:space="preserve">  и региональных  особенностей.</w:t>
      </w:r>
    </w:p>
  </w:footnote>
  <w:footnote w:id="16">
    <w:p w:rsidR="00DD194E" w:rsidRDefault="00DD194E">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7">
    <w:p w:rsidR="00DD194E" w:rsidRDefault="00DD194E">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29 ноября 2010 г. № 03339).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0000000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0000003"/>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00000005"/>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0000006"/>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0000007"/>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0000008"/>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000009"/>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0000000A"/>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000000B"/>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000000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000000D"/>
    <w:multiLevelType w:val="hybridMultilevel"/>
    <w:tmpl w:val="87D0D468"/>
    <w:lvl w:ilvl="0" w:tplc="0419000F">
      <w:start w:val="1"/>
      <w:numFmt w:val="decimal"/>
      <w:lvlText w:val="%1."/>
      <w:lvlJc w:val="left"/>
      <w:pPr>
        <w:tabs>
          <w:tab w:val="left" w:pos="720"/>
        </w:tabs>
        <w:ind w:left="720" w:hanging="360"/>
      </w:pPr>
    </w:lvl>
    <w:lvl w:ilvl="1" w:tplc="F00208A8">
      <w:start w:val="1"/>
      <w:numFmt w:val="decimal"/>
      <w:lvlText w:val=""/>
      <w:lvlJc w:val="left"/>
    </w:lvl>
    <w:lvl w:ilvl="2" w:tplc="639019EC">
      <w:start w:val="1"/>
      <w:numFmt w:val="decimal"/>
      <w:lvlText w:val=""/>
      <w:lvlJc w:val="left"/>
    </w:lvl>
    <w:lvl w:ilvl="3" w:tplc="CA281812">
      <w:start w:val="1"/>
      <w:numFmt w:val="decimal"/>
      <w:lvlText w:val=""/>
      <w:lvlJc w:val="left"/>
    </w:lvl>
    <w:lvl w:ilvl="4" w:tplc="F3909DF4">
      <w:start w:val="1"/>
      <w:numFmt w:val="decimal"/>
      <w:lvlText w:val=""/>
      <w:lvlJc w:val="left"/>
    </w:lvl>
    <w:lvl w:ilvl="5" w:tplc="2EA4B354">
      <w:start w:val="1"/>
      <w:numFmt w:val="decimal"/>
      <w:lvlText w:val=""/>
      <w:lvlJc w:val="left"/>
    </w:lvl>
    <w:lvl w:ilvl="6" w:tplc="2316443A">
      <w:start w:val="1"/>
      <w:numFmt w:val="decimal"/>
      <w:lvlText w:val=""/>
      <w:lvlJc w:val="left"/>
    </w:lvl>
    <w:lvl w:ilvl="7" w:tplc="C470BA46">
      <w:start w:val="1"/>
      <w:numFmt w:val="decimal"/>
      <w:lvlText w:val=""/>
      <w:lvlJc w:val="left"/>
    </w:lvl>
    <w:lvl w:ilvl="8" w:tplc="C0DE87A8">
      <w:start w:val="1"/>
      <w:numFmt w:val="decimal"/>
      <w:lvlText w:val=""/>
      <w:lvlJc w:val="left"/>
    </w:lvl>
  </w:abstractNum>
  <w:abstractNum w:abstractNumId="12">
    <w:nsid w:val="0000000E"/>
    <w:multiLevelType w:val="hybridMultilevel"/>
    <w:tmpl w:val="4FAAB438"/>
    <w:lvl w:ilvl="0" w:tplc="04190001">
      <w:start w:val="1"/>
      <w:numFmt w:val="bullet"/>
      <w:lvlText w:val=""/>
      <w:lvlJc w:val="left"/>
      <w:pPr>
        <w:ind w:left="1769"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3">
    <w:nsid w:val="0000000F"/>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0000010"/>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0000011"/>
    <w:multiLevelType w:val="multilevel"/>
    <w:tmpl w:val="9BE2D95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nsid w:val="00000012"/>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0000013"/>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0000014"/>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0000015"/>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00000016"/>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00000017"/>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0000018"/>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00000019"/>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000001A"/>
    <w:multiLevelType w:val="multilevel"/>
    <w:tmpl w:val="CC988A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5">
    <w:nsid w:val="0000001B"/>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000001C"/>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000001D"/>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000001E"/>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000001F"/>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30">
    <w:nsid w:val="00000020"/>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21"/>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00000022"/>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0000023"/>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00000025"/>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00000026"/>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00000027"/>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00000028"/>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00000029"/>
    <w:multiLevelType w:val="hybridMultilevel"/>
    <w:tmpl w:val="10026964"/>
    <w:lvl w:ilvl="0" w:tplc="04190001">
      <w:start w:val="1"/>
      <w:numFmt w:val="bullet"/>
      <w:lvlText w:val=""/>
      <w:lvlJc w:val="left"/>
      <w:pPr>
        <w:ind w:left="72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000002A"/>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000002B"/>
    <w:multiLevelType w:val="multilevel"/>
    <w:tmpl w:val="3A760F3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41">
    <w:nsid w:val="0000002C"/>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0000002D"/>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43">
    <w:nsid w:val="0000002E"/>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0000002F"/>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00000030"/>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00000031"/>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00000032"/>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0000034"/>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00000035"/>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00000036"/>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00000037"/>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0000003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00000039"/>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0000003A"/>
    <w:multiLevelType w:val="multilevel"/>
    <w:tmpl w:val="11BA706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5">
    <w:nsid w:val="0000003B"/>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6">
    <w:nsid w:val="0000003C"/>
    <w:multiLevelType w:val="multilevel"/>
    <w:tmpl w:val="A1A480C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7">
    <w:nsid w:val="0000003D"/>
    <w:multiLevelType w:val="hybridMultilevel"/>
    <w:tmpl w:val="C37CF478"/>
    <w:lvl w:ilvl="0" w:tplc="04190001">
      <w:start w:val="1"/>
      <w:numFmt w:val="bullet"/>
      <w:lvlText w:val=""/>
      <w:lvlJc w:val="left"/>
      <w:pPr>
        <w:ind w:left="1068"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8">
    <w:nsid w:val="0000003E"/>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0000003F"/>
    <w:multiLevelType w:val="multilevel"/>
    <w:tmpl w:val="158E4A64"/>
    <w:lvl w:ilvl="0">
      <w:start w:val="1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60">
    <w:nsid w:val="00000040"/>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00000041"/>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0000042"/>
    <w:multiLevelType w:val="multilevel"/>
    <w:tmpl w:val="6C08004C"/>
    <w:lvl w:ilvl="0">
      <w:start w:val="1"/>
      <w:numFmt w:val="decimal"/>
      <w:lvlText w:val="%1."/>
      <w:lvlJc w:val="left"/>
      <w:pPr>
        <w:ind w:left="1069" w:hanging="360"/>
      </w:pPr>
      <w:rPr>
        <w:b w:val="0"/>
      </w:rPr>
    </w:lvl>
    <w:lvl w:ilvl="1">
      <w:start w:val="1"/>
      <w:numFmt w:val="decimal"/>
      <w:lvlText w:val="%1.%2"/>
      <w:lvlJc w:val="left"/>
      <w:pPr>
        <w:ind w:left="1444" w:hanging="735"/>
      </w:pPr>
      <w:rPr>
        <w:b/>
      </w:rPr>
    </w:lvl>
    <w:lvl w:ilvl="2">
      <w:start w:val="1"/>
      <w:numFmt w:val="decimal"/>
      <w:lvlText w:val="%1.%2.%3"/>
      <w:lvlJc w:val="left"/>
      <w:pPr>
        <w:ind w:left="1444" w:hanging="735"/>
      </w:pPr>
      <w:rPr>
        <w:b/>
      </w:rPr>
    </w:lvl>
    <w:lvl w:ilvl="3">
      <w:start w:val="1"/>
      <w:numFmt w:val="decimal"/>
      <w:lvlText w:val="%1.%2.%3.%4"/>
      <w:lvlJc w:val="left"/>
      <w:pPr>
        <w:ind w:left="1789" w:hanging="1080"/>
      </w:pPr>
      <w:rPr>
        <w:b/>
      </w:rPr>
    </w:lvl>
    <w:lvl w:ilvl="4">
      <w:start w:val="1"/>
      <w:numFmt w:val="decimal"/>
      <w:lvlText w:val="%1.%2.%3.%4.%5"/>
      <w:lvlJc w:val="left"/>
      <w:pPr>
        <w:ind w:left="1789" w:hanging="1080"/>
      </w:pPr>
      <w:rPr>
        <w:b/>
      </w:rPr>
    </w:lvl>
    <w:lvl w:ilvl="5">
      <w:start w:val="1"/>
      <w:numFmt w:val="decimal"/>
      <w:lvlText w:val="%1.%2.%3.%4.%5.%6"/>
      <w:lvlJc w:val="left"/>
      <w:pPr>
        <w:ind w:left="2149" w:hanging="1440"/>
      </w:pPr>
      <w:rPr>
        <w:b/>
      </w:rPr>
    </w:lvl>
    <w:lvl w:ilvl="6">
      <w:start w:val="1"/>
      <w:numFmt w:val="decimal"/>
      <w:lvlText w:val="%1.%2.%3.%4.%5.%6.%7"/>
      <w:lvlJc w:val="left"/>
      <w:pPr>
        <w:ind w:left="2149" w:hanging="1440"/>
      </w:pPr>
      <w:rPr>
        <w:b/>
      </w:rPr>
    </w:lvl>
    <w:lvl w:ilvl="7">
      <w:start w:val="1"/>
      <w:numFmt w:val="decimal"/>
      <w:lvlText w:val="%1.%2.%3.%4.%5.%6.%7.%8"/>
      <w:lvlJc w:val="left"/>
      <w:pPr>
        <w:ind w:left="2509" w:hanging="1800"/>
      </w:pPr>
      <w:rPr>
        <w:b/>
      </w:rPr>
    </w:lvl>
    <w:lvl w:ilvl="8">
      <w:start w:val="1"/>
      <w:numFmt w:val="decimal"/>
      <w:lvlText w:val="%1.%2.%3.%4.%5.%6.%7.%8.%9"/>
      <w:lvlJc w:val="left"/>
      <w:pPr>
        <w:ind w:left="2869" w:hanging="2160"/>
      </w:pPr>
      <w:rPr>
        <w:b/>
      </w:rPr>
    </w:lvl>
  </w:abstractNum>
  <w:abstractNum w:abstractNumId="63">
    <w:nsid w:val="00000043"/>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00000044"/>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00000045"/>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00000046"/>
    <w:multiLevelType w:val="hybridMultilevel"/>
    <w:tmpl w:val="1EC02C12"/>
    <w:lvl w:ilvl="0" w:tplc="04190001">
      <w:start w:val="1"/>
      <w:numFmt w:val="bullet"/>
      <w:lvlText w:val=""/>
      <w:lvlJc w:val="left"/>
      <w:pPr>
        <w:ind w:left="793" w:hanging="360"/>
      </w:pPr>
      <w:rPr>
        <w:rFonts w:ascii="Symbol" w:hAnsi="Symbol" w:hint="default"/>
      </w:rPr>
    </w:lvl>
    <w:lvl w:ilvl="1" w:tplc="134472E4">
      <w:start w:val="1"/>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67">
    <w:nsid w:val="00000047"/>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00000049"/>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0000004A"/>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70">
    <w:nsid w:val="0000004B"/>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0000004C"/>
    <w:multiLevelType w:val="multilevel"/>
    <w:tmpl w:val="A8A2E58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2">
    <w:nsid w:val="0000004D"/>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0000004E"/>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0000004F"/>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00000050"/>
    <w:multiLevelType w:val="multilevel"/>
    <w:tmpl w:val="07A6C054"/>
    <w:lvl w:ilvl="0">
      <w:start w:val="1"/>
      <w:numFmt w:val="bullet"/>
      <w:lvlText w:val="‒"/>
      <w:lvlJc w:val="left"/>
      <w:pPr>
        <w:tabs>
          <w:tab w:val="left" w:pos="720"/>
        </w:tabs>
        <w:ind w:left="720" w:hanging="360"/>
      </w:pPr>
      <w:rPr>
        <w:rFonts w:ascii="Times New Roman" w:hAnsi="Times New Roman"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76">
    <w:nsid w:val="00000051"/>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0000005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00000053"/>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79">
    <w:nsid w:val="00000054"/>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00000055"/>
    <w:multiLevelType w:val="multilevel"/>
    <w:tmpl w:val="700AB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nsid w:val="00000056"/>
    <w:multiLevelType w:val="hybridMultilevel"/>
    <w:tmpl w:val="5422F4FE"/>
    <w:lvl w:ilvl="0" w:tplc="04190001">
      <w:start w:val="1"/>
      <w:numFmt w:val="bullet"/>
      <w:lvlText w:val=""/>
      <w:lvlJc w:val="left"/>
      <w:pPr>
        <w:ind w:left="1429"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00000057"/>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00000058"/>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0000005A"/>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0000005B"/>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0000005C"/>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7">
    <w:nsid w:val="0000005D"/>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0000005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00000060"/>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0">
    <w:nsid w:val="00000061"/>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00000062"/>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00000063"/>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3">
    <w:nsid w:val="00000064"/>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00000065"/>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00000066"/>
    <w:multiLevelType w:val="multilevel"/>
    <w:tmpl w:val="6FAE05D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96">
    <w:nsid w:val="00000067"/>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7">
    <w:nsid w:val="00000068"/>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00000069"/>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0000006A"/>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0000006B"/>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0000006C"/>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0000006D"/>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0000006E"/>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0000006F"/>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00000070"/>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00000071"/>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07">
    <w:nsid w:val="0000007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00000073"/>
    <w:multiLevelType w:val="multilevel"/>
    <w:tmpl w:val="0FC44E5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09">
    <w:nsid w:val="00000074"/>
    <w:multiLevelType w:val="multilevel"/>
    <w:tmpl w:val="198EC28C"/>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0">
    <w:nsid w:val="00000075"/>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1">
    <w:nsid w:val="00000076"/>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00000078"/>
    <w:multiLevelType w:val="multilevel"/>
    <w:tmpl w:val="ED3A66B0"/>
    <w:lvl w:ilvl="0">
      <w:start w:val="1"/>
      <w:numFmt w:val="decimal"/>
      <w:lvlText w:val="%1)"/>
      <w:lvlJc w:val="left"/>
      <w:pPr>
        <w:tabs>
          <w:tab w:val="left" w:pos="720"/>
        </w:tabs>
        <w:ind w:left="720" w:hanging="360"/>
      </w:pPr>
      <w:rPr>
        <w:rFonts w:ascii="Times New Roman" w:eastAsia="Times New Roman" w:hAnsi="Times New Roman" w:cs="Times New Roman"/>
      </w:rPr>
    </w:lvl>
    <w:lvl w:ilvl="1" w:tentative="1">
      <w:start w:val="1"/>
      <w:numFmt w:val="decimal"/>
      <w:lvlText w:val="%2."/>
      <w:lvlJc w:val="left"/>
      <w:pPr>
        <w:tabs>
          <w:tab w:val="left" w:pos="1440"/>
        </w:tabs>
        <w:ind w:left="1440" w:hanging="360"/>
      </w:pPr>
      <w:rPr>
        <w:rFonts w:cs="Times New Roman"/>
      </w:rPr>
    </w:lvl>
    <w:lvl w:ilvl="2" w:tentative="1">
      <w:start w:val="1"/>
      <w:numFmt w:val="decimal"/>
      <w:lvlText w:val="%3."/>
      <w:lvlJc w:val="left"/>
      <w:pPr>
        <w:tabs>
          <w:tab w:val="left" w:pos="2160"/>
        </w:tabs>
        <w:ind w:left="2160" w:hanging="360"/>
      </w:pPr>
      <w:rPr>
        <w:rFonts w:cs="Times New Roman"/>
      </w:rPr>
    </w:lvl>
    <w:lvl w:ilvl="3" w:tentative="1">
      <w:start w:val="1"/>
      <w:numFmt w:val="decimal"/>
      <w:lvlText w:val="%4."/>
      <w:lvlJc w:val="left"/>
      <w:pPr>
        <w:tabs>
          <w:tab w:val="left" w:pos="2880"/>
        </w:tabs>
        <w:ind w:left="2880" w:hanging="360"/>
      </w:pPr>
      <w:rPr>
        <w:rFonts w:cs="Times New Roman"/>
      </w:rPr>
    </w:lvl>
    <w:lvl w:ilvl="4" w:tentative="1">
      <w:start w:val="1"/>
      <w:numFmt w:val="decimal"/>
      <w:lvlText w:val="%5."/>
      <w:lvlJc w:val="left"/>
      <w:pPr>
        <w:tabs>
          <w:tab w:val="left" w:pos="3600"/>
        </w:tabs>
        <w:ind w:left="3600" w:hanging="360"/>
      </w:pPr>
      <w:rPr>
        <w:rFonts w:cs="Times New Roman"/>
      </w:rPr>
    </w:lvl>
    <w:lvl w:ilvl="5" w:tentative="1">
      <w:start w:val="1"/>
      <w:numFmt w:val="decimal"/>
      <w:lvlText w:val="%6."/>
      <w:lvlJc w:val="left"/>
      <w:pPr>
        <w:tabs>
          <w:tab w:val="left" w:pos="4320"/>
        </w:tabs>
        <w:ind w:left="4320" w:hanging="360"/>
      </w:pPr>
      <w:rPr>
        <w:rFonts w:cs="Times New Roman"/>
      </w:rPr>
    </w:lvl>
    <w:lvl w:ilvl="6" w:tentative="1">
      <w:start w:val="1"/>
      <w:numFmt w:val="decimal"/>
      <w:lvlText w:val="%7."/>
      <w:lvlJc w:val="left"/>
      <w:pPr>
        <w:tabs>
          <w:tab w:val="left" w:pos="5040"/>
        </w:tabs>
        <w:ind w:left="5040" w:hanging="360"/>
      </w:pPr>
      <w:rPr>
        <w:rFonts w:cs="Times New Roman"/>
      </w:rPr>
    </w:lvl>
    <w:lvl w:ilvl="7" w:tentative="1">
      <w:start w:val="1"/>
      <w:numFmt w:val="decimal"/>
      <w:lvlText w:val="%8."/>
      <w:lvlJc w:val="left"/>
      <w:pPr>
        <w:tabs>
          <w:tab w:val="left" w:pos="5760"/>
        </w:tabs>
        <w:ind w:left="5760" w:hanging="360"/>
      </w:pPr>
      <w:rPr>
        <w:rFonts w:cs="Times New Roman"/>
      </w:rPr>
    </w:lvl>
    <w:lvl w:ilvl="8" w:tentative="1">
      <w:start w:val="1"/>
      <w:numFmt w:val="decimal"/>
      <w:lvlText w:val="%9."/>
      <w:lvlJc w:val="left"/>
      <w:pPr>
        <w:tabs>
          <w:tab w:val="left" w:pos="6480"/>
        </w:tabs>
        <w:ind w:left="6480" w:hanging="360"/>
      </w:pPr>
      <w:rPr>
        <w:rFonts w:cs="Times New Roman"/>
      </w:rPr>
    </w:lvl>
  </w:abstractNum>
  <w:abstractNum w:abstractNumId="113">
    <w:nsid w:val="0000007A"/>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14">
    <w:nsid w:val="0000007B"/>
    <w:multiLevelType w:val="multilevel"/>
    <w:tmpl w:val="B41286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5">
    <w:nsid w:val="0000007C"/>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6">
    <w:nsid w:val="0000007D"/>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0000007E"/>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0000007F"/>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00000080"/>
    <w:multiLevelType w:val="hybridMultilevel"/>
    <w:tmpl w:val="40FC5F3C"/>
    <w:lvl w:ilvl="0" w:tplc="04190001">
      <w:start w:val="1"/>
      <w:numFmt w:val="bullet"/>
      <w:lvlText w:val=""/>
      <w:lvlJc w:val="left"/>
      <w:pPr>
        <w:ind w:left="107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0">
    <w:nsid w:val="00000081"/>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00000082"/>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00000083"/>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00000085"/>
    <w:multiLevelType w:val="hybridMultilevel"/>
    <w:tmpl w:val="F5ECEF62"/>
    <w:lvl w:ilvl="0" w:tplc="CDEC9144">
      <w:start w:val="1"/>
      <w:numFmt w:val="bullet"/>
      <w:lvlText w:val=""/>
      <w:lvlJc w:val="left"/>
      <w:pPr>
        <w:tabs>
          <w:tab w:val="left" w:pos="1287"/>
        </w:tabs>
        <w:ind w:left="1287"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25">
    <w:nsid w:val="00000086"/>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00000087"/>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7">
    <w:nsid w:val="00000089"/>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0000008B"/>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9">
    <w:nsid w:val="0000008C"/>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0000008D"/>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0000008E"/>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0000008F"/>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00000090"/>
    <w:multiLevelType w:val="hybridMultilevel"/>
    <w:tmpl w:val="00004D06"/>
    <w:lvl w:ilvl="0" w:tplc="00004DB7">
      <w:start w:val="1"/>
      <w:numFmt w:val="decimal"/>
      <w:lvlText w:val="%1."/>
      <w:lvlJc w:val="left"/>
      <w:pPr>
        <w:tabs>
          <w:tab w:val="left" w:pos="720"/>
        </w:tabs>
        <w:ind w:left="720" w:hanging="360"/>
      </w:pPr>
    </w:lvl>
    <w:lvl w:ilvl="1" w:tplc="D018DCFC">
      <w:start w:val="1"/>
      <w:numFmt w:val="decimal"/>
      <w:lvlText w:val=""/>
      <w:lvlJc w:val="left"/>
    </w:lvl>
    <w:lvl w:ilvl="2" w:tplc="648497E6">
      <w:start w:val="1"/>
      <w:numFmt w:val="decimal"/>
      <w:lvlText w:val=""/>
      <w:lvlJc w:val="left"/>
    </w:lvl>
    <w:lvl w:ilvl="3" w:tplc="FA16D3AA">
      <w:start w:val="1"/>
      <w:numFmt w:val="decimal"/>
      <w:lvlText w:val=""/>
      <w:lvlJc w:val="left"/>
    </w:lvl>
    <w:lvl w:ilvl="4" w:tplc="D4D238CC">
      <w:start w:val="1"/>
      <w:numFmt w:val="decimal"/>
      <w:lvlText w:val=""/>
      <w:lvlJc w:val="left"/>
    </w:lvl>
    <w:lvl w:ilvl="5" w:tplc="4F886930">
      <w:start w:val="1"/>
      <w:numFmt w:val="decimal"/>
      <w:lvlText w:val=""/>
      <w:lvlJc w:val="left"/>
    </w:lvl>
    <w:lvl w:ilvl="6" w:tplc="B830A124">
      <w:start w:val="1"/>
      <w:numFmt w:val="decimal"/>
      <w:lvlText w:val=""/>
      <w:lvlJc w:val="left"/>
    </w:lvl>
    <w:lvl w:ilvl="7" w:tplc="674C6C2A">
      <w:start w:val="1"/>
      <w:numFmt w:val="decimal"/>
      <w:lvlText w:val=""/>
      <w:lvlJc w:val="left"/>
    </w:lvl>
    <w:lvl w:ilvl="8" w:tplc="EDC4FC76">
      <w:start w:val="1"/>
      <w:numFmt w:val="decimal"/>
      <w:lvlText w:val=""/>
      <w:lvlJc w:val="left"/>
    </w:lvl>
  </w:abstractNum>
  <w:abstractNum w:abstractNumId="134">
    <w:nsid w:val="00000092"/>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5">
    <w:nsid w:val="00000093"/>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6">
    <w:nsid w:val="00000094"/>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00000095"/>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8">
    <w:nsid w:val="00000096"/>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00000097"/>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00000098"/>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1">
    <w:nsid w:val="00000099"/>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0000009A"/>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3">
    <w:nsid w:val="0000009B"/>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44">
    <w:nsid w:val="0000009C"/>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5">
    <w:nsid w:val="0000009D"/>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0000009E"/>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0000009F"/>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000000A0"/>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000000A1"/>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50">
    <w:nsid w:val="000000A2"/>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000000A3"/>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000000A4"/>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000000A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000000A7"/>
    <w:multiLevelType w:val="hybridMultilevel"/>
    <w:tmpl w:val="6EF2DB1A"/>
    <w:lvl w:ilvl="0" w:tplc="CDEC9144">
      <w:start w:val="1"/>
      <w:numFmt w:val="bullet"/>
      <w:lvlText w:val=""/>
      <w:lvlJc w:val="left"/>
      <w:pPr>
        <w:tabs>
          <w:tab w:val="left" w:pos="720"/>
        </w:tabs>
        <w:ind w:left="720" w:hanging="360"/>
      </w:pPr>
      <w:rPr>
        <w:rFonts w:ascii="Symbol" w:hAnsi="Symbol" w:hint="default"/>
        <w:color w:val="auto"/>
      </w:rPr>
    </w:lvl>
    <w:lvl w:ilvl="1" w:tplc="04190003" w:tentative="1">
      <w:start w:val="1"/>
      <w:numFmt w:val="bullet"/>
      <w:lvlText w:val="o"/>
      <w:lvlJc w:val="left"/>
      <w:pPr>
        <w:tabs>
          <w:tab w:val="left" w:pos="1440"/>
        </w:tabs>
        <w:ind w:left="1440" w:hanging="360"/>
      </w:pPr>
      <w:rPr>
        <w:rFonts w:ascii="Courier New" w:hAnsi="Courier New" w:hint="default"/>
      </w:rPr>
    </w:lvl>
    <w:lvl w:ilvl="2" w:tplc="04190005" w:tentative="1">
      <w:start w:val="1"/>
      <w:numFmt w:val="bullet"/>
      <w:lvlText w:val=""/>
      <w:lvlJc w:val="left"/>
      <w:pPr>
        <w:tabs>
          <w:tab w:val="left" w:pos="2160"/>
        </w:tabs>
        <w:ind w:left="2160" w:hanging="360"/>
      </w:pPr>
      <w:rPr>
        <w:rFonts w:ascii="Wingdings" w:hAnsi="Wingdings" w:hint="default"/>
      </w:rPr>
    </w:lvl>
    <w:lvl w:ilvl="3" w:tplc="04190001" w:tentative="1">
      <w:start w:val="1"/>
      <w:numFmt w:val="bullet"/>
      <w:lvlText w:val=""/>
      <w:lvlJc w:val="left"/>
      <w:pPr>
        <w:tabs>
          <w:tab w:val="left" w:pos="2880"/>
        </w:tabs>
        <w:ind w:left="2880" w:hanging="360"/>
      </w:pPr>
      <w:rPr>
        <w:rFonts w:ascii="Symbol" w:hAnsi="Symbol" w:hint="default"/>
      </w:rPr>
    </w:lvl>
    <w:lvl w:ilvl="4" w:tplc="04190003" w:tentative="1">
      <w:start w:val="1"/>
      <w:numFmt w:val="bullet"/>
      <w:lvlText w:val="o"/>
      <w:lvlJc w:val="left"/>
      <w:pPr>
        <w:tabs>
          <w:tab w:val="left" w:pos="3600"/>
        </w:tabs>
        <w:ind w:left="3600" w:hanging="360"/>
      </w:pPr>
      <w:rPr>
        <w:rFonts w:ascii="Courier New" w:hAnsi="Courier New" w:hint="default"/>
      </w:rPr>
    </w:lvl>
    <w:lvl w:ilvl="5" w:tplc="04190005" w:tentative="1">
      <w:start w:val="1"/>
      <w:numFmt w:val="bullet"/>
      <w:lvlText w:val=""/>
      <w:lvlJc w:val="left"/>
      <w:pPr>
        <w:tabs>
          <w:tab w:val="left" w:pos="4320"/>
        </w:tabs>
        <w:ind w:left="4320" w:hanging="360"/>
      </w:pPr>
      <w:rPr>
        <w:rFonts w:ascii="Wingdings" w:hAnsi="Wingdings" w:hint="default"/>
      </w:rPr>
    </w:lvl>
    <w:lvl w:ilvl="6" w:tplc="04190001" w:tentative="1">
      <w:start w:val="1"/>
      <w:numFmt w:val="bullet"/>
      <w:lvlText w:val=""/>
      <w:lvlJc w:val="left"/>
      <w:pPr>
        <w:tabs>
          <w:tab w:val="left" w:pos="5040"/>
        </w:tabs>
        <w:ind w:left="5040" w:hanging="360"/>
      </w:pPr>
      <w:rPr>
        <w:rFonts w:ascii="Symbol" w:hAnsi="Symbol" w:hint="default"/>
      </w:rPr>
    </w:lvl>
    <w:lvl w:ilvl="7" w:tplc="04190003" w:tentative="1">
      <w:start w:val="1"/>
      <w:numFmt w:val="bullet"/>
      <w:lvlText w:val="o"/>
      <w:lvlJc w:val="left"/>
      <w:pPr>
        <w:tabs>
          <w:tab w:val="left" w:pos="5760"/>
        </w:tabs>
        <w:ind w:left="5760" w:hanging="360"/>
      </w:pPr>
      <w:rPr>
        <w:rFonts w:ascii="Courier New" w:hAnsi="Courier New" w:hint="default"/>
      </w:rPr>
    </w:lvl>
    <w:lvl w:ilvl="8" w:tplc="04190005" w:tentative="1">
      <w:start w:val="1"/>
      <w:numFmt w:val="bullet"/>
      <w:lvlText w:val=""/>
      <w:lvlJc w:val="left"/>
      <w:pPr>
        <w:tabs>
          <w:tab w:val="left" w:pos="6480"/>
        </w:tabs>
        <w:ind w:left="6480" w:hanging="360"/>
      </w:pPr>
      <w:rPr>
        <w:rFonts w:ascii="Wingdings" w:hAnsi="Wingdings" w:hint="default"/>
      </w:rPr>
    </w:lvl>
  </w:abstractNum>
  <w:abstractNum w:abstractNumId="155">
    <w:nsid w:val="000000A8"/>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6">
    <w:nsid w:val="000000A9"/>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57">
    <w:nsid w:val="000000AA"/>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8">
    <w:nsid w:val="000000AB"/>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59">
    <w:nsid w:val="000000AC"/>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000000AD"/>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000000AE"/>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000000AF"/>
    <w:multiLevelType w:val="multilevel"/>
    <w:tmpl w:val="51C8B9A2"/>
    <w:lvl w:ilvl="0">
      <w:start w:val="1"/>
      <w:numFmt w:val="bullet"/>
      <w:lvlText w:val="●"/>
      <w:lvlJc w:val="left"/>
      <w:pPr>
        <w:ind w:left="390" w:hanging="390"/>
      </w:pPr>
    </w:lvl>
    <w:lvl w:ilvl="1">
      <w:start w:val="1"/>
      <w:numFmt w:val="bullet"/>
      <w:lvlText w:val="●"/>
      <w:lvlJc w:val="left"/>
      <w:pPr>
        <w:ind w:left="4405" w:hanging="719"/>
      </w:pPr>
      <w:rPr>
        <w:rFonts w:ascii="Noto Sans Symbols" w:eastAsia="Noto Sans Symbols" w:hAnsi="Noto Sans Symbols" w:cs="Noto Sans Symbols"/>
      </w:rPr>
    </w:lvl>
    <w:lvl w:ilvl="2">
      <w:start w:val="1"/>
      <w:numFmt w:val="decimal"/>
      <w:lvlText w:val="●.●.%3."/>
      <w:lvlJc w:val="left"/>
      <w:pPr>
        <w:ind w:left="720" w:hanging="720"/>
      </w:pPr>
    </w:lvl>
    <w:lvl w:ilvl="3">
      <w:start w:val="1"/>
      <w:numFmt w:val="decimal"/>
      <w:lvlText w:val="●.●.%3.%4."/>
      <w:lvlJc w:val="left"/>
      <w:pPr>
        <w:ind w:left="1080" w:hanging="1080"/>
      </w:pPr>
    </w:lvl>
    <w:lvl w:ilvl="4">
      <w:start w:val="1"/>
      <w:numFmt w:val="decimal"/>
      <w:lvlText w:val="●.●.%3.%4.%5."/>
      <w:lvlJc w:val="left"/>
      <w:pPr>
        <w:ind w:left="1080" w:hanging="1080"/>
      </w:pPr>
    </w:lvl>
    <w:lvl w:ilvl="5">
      <w:start w:val="1"/>
      <w:numFmt w:val="decimal"/>
      <w:lvlText w:val="●.●.%3.%4.%5.%6."/>
      <w:lvlJc w:val="left"/>
      <w:pPr>
        <w:ind w:left="1440" w:hanging="1440"/>
      </w:pPr>
    </w:lvl>
    <w:lvl w:ilvl="6">
      <w:start w:val="1"/>
      <w:numFmt w:val="decimal"/>
      <w:lvlText w:val="●.●.%3.%4.%5.%6.%7."/>
      <w:lvlJc w:val="left"/>
      <w:pPr>
        <w:ind w:left="1440" w:hanging="1440"/>
      </w:pPr>
    </w:lvl>
    <w:lvl w:ilvl="7">
      <w:start w:val="1"/>
      <w:numFmt w:val="decimal"/>
      <w:lvlText w:val="●.●.%3.%4.%5.%6.%7.%8."/>
      <w:lvlJc w:val="left"/>
      <w:pPr>
        <w:ind w:left="1800" w:hanging="1800"/>
      </w:pPr>
    </w:lvl>
    <w:lvl w:ilvl="8">
      <w:start w:val="1"/>
      <w:numFmt w:val="decimal"/>
      <w:lvlText w:val="●.●.%3.%4.%5.%6.%7.%8.%9."/>
      <w:lvlJc w:val="left"/>
      <w:pPr>
        <w:ind w:left="1800" w:hanging="1800"/>
      </w:pPr>
    </w:lvl>
  </w:abstractNum>
  <w:abstractNum w:abstractNumId="163">
    <w:nsid w:val="000000B0"/>
    <w:multiLevelType w:val="multilevel"/>
    <w:tmpl w:val="4A668B8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64">
    <w:nsid w:val="000000B1"/>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000000B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000000B3"/>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000000B4"/>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000000B5"/>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9">
    <w:nsid w:val="000000B6"/>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000000B8"/>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71">
    <w:nsid w:val="000000B9"/>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000000BA"/>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000000BB"/>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000000BC"/>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75">
    <w:nsid w:val="000000BD"/>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6">
    <w:nsid w:val="000000BE"/>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7">
    <w:nsid w:val="000000C0"/>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000000C2"/>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79">
    <w:nsid w:val="000000C3"/>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000000C4"/>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nsid w:val="000000C5"/>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000000C6"/>
    <w:multiLevelType w:val="multilevel"/>
    <w:tmpl w:val="0028687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83">
    <w:nsid w:val="000000C7"/>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000000C8"/>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000000CA"/>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000000CB"/>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87">
    <w:nsid w:val="000000CC"/>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000000CD"/>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9">
    <w:nsid w:val="000000CE"/>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000000D0"/>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000000D1"/>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2">
    <w:nsid w:val="000000D2"/>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000000D3"/>
    <w:multiLevelType w:val="multilevel"/>
    <w:tmpl w:val="7D98AA48"/>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94">
    <w:nsid w:val="000000D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000000D5"/>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6">
    <w:nsid w:val="000000D6"/>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000000D7"/>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000000D8"/>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000000DA"/>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000000DB"/>
    <w:multiLevelType w:val="multilevel"/>
    <w:tmpl w:val="123CEAD8"/>
    <w:lvl w:ilvl="0">
      <w:start w:val="1"/>
      <w:numFmt w:val="bullet"/>
      <w:lvlText w:val=""/>
      <w:lvlJc w:val="left"/>
      <w:pPr>
        <w:tabs>
          <w:tab w:val="left" w:pos="720"/>
        </w:tabs>
        <w:ind w:left="720" w:hanging="360"/>
      </w:pPr>
      <w:rPr>
        <w:rFonts w:ascii="Symbol" w:hAnsi="Symbol" w:hint="default"/>
        <w:b w:val="0"/>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01">
    <w:nsid w:val="000000DC"/>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000000DD"/>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3">
    <w:nsid w:val="000000DE"/>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abstractNum>
  <w:abstractNum w:abstractNumId="204">
    <w:nsid w:val="000000DF"/>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05">
    <w:nsid w:val="000000E0"/>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6">
    <w:nsid w:val="000000E1"/>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000000E2"/>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000000E3"/>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000000E4"/>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000000E5"/>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1">
    <w:nsid w:val="49B1409A"/>
    <w:multiLevelType w:val="multilevel"/>
    <w:tmpl w:val="06928E9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num w:numId="1">
    <w:abstractNumId w:val="71"/>
  </w:num>
  <w:num w:numId="2">
    <w:abstractNumId w:val="89"/>
  </w:num>
  <w:num w:numId="3">
    <w:abstractNumId w:val="11"/>
  </w:num>
  <w:num w:numId="4">
    <w:abstractNumId w:val="15"/>
  </w:num>
  <w:num w:numId="5">
    <w:abstractNumId w:val="197"/>
  </w:num>
  <w:num w:numId="6">
    <w:abstractNumId w:val="0"/>
  </w:num>
  <w:num w:numId="7">
    <w:abstractNumId w:val="167"/>
  </w:num>
  <w:num w:numId="8">
    <w:abstractNumId w:val="194"/>
  </w:num>
  <w:num w:numId="9">
    <w:abstractNumId w:val="123"/>
  </w:num>
  <w:num w:numId="10">
    <w:abstractNumId w:val="53"/>
  </w:num>
  <w:num w:numId="11">
    <w:abstractNumId w:val="180"/>
  </w:num>
  <w:num w:numId="12">
    <w:abstractNumId w:val="37"/>
  </w:num>
  <w:num w:numId="13">
    <w:abstractNumId w:val="172"/>
  </w:num>
  <w:num w:numId="14">
    <w:abstractNumId w:val="52"/>
  </w:num>
  <w:num w:numId="15">
    <w:abstractNumId w:val="119"/>
  </w:num>
  <w:num w:numId="16">
    <w:abstractNumId w:val="46"/>
  </w:num>
  <w:num w:numId="17">
    <w:abstractNumId w:val="184"/>
  </w:num>
  <w:num w:numId="18">
    <w:abstractNumId w:val="156"/>
  </w:num>
  <w:num w:numId="19">
    <w:abstractNumId w:val="191"/>
  </w:num>
  <w:num w:numId="20">
    <w:abstractNumId w:val="187"/>
  </w:num>
  <w:num w:numId="21">
    <w:abstractNumId w:val="169"/>
  </w:num>
  <w:num w:numId="22">
    <w:abstractNumId w:val="145"/>
  </w:num>
  <w:num w:numId="23">
    <w:abstractNumId w:val="122"/>
  </w:num>
  <w:num w:numId="24">
    <w:abstractNumId w:val="165"/>
  </w:num>
  <w:num w:numId="25">
    <w:abstractNumId w:val="211"/>
  </w:num>
  <w:num w:numId="26">
    <w:abstractNumId w:val="150"/>
  </w:num>
  <w:num w:numId="27">
    <w:abstractNumId w:val="141"/>
  </w:num>
  <w:num w:numId="28">
    <w:abstractNumId w:val="51"/>
  </w:num>
  <w:num w:numId="29">
    <w:abstractNumId w:val="132"/>
  </w:num>
  <w:num w:numId="30">
    <w:abstractNumId w:val="160"/>
  </w:num>
  <w:num w:numId="31">
    <w:abstractNumId w:val="143"/>
  </w:num>
  <w:num w:numId="32">
    <w:abstractNumId w:val="148"/>
  </w:num>
  <w:num w:numId="33">
    <w:abstractNumId w:val="75"/>
  </w:num>
  <w:num w:numId="34">
    <w:abstractNumId w:val="91"/>
  </w:num>
  <w:num w:numId="35">
    <w:abstractNumId w:val="195"/>
  </w:num>
  <w:num w:numId="36">
    <w:abstractNumId w:val="87"/>
  </w:num>
  <w:num w:numId="37">
    <w:abstractNumId w:val="63"/>
  </w:num>
  <w:num w:numId="38">
    <w:abstractNumId w:val="14"/>
  </w:num>
  <w:num w:numId="39">
    <w:abstractNumId w:val="48"/>
  </w:num>
  <w:num w:numId="40">
    <w:abstractNumId w:val="77"/>
  </w:num>
  <w:num w:numId="41">
    <w:abstractNumId w:val="45"/>
  </w:num>
  <w:num w:numId="42">
    <w:abstractNumId w:val="206"/>
  </w:num>
  <w:num w:numId="43">
    <w:abstractNumId w:val="55"/>
  </w:num>
  <w:num w:numId="44">
    <w:abstractNumId w:val="107"/>
  </w:num>
  <w:num w:numId="45">
    <w:abstractNumId w:val="196"/>
  </w:num>
  <w:num w:numId="46">
    <w:abstractNumId w:val="33"/>
  </w:num>
  <w:num w:numId="47">
    <w:abstractNumId w:val="154"/>
  </w:num>
  <w:num w:numId="48">
    <w:abstractNumId w:val="79"/>
  </w:num>
  <w:num w:numId="49">
    <w:abstractNumId w:val="95"/>
  </w:num>
  <w:num w:numId="50">
    <w:abstractNumId w:val="39"/>
  </w:num>
  <w:num w:numId="51">
    <w:abstractNumId w:val="175"/>
  </w:num>
  <w:num w:numId="52">
    <w:abstractNumId w:val="6"/>
  </w:num>
  <w:num w:numId="53">
    <w:abstractNumId w:val="183"/>
  </w:num>
  <w:num w:numId="54">
    <w:abstractNumId w:val="210"/>
  </w:num>
  <w:num w:numId="55">
    <w:abstractNumId w:val="8"/>
  </w:num>
  <w:num w:numId="56">
    <w:abstractNumId w:val="5"/>
  </w:num>
  <w:num w:numId="57">
    <w:abstractNumId w:val="185"/>
  </w:num>
  <w:num w:numId="58">
    <w:abstractNumId w:val="74"/>
  </w:num>
  <w:num w:numId="59">
    <w:abstractNumId w:val="84"/>
  </w:num>
  <w:num w:numId="60">
    <w:abstractNumId w:val="153"/>
  </w:num>
  <w:num w:numId="61">
    <w:abstractNumId w:val="124"/>
  </w:num>
  <w:num w:numId="62">
    <w:abstractNumId w:val="190"/>
  </w:num>
  <w:num w:numId="63">
    <w:abstractNumId w:val="47"/>
  </w:num>
  <w:num w:numId="64">
    <w:abstractNumId w:val="25"/>
  </w:num>
  <w:num w:numId="65">
    <w:abstractNumId w:val="32"/>
  </w:num>
  <w:num w:numId="66">
    <w:abstractNumId w:val="134"/>
  </w:num>
  <w:num w:numId="67">
    <w:abstractNumId w:val="112"/>
  </w:num>
  <w:num w:numId="68">
    <w:abstractNumId w:val="7"/>
  </w:num>
  <w:num w:numId="69">
    <w:abstractNumId w:val="93"/>
  </w:num>
  <w:num w:numId="70">
    <w:abstractNumId w:val="54"/>
  </w:num>
  <w:num w:numId="71">
    <w:abstractNumId w:val="56"/>
  </w:num>
  <w:num w:numId="72">
    <w:abstractNumId w:val="178"/>
  </w:num>
  <w:num w:numId="73">
    <w:abstractNumId w:val="73"/>
  </w:num>
  <w:num w:numId="74">
    <w:abstractNumId w:val="111"/>
  </w:num>
  <w:num w:numId="75">
    <w:abstractNumId w:val="209"/>
  </w:num>
  <w:num w:numId="76">
    <w:abstractNumId w:val="157"/>
  </w:num>
  <w:num w:numId="77">
    <w:abstractNumId w:val="205"/>
  </w:num>
  <w:num w:numId="78">
    <w:abstractNumId w:val="61"/>
  </w:num>
  <w:num w:numId="79">
    <w:abstractNumId w:val="70"/>
  </w:num>
  <w:num w:numId="80">
    <w:abstractNumId w:val="62"/>
  </w:num>
  <w:num w:numId="81">
    <w:abstractNumId w:val="97"/>
  </w:num>
  <w:num w:numId="82">
    <w:abstractNumId w:val="41"/>
  </w:num>
  <w:num w:numId="83">
    <w:abstractNumId w:val="35"/>
  </w:num>
  <w:num w:numId="84">
    <w:abstractNumId w:val="127"/>
  </w:num>
  <w:num w:numId="85">
    <w:abstractNumId w:val="19"/>
  </w:num>
  <w:num w:numId="86">
    <w:abstractNumId w:val="67"/>
  </w:num>
  <w:num w:numId="87">
    <w:abstractNumId w:val="31"/>
  </w:num>
  <w:num w:numId="88">
    <w:abstractNumId w:val="40"/>
  </w:num>
  <w:num w:numId="89">
    <w:abstractNumId w:val="38"/>
  </w:num>
  <w:num w:numId="90">
    <w:abstractNumId w:val="130"/>
  </w:num>
  <w:num w:numId="91">
    <w:abstractNumId w:val="28"/>
  </w:num>
  <w:num w:numId="92">
    <w:abstractNumId w:val="109"/>
  </w:num>
  <w:num w:numId="93">
    <w:abstractNumId w:val="23"/>
  </w:num>
  <w:num w:numId="94">
    <w:abstractNumId w:val="181"/>
  </w:num>
  <w:num w:numId="95">
    <w:abstractNumId w:val="166"/>
  </w:num>
  <w:num w:numId="96">
    <w:abstractNumId w:val="104"/>
  </w:num>
  <w:num w:numId="97">
    <w:abstractNumId w:val="69"/>
  </w:num>
  <w:num w:numId="98">
    <w:abstractNumId w:val="155"/>
  </w:num>
  <w:num w:numId="99">
    <w:abstractNumId w:val="82"/>
  </w:num>
  <w:num w:numId="100">
    <w:abstractNumId w:val="88"/>
  </w:num>
  <w:num w:numId="101">
    <w:abstractNumId w:val="4"/>
  </w:num>
  <w:num w:numId="102">
    <w:abstractNumId w:val="192"/>
  </w:num>
  <w:num w:numId="103">
    <w:abstractNumId w:val="117"/>
  </w:num>
  <w:num w:numId="104">
    <w:abstractNumId w:val="173"/>
  </w:num>
  <w:num w:numId="105">
    <w:abstractNumId w:val="96"/>
  </w:num>
  <w:num w:numId="106">
    <w:abstractNumId w:val="144"/>
  </w:num>
  <w:num w:numId="107">
    <w:abstractNumId w:val="137"/>
  </w:num>
  <w:num w:numId="108">
    <w:abstractNumId w:val="203"/>
  </w:num>
  <w:num w:numId="109">
    <w:abstractNumId w:val="158"/>
  </w:num>
  <w:num w:numId="110">
    <w:abstractNumId w:val="198"/>
  </w:num>
  <w:num w:numId="111">
    <w:abstractNumId w:val="113"/>
  </w:num>
  <w:num w:numId="112">
    <w:abstractNumId w:val="92"/>
  </w:num>
  <w:num w:numId="113">
    <w:abstractNumId w:val="34"/>
  </w:num>
  <w:num w:numId="114">
    <w:abstractNumId w:val="182"/>
  </w:num>
  <w:num w:numId="115">
    <w:abstractNumId w:val="201"/>
  </w:num>
  <w:num w:numId="116">
    <w:abstractNumId w:val="116"/>
  </w:num>
  <w:num w:numId="117">
    <w:abstractNumId w:val="18"/>
  </w:num>
  <w:num w:numId="118">
    <w:abstractNumId w:val="138"/>
  </w:num>
  <w:num w:numId="119">
    <w:abstractNumId w:val="121"/>
  </w:num>
  <w:num w:numId="120">
    <w:abstractNumId w:val="120"/>
  </w:num>
  <w:num w:numId="121">
    <w:abstractNumId w:val="149"/>
  </w:num>
  <w:num w:numId="122">
    <w:abstractNumId w:val="179"/>
  </w:num>
  <w:num w:numId="123">
    <w:abstractNumId w:val="208"/>
  </w:num>
  <w:num w:numId="124">
    <w:abstractNumId w:val="66"/>
  </w:num>
  <w:num w:numId="125">
    <w:abstractNumId w:val="151"/>
  </w:num>
  <w:num w:numId="126">
    <w:abstractNumId w:val="65"/>
  </w:num>
  <w:num w:numId="127">
    <w:abstractNumId w:val="36"/>
  </w:num>
  <w:num w:numId="128">
    <w:abstractNumId w:val="81"/>
  </w:num>
  <w:num w:numId="129">
    <w:abstractNumId w:val="133"/>
  </w:num>
  <w:num w:numId="130">
    <w:abstractNumId w:val="105"/>
  </w:num>
  <w:num w:numId="131">
    <w:abstractNumId w:val="188"/>
  </w:num>
  <w:num w:numId="132">
    <w:abstractNumId w:val="42"/>
  </w:num>
  <w:num w:numId="133">
    <w:abstractNumId w:val="12"/>
  </w:num>
  <w:num w:numId="134">
    <w:abstractNumId w:val="3"/>
    <w:lvlOverride w:ilvl="0">
      <w:startOverride w:val="1"/>
    </w:lvlOverride>
  </w:num>
  <w:num w:numId="135">
    <w:abstractNumId w:val="189"/>
  </w:num>
  <w:num w:numId="136">
    <w:abstractNumId w:val="44"/>
  </w:num>
  <w:num w:numId="137">
    <w:abstractNumId w:val="128"/>
  </w:num>
  <w:num w:numId="138">
    <w:abstractNumId w:val="146"/>
  </w:num>
  <w:num w:numId="139">
    <w:abstractNumId w:val="78"/>
  </w:num>
  <w:num w:numId="140">
    <w:abstractNumId w:val="174"/>
  </w:num>
  <w:num w:numId="141">
    <w:abstractNumId w:val="200"/>
  </w:num>
  <w:num w:numId="142">
    <w:abstractNumId w:val="76"/>
  </w:num>
  <w:num w:numId="143">
    <w:abstractNumId w:val="21"/>
  </w:num>
  <w:num w:numId="144">
    <w:abstractNumId w:val="159"/>
  </w:num>
  <w:num w:numId="145">
    <w:abstractNumId w:val="29"/>
  </w:num>
  <w:num w:numId="146">
    <w:abstractNumId w:val="68"/>
  </w:num>
  <w:num w:numId="147">
    <w:abstractNumId w:val="126"/>
  </w:num>
  <w:num w:numId="148">
    <w:abstractNumId w:val="114"/>
  </w:num>
  <w:num w:numId="149">
    <w:abstractNumId w:val="129"/>
  </w:num>
  <w:num w:numId="150">
    <w:abstractNumId w:val="17"/>
  </w:num>
  <w:num w:numId="151">
    <w:abstractNumId w:val="86"/>
  </w:num>
  <w:num w:numId="152">
    <w:abstractNumId w:val="101"/>
  </w:num>
  <w:num w:numId="153">
    <w:abstractNumId w:val="170"/>
  </w:num>
  <w:num w:numId="154">
    <w:abstractNumId w:val="58"/>
  </w:num>
  <w:num w:numId="155">
    <w:abstractNumId w:val="50"/>
  </w:num>
  <w:num w:numId="156">
    <w:abstractNumId w:val="85"/>
  </w:num>
  <w:num w:numId="157">
    <w:abstractNumId w:val="27"/>
  </w:num>
  <w:num w:numId="158">
    <w:abstractNumId w:val="103"/>
  </w:num>
  <w:num w:numId="159">
    <w:abstractNumId w:val="193"/>
  </w:num>
  <w:num w:numId="160">
    <w:abstractNumId w:val="94"/>
  </w:num>
  <w:num w:numId="161">
    <w:abstractNumId w:val="49"/>
  </w:num>
  <w:num w:numId="162">
    <w:abstractNumId w:val="9"/>
  </w:num>
  <w:num w:numId="163">
    <w:abstractNumId w:val="72"/>
  </w:num>
  <w:num w:numId="164">
    <w:abstractNumId w:val="98"/>
  </w:num>
  <w:num w:numId="165">
    <w:abstractNumId w:val="118"/>
  </w:num>
  <w:num w:numId="166">
    <w:abstractNumId w:val="59"/>
  </w:num>
  <w:num w:numId="167">
    <w:abstractNumId w:val="204"/>
  </w:num>
  <w:num w:numId="168">
    <w:abstractNumId w:val="202"/>
  </w:num>
  <w:num w:numId="169">
    <w:abstractNumId w:val="90"/>
  </w:num>
  <w:num w:numId="170">
    <w:abstractNumId w:val="147"/>
  </w:num>
  <w:num w:numId="171">
    <w:abstractNumId w:val="26"/>
  </w:num>
  <w:num w:numId="172">
    <w:abstractNumId w:val="131"/>
  </w:num>
  <w:num w:numId="173">
    <w:abstractNumId w:val="136"/>
  </w:num>
  <w:num w:numId="174">
    <w:abstractNumId w:val="186"/>
  </w:num>
  <w:num w:numId="175">
    <w:abstractNumId w:val="106"/>
  </w:num>
  <w:num w:numId="176">
    <w:abstractNumId w:val="125"/>
  </w:num>
  <w:num w:numId="177">
    <w:abstractNumId w:val="43"/>
  </w:num>
  <w:num w:numId="178">
    <w:abstractNumId w:val="60"/>
  </w:num>
  <w:num w:numId="179">
    <w:abstractNumId w:val="57"/>
  </w:num>
  <w:num w:numId="180">
    <w:abstractNumId w:val="139"/>
  </w:num>
  <w:num w:numId="181">
    <w:abstractNumId w:val="1"/>
  </w:num>
  <w:num w:numId="182">
    <w:abstractNumId w:val="140"/>
  </w:num>
  <w:num w:numId="183">
    <w:abstractNumId w:val="207"/>
  </w:num>
  <w:num w:numId="184">
    <w:abstractNumId w:val="22"/>
  </w:num>
  <w:num w:numId="185">
    <w:abstractNumId w:val="30"/>
  </w:num>
  <w:num w:numId="186">
    <w:abstractNumId w:val="199"/>
  </w:num>
  <w:num w:numId="187">
    <w:abstractNumId w:val="102"/>
  </w:num>
  <w:num w:numId="188">
    <w:abstractNumId w:val="108"/>
  </w:num>
  <w:num w:numId="189">
    <w:abstractNumId w:val="10"/>
  </w:num>
  <w:num w:numId="190">
    <w:abstractNumId w:val="20"/>
  </w:num>
  <w:num w:numId="191">
    <w:abstractNumId w:val="177"/>
  </w:num>
  <w:num w:numId="192">
    <w:abstractNumId w:val="100"/>
  </w:num>
  <w:num w:numId="193">
    <w:abstractNumId w:val="171"/>
  </w:num>
  <w:num w:numId="194">
    <w:abstractNumId w:val="80"/>
  </w:num>
  <w:num w:numId="195">
    <w:abstractNumId w:val="64"/>
  </w:num>
  <w:num w:numId="196">
    <w:abstractNumId w:val="83"/>
  </w:num>
  <w:num w:numId="197">
    <w:abstractNumId w:val="110"/>
  </w:num>
  <w:num w:numId="198">
    <w:abstractNumId w:val="152"/>
  </w:num>
  <w:num w:numId="199">
    <w:abstractNumId w:val="176"/>
  </w:num>
  <w:num w:numId="200">
    <w:abstractNumId w:val="135"/>
  </w:num>
  <w:num w:numId="201">
    <w:abstractNumId w:val="164"/>
  </w:num>
  <w:num w:numId="202">
    <w:abstractNumId w:val="142"/>
  </w:num>
  <w:num w:numId="203">
    <w:abstractNumId w:val="2"/>
  </w:num>
  <w:num w:numId="204">
    <w:abstractNumId w:val="163"/>
  </w:num>
  <w:num w:numId="205">
    <w:abstractNumId w:val="161"/>
  </w:num>
  <w:num w:numId="206">
    <w:abstractNumId w:val="99"/>
  </w:num>
  <w:num w:numId="207">
    <w:abstractNumId w:val="115"/>
  </w:num>
  <w:num w:numId="208">
    <w:abstractNumId w:val="162"/>
  </w:num>
  <w:num w:numId="209">
    <w:abstractNumId w:val="16"/>
  </w:num>
  <w:num w:numId="210">
    <w:abstractNumId w:val="13"/>
  </w:num>
  <w:num w:numId="211">
    <w:abstractNumId w:val="168"/>
  </w:num>
  <w:num w:numId="212">
    <w:abstractNumId w:val="24"/>
  </w:num>
  <w:numIdMacAtCleanup w:val="2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hideGrammaticalErrors/>
  <w:proofState w:grammar="clean"/>
  <w:stylePaneFormatFilter w:val="1028"/>
  <w:defaultTabStop w:val="708"/>
  <w:characterSpacingControl w:val="doNotCompress"/>
  <w:footnotePr>
    <w:footnote w:id="-1"/>
    <w:footnote w:id="0"/>
  </w:footnotePr>
  <w:endnotePr>
    <w:endnote w:id="-1"/>
    <w:endnote w:id="0"/>
  </w:endnotePr>
  <w:compat/>
  <w:rsids>
    <w:rsidRoot w:val="00777D59"/>
    <w:rsid w:val="00043CC6"/>
    <w:rsid w:val="00055CC9"/>
    <w:rsid w:val="000834D4"/>
    <w:rsid w:val="0021383A"/>
    <w:rsid w:val="002C5374"/>
    <w:rsid w:val="004D4ABB"/>
    <w:rsid w:val="005B716A"/>
    <w:rsid w:val="006821ED"/>
    <w:rsid w:val="006C48D4"/>
    <w:rsid w:val="00777D59"/>
    <w:rsid w:val="00970014"/>
    <w:rsid w:val="00B2735D"/>
    <w:rsid w:val="00DD19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70014"/>
    <w:pPr>
      <w:spacing w:after="200" w:line="276" w:lineRule="auto"/>
    </w:pPr>
    <w:rPr>
      <w:sz w:val="22"/>
      <w:szCs w:val="22"/>
      <w:lang w:eastAsia="en-US"/>
    </w:rPr>
  </w:style>
  <w:style w:type="paragraph" w:styleId="1">
    <w:name w:val="heading 1"/>
    <w:basedOn w:val="a0"/>
    <w:next w:val="a0"/>
    <w:link w:val="10"/>
    <w:qFormat/>
    <w:rsid w:val="00970014"/>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970014"/>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rsid w:val="00970014"/>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rsid w:val="00970014"/>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rsid w:val="00970014"/>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rsid w:val="00970014"/>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rsid w:val="00970014"/>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rsid w:val="00970014"/>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rsid w:val="00970014"/>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970014"/>
    <w:rPr>
      <w:rFonts w:ascii="Cambria" w:eastAsia="Times New Roman" w:hAnsi="Cambria" w:cs="Times New Roman"/>
      <w:color w:val="365F91"/>
      <w:sz w:val="32"/>
      <w:szCs w:val="32"/>
    </w:rPr>
  </w:style>
  <w:style w:type="character" w:customStyle="1" w:styleId="20">
    <w:name w:val="Заголовок 2 Знак"/>
    <w:link w:val="2"/>
    <w:rsid w:val="00970014"/>
    <w:rPr>
      <w:rFonts w:ascii="Times New Roman" w:eastAsia="@Arial Unicode MS" w:hAnsi="Times New Roman" w:cs="Times New Roman"/>
      <w:b/>
      <w:bCs/>
      <w:sz w:val="28"/>
      <w:szCs w:val="28"/>
      <w:lang w:eastAsia="ru-RU"/>
    </w:rPr>
  </w:style>
  <w:style w:type="character" w:customStyle="1" w:styleId="30">
    <w:name w:val="Заголовок 3 Знак"/>
    <w:link w:val="3"/>
    <w:rsid w:val="00970014"/>
    <w:rPr>
      <w:rFonts w:ascii="Times New Roman" w:eastAsia="Times New Roman" w:hAnsi="Times New Roman"/>
      <w:b/>
      <w:bCs/>
      <w:sz w:val="28"/>
      <w:szCs w:val="27"/>
    </w:rPr>
  </w:style>
  <w:style w:type="character" w:customStyle="1" w:styleId="40">
    <w:name w:val="Заголовок 4 Знак"/>
    <w:link w:val="4"/>
    <w:uiPriority w:val="9"/>
    <w:rsid w:val="00970014"/>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970014"/>
    <w:rPr>
      <w:rFonts w:ascii="Cambria" w:eastAsia="Times New Roman" w:hAnsi="Cambria" w:cs="Times New Roman"/>
      <w:color w:val="243F60"/>
    </w:rPr>
  </w:style>
  <w:style w:type="character" w:customStyle="1" w:styleId="60">
    <w:name w:val="Заголовок 6 Знак"/>
    <w:link w:val="6"/>
    <w:uiPriority w:val="9"/>
    <w:rsid w:val="00970014"/>
    <w:rPr>
      <w:rFonts w:ascii="Cambria" w:eastAsia="Times New Roman" w:hAnsi="Cambria" w:cs="Times New Roman"/>
      <w:i/>
      <w:iCs/>
      <w:color w:val="243F60"/>
    </w:rPr>
  </w:style>
  <w:style w:type="character" w:customStyle="1" w:styleId="70">
    <w:name w:val="Заголовок 7 Знак"/>
    <w:link w:val="7"/>
    <w:uiPriority w:val="9"/>
    <w:rsid w:val="00970014"/>
    <w:rPr>
      <w:rFonts w:ascii="Cambria" w:eastAsia="Times New Roman" w:hAnsi="Cambria" w:cs="Times New Roman"/>
      <w:i/>
      <w:iCs/>
      <w:color w:val="404040"/>
    </w:rPr>
  </w:style>
  <w:style w:type="character" w:customStyle="1" w:styleId="80">
    <w:name w:val="Заголовок 8 Знак"/>
    <w:link w:val="8"/>
    <w:uiPriority w:val="9"/>
    <w:rsid w:val="00970014"/>
    <w:rPr>
      <w:rFonts w:ascii="Cambria" w:eastAsia="Times New Roman" w:hAnsi="Cambria" w:cs="Times New Roman"/>
      <w:color w:val="272727"/>
      <w:sz w:val="21"/>
      <w:szCs w:val="21"/>
    </w:rPr>
  </w:style>
  <w:style w:type="character" w:customStyle="1" w:styleId="90">
    <w:name w:val="Заголовок 9 Знак"/>
    <w:link w:val="9"/>
    <w:uiPriority w:val="9"/>
    <w:rsid w:val="00970014"/>
    <w:rPr>
      <w:rFonts w:ascii="Cambria" w:eastAsia="Times New Roman" w:hAnsi="Cambria" w:cs="Times New Roman"/>
      <w:i/>
      <w:iCs/>
      <w:color w:val="404040"/>
      <w:sz w:val="20"/>
      <w:szCs w:val="20"/>
    </w:rPr>
  </w:style>
  <w:style w:type="table" w:styleId="a4">
    <w:name w:val="Table Grid"/>
    <w:basedOn w:val="a2"/>
    <w:uiPriority w:val="59"/>
    <w:rsid w:val="009700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970014"/>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sid w:val="00970014"/>
    <w:rPr>
      <w:b/>
      <w:color w:val="000000"/>
      <w:sz w:val="16"/>
      <w:lang w:eastAsia="ar-SA"/>
    </w:rPr>
  </w:style>
  <w:style w:type="paragraph" w:customStyle="1" w:styleId="a6">
    <w:name w:val="заголовок столбца"/>
    <w:basedOn w:val="a0"/>
    <w:link w:val="a5"/>
    <w:rsid w:val="00970014"/>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970014"/>
  </w:style>
  <w:style w:type="character" w:customStyle="1" w:styleId="s4">
    <w:name w:val="s4"/>
    <w:rsid w:val="00970014"/>
  </w:style>
  <w:style w:type="numbering" w:customStyle="1" w:styleId="12">
    <w:name w:val="Нет списка1"/>
    <w:next w:val="a3"/>
    <w:uiPriority w:val="99"/>
    <w:rsid w:val="00970014"/>
  </w:style>
  <w:style w:type="paragraph" w:styleId="a7">
    <w:name w:val="Normal (Web)"/>
    <w:basedOn w:val="a0"/>
    <w:uiPriority w:val="99"/>
    <w:rsid w:val="00970014"/>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rsid w:val="00970014"/>
    <w:pPr>
      <w:spacing w:after="0" w:line="240" w:lineRule="auto"/>
      <w:ind w:left="720"/>
      <w:contextualSpacing/>
    </w:pPr>
    <w:rPr>
      <w:sz w:val="24"/>
      <w:szCs w:val="24"/>
      <w:lang w:eastAsia="ru-RU"/>
    </w:rPr>
  </w:style>
  <w:style w:type="character" w:styleId="aa">
    <w:name w:val="Strong"/>
    <w:qFormat/>
    <w:rsid w:val="00970014"/>
    <w:rPr>
      <w:b/>
      <w:bCs/>
    </w:rPr>
  </w:style>
  <w:style w:type="paragraph" w:styleId="ab">
    <w:name w:val="Balloon Text"/>
    <w:basedOn w:val="a0"/>
    <w:link w:val="ac"/>
    <w:uiPriority w:val="99"/>
    <w:rsid w:val="00970014"/>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sid w:val="00970014"/>
    <w:rPr>
      <w:rFonts w:ascii="Tahoma" w:eastAsia="Times New Roman" w:hAnsi="Tahoma" w:cs="Tahoma"/>
      <w:sz w:val="16"/>
      <w:szCs w:val="16"/>
    </w:rPr>
  </w:style>
  <w:style w:type="paragraph" w:styleId="ad">
    <w:name w:val="header"/>
    <w:basedOn w:val="a0"/>
    <w:link w:val="ae"/>
    <w:rsid w:val="00970014"/>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970014"/>
    <w:rPr>
      <w:rFonts w:ascii="Times New Roman" w:eastAsia="Times New Roman" w:hAnsi="Times New Roman" w:cs="Times New Roman"/>
      <w:sz w:val="28"/>
    </w:rPr>
  </w:style>
  <w:style w:type="paragraph" w:styleId="af">
    <w:name w:val="footer"/>
    <w:basedOn w:val="a0"/>
    <w:link w:val="af0"/>
    <w:uiPriority w:val="99"/>
    <w:rsid w:val="00970014"/>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970014"/>
    <w:rPr>
      <w:rFonts w:ascii="Times New Roman" w:eastAsia="Times New Roman" w:hAnsi="Times New Roman" w:cs="Times New Roman"/>
      <w:sz w:val="28"/>
    </w:rPr>
  </w:style>
  <w:style w:type="paragraph" w:customStyle="1" w:styleId="ConsPlusNormal">
    <w:name w:val="ConsPlusNormal"/>
    <w:rsid w:val="00970014"/>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970014"/>
    <w:pPr>
      <w:ind w:firstLine="709"/>
      <w:jc w:val="both"/>
    </w:pPr>
    <w:rPr>
      <w:rFonts w:ascii="Times New Roman" w:hAnsi="Times New Roman"/>
      <w:sz w:val="28"/>
      <w:szCs w:val="28"/>
      <w:lang w:eastAsia="en-US"/>
    </w:rPr>
  </w:style>
  <w:style w:type="paragraph" w:customStyle="1" w:styleId="13">
    <w:name w:val="Обычный1"/>
    <w:rsid w:val="00970014"/>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970014"/>
    <w:rPr>
      <w:rFonts w:ascii="Times New Roman" w:hAnsi="Times New Roman" w:cs="Times New Roman" w:hint="default"/>
      <w:sz w:val="24"/>
      <w:szCs w:val="24"/>
      <w:u w:val="none"/>
      <w:effect w:val="none"/>
    </w:rPr>
  </w:style>
  <w:style w:type="character" w:styleId="af3">
    <w:name w:val="footnote reference"/>
    <w:uiPriority w:val="99"/>
    <w:rsid w:val="00970014"/>
    <w:rPr>
      <w:vertAlign w:val="superscript"/>
    </w:rPr>
  </w:style>
  <w:style w:type="paragraph" w:customStyle="1" w:styleId="dash041e005f0431005f044b005f0447005f043d005f044b005f0439">
    <w:name w:val="dash041e_005f0431_005f044b_005f0447_005f043d_005f044b_005f0439"/>
    <w:basedOn w:val="a0"/>
    <w:uiPriority w:val="99"/>
    <w:rsid w:val="00970014"/>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970014"/>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rsid w:val="00970014"/>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rsid w:val="00970014"/>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sid w:val="00970014"/>
    <w:rPr>
      <w:rFonts w:ascii="Times New Roman" w:eastAsia="Times New Roman" w:hAnsi="Times New Roman" w:cs="Times New Roman"/>
      <w:sz w:val="20"/>
      <w:szCs w:val="20"/>
      <w:lang w:eastAsia="ru-RU"/>
    </w:rPr>
  </w:style>
  <w:style w:type="paragraph" w:customStyle="1" w:styleId="normacttext">
    <w:name w:val="norm_act_text"/>
    <w:basedOn w:val="a0"/>
    <w:rsid w:val="00970014"/>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sid w:val="00970014"/>
    <w:rPr>
      <w:color w:val="0000FF"/>
      <w:u w:val="single"/>
    </w:rPr>
  </w:style>
  <w:style w:type="paragraph" w:customStyle="1" w:styleId="Default">
    <w:name w:val="Default"/>
    <w:rsid w:val="00970014"/>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97001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970014"/>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sid w:val="00970014"/>
    <w:rPr>
      <w:shd w:val="clear" w:color="auto" w:fill="FFFFFF"/>
    </w:rPr>
  </w:style>
  <w:style w:type="character" w:customStyle="1" w:styleId="14">
    <w:name w:val="Основной текст1"/>
    <w:rsid w:val="00970014"/>
    <w:rPr>
      <w:shd w:val="clear" w:color="auto" w:fill="FFFFFF"/>
    </w:rPr>
  </w:style>
  <w:style w:type="character" w:customStyle="1" w:styleId="af9">
    <w:name w:val="Основной текст + Курсив"/>
    <w:rsid w:val="00970014"/>
    <w:rPr>
      <w:i/>
      <w:iCs/>
      <w:shd w:val="clear" w:color="auto" w:fill="FFFFFF"/>
    </w:rPr>
  </w:style>
  <w:style w:type="character" w:customStyle="1" w:styleId="120">
    <w:name w:val="Основной текст (12)"/>
    <w:rsid w:val="00970014"/>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sid w:val="00970014"/>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rsid w:val="00970014"/>
    <w:pPr>
      <w:shd w:val="clear" w:color="auto" w:fill="FFFFFF"/>
      <w:spacing w:after="780" w:line="211" w:lineRule="exact"/>
      <w:jc w:val="right"/>
    </w:pPr>
    <w:rPr>
      <w:shd w:val="clear" w:color="auto" w:fill="FFFFFF"/>
    </w:rPr>
  </w:style>
  <w:style w:type="paragraph" w:styleId="afa">
    <w:name w:val="Body Text"/>
    <w:basedOn w:val="a0"/>
    <w:link w:val="afb"/>
    <w:uiPriority w:val="99"/>
    <w:rsid w:val="00970014"/>
    <w:pPr>
      <w:spacing w:after="120"/>
    </w:pPr>
    <w:rPr>
      <w:rFonts w:eastAsia="Times New Roman"/>
    </w:rPr>
  </w:style>
  <w:style w:type="character" w:customStyle="1" w:styleId="afb">
    <w:name w:val="Основной текст Знак"/>
    <w:link w:val="afa"/>
    <w:uiPriority w:val="99"/>
    <w:rsid w:val="00970014"/>
    <w:rPr>
      <w:rFonts w:ascii="Calibri" w:eastAsia="Times New Roman" w:hAnsi="Calibri" w:cs="Times New Roman"/>
    </w:rPr>
  </w:style>
  <w:style w:type="character" w:styleId="afc">
    <w:name w:val="Emphasis"/>
    <w:uiPriority w:val="20"/>
    <w:qFormat/>
    <w:rsid w:val="00970014"/>
    <w:rPr>
      <w:i/>
      <w:iCs/>
      <w:sz w:val="24"/>
    </w:rPr>
  </w:style>
  <w:style w:type="character" w:customStyle="1" w:styleId="Zag11">
    <w:name w:val="Zag_11"/>
    <w:rsid w:val="00970014"/>
  </w:style>
  <w:style w:type="paragraph" w:styleId="afd">
    <w:name w:val="Body Text Indent"/>
    <w:basedOn w:val="a0"/>
    <w:link w:val="afe"/>
    <w:uiPriority w:val="99"/>
    <w:rsid w:val="00970014"/>
    <w:pPr>
      <w:spacing w:after="120"/>
      <w:ind w:left="283"/>
    </w:pPr>
  </w:style>
  <w:style w:type="character" w:customStyle="1" w:styleId="afe">
    <w:name w:val="Основной текст с отступом Знак"/>
    <w:basedOn w:val="a1"/>
    <w:link w:val="afd"/>
    <w:uiPriority w:val="99"/>
    <w:rsid w:val="00970014"/>
  </w:style>
  <w:style w:type="character" w:styleId="aff">
    <w:name w:val="FollowedHyperlink"/>
    <w:uiPriority w:val="99"/>
    <w:rsid w:val="00970014"/>
    <w:rPr>
      <w:color w:val="800080"/>
      <w:u w:val="single"/>
    </w:rPr>
  </w:style>
  <w:style w:type="paragraph" w:customStyle="1" w:styleId="xl66">
    <w:name w:val="xl66"/>
    <w:basedOn w:val="a0"/>
    <w:rsid w:val="009700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9700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970014"/>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97001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97001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970014"/>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970014"/>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97001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97001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97001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970014"/>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970014"/>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970014"/>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970014"/>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97001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970014"/>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970014"/>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9700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970014"/>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9700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970014"/>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970014"/>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970014"/>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970014"/>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97001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970014"/>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970014"/>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970014"/>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970014"/>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970014"/>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970014"/>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970014"/>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970014"/>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970014"/>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970014"/>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970014"/>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970014"/>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970014"/>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970014"/>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970014"/>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970014"/>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970014"/>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970014"/>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970014"/>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970014"/>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970014"/>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rsid w:val="00970014"/>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970014"/>
    <w:rPr>
      <w:rFonts w:ascii="Calibri" w:hAnsi="Calibri"/>
      <w:sz w:val="34"/>
      <w:szCs w:val="34"/>
      <w:shd w:val="clear" w:color="auto" w:fill="FFFFFF"/>
    </w:rPr>
  </w:style>
  <w:style w:type="paragraph" w:customStyle="1" w:styleId="131">
    <w:name w:val="Основной текст (13)1"/>
    <w:basedOn w:val="a0"/>
    <w:link w:val="130"/>
    <w:rsid w:val="00970014"/>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970014"/>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970014"/>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970014"/>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rsid w:val="00970014"/>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rsid w:val="00970014"/>
  </w:style>
  <w:style w:type="character" w:customStyle="1" w:styleId="dash041e005f0431005f044b005f0447005f043d005f044b005f0439char1">
    <w:name w:val="dash041e_005f0431_005f044b_005f0447_005f043d_005f044b_005f0439__char1"/>
    <w:rsid w:val="00970014"/>
    <w:rPr>
      <w:rFonts w:ascii="Times New Roman" w:hAnsi="Times New Roman" w:cs="Times New Roman" w:hint="default"/>
      <w:sz w:val="24"/>
      <w:szCs w:val="24"/>
      <w:u w:val="none"/>
      <w:effect w:val="none"/>
    </w:rPr>
  </w:style>
  <w:style w:type="character" w:styleId="aff0">
    <w:name w:val="page number"/>
    <w:basedOn w:val="a1"/>
    <w:uiPriority w:val="99"/>
    <w:rsid w:val="00970014"/>
  </w:style>
  <w:style w:type="paragraph" w:styleId="31">
    <w:name w:val="Body Text 3"/>
    <w:basedOn w:val="a0"/>
    <w:link w:val="32"/>
    <w:uiPriority w:val="99"/>
    <w:rsid w:val="00970014"/>
    <w:pPr>
      <w:spacing w:after="120"/>
    </w:pPr>
    <w:rPr>
      <w:sz w:val="16"/>
      <w:szCs w:val="16"/>
    </w:rPr>
  </w:style>
  <w:style w:type="character" w:customStyle="1" w:styleId="32">
    <w:name w:val="Основной текст 3 Знак"/>
    <w:link w:val="31"/>
    <w:uiPriority w:val="99"/>
    <w:rsid w:val="00970014"/>
    <w:rPr>
      <w:sz w:val="16"/>
      <w:szCs w:val="16"/>
    </w:rPr>
  </w:style>
  <w:style w:type="character" w:customStyle="1" w:styleId="dash0421005f0442005f0440005f043e005f0433005f0438005f0439005f005fchar1char1">
    <w:name w:val="dash0421_005f0442_005f0440_005f043e_005f0433_005f0438_005f0439_005f_005fchar1__char1"/>
    <w:rsid w:val="00970014"/>
    <w:rPr>
      <w:rFonts w:cs="Times New Roman"/>
      <w:b/>
      <w:bCs/>
    </w:rPr>
  </w:style>
  <w:style w:type="paragraph" w:customStyle="1" w:styleId="book">
    <w:name w:val="book"/>
    <w:basedOn w:val="a0"/>
    <w:uiPriority w:val="99"/>
    <w:rsid w:val="009700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970014"/>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970014"/>
    <w:rPr>
      <w:rFonts w:cs="Times New Roman"/>
    </w:rPr>
  </w:style>
  <w:style w:type="character" w:customStyle="1" w:styleId="af2">
    <w:name w:val="Без интервала Знак"/>
    <w:link w:val="af1"/>
    <w:uiPriority w:val="1"/>
    <w:rsid w:val="00970014"/>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rsid w:val="00970014"/>
    <w:pPr>
      <w:spacing w:line="240" w:lineRule="auto"/>
    </w:pPr>
    <w:rPr>
      <w:rFonts w:eastAsia="Times New Roman"/>
      <w:b/>
      <w:bCs/>
      <w:color w:val="4F81BD"/>
      <w:sz w:val="18"/>
      <w:szCs w:val="18"/>
    </w:rPr>
  </w:style>
  <w:style w:type="paragraph" w:styleId="aff3">
    <w:name w:val="Title"/>
    <w:basedOn w:val="a0"/>
    <w:next w:val="a0"/>
    <w:link w:val="aff4"/>
    <w:qFormat/>
    <w:rsid w:val="00970014"/>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970014"/>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970014"/>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970014"/>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970014"/>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970014"/>
    <w:rPr>
      <w:rFonts w:eastAsia="Times New Roman"/>
      <w:i/>
      <w:iCs/>
      <w:color w:val="000000"/>
    </w:rPr>
  </w:style>
  <w:style w:type="paragraph" w:styleId="aff9">
    <w:name w:val="Intense Quote"/>
    <w:basedOn w:val="a0"/>
    <w:next w:val="a0"/>
    <w:link w:val="affa"/>
    <w:uiPriority w:val="30"/>
    <w:qFormat/>
    <w:rsid w:val="00970014"/>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970014"/>
    <w:rPr>
      <w:rFonts w:eastAsia="Times New Roman"/>
      <w:b/>
      <w:bCs/>
      <w:i/>
      <w:iCs/>
      <w:color w:val="4F81BD"/>
    </w:rPr>
  </w:style>
  <w:style w:type="character" w:styleId="affb">
    <w:name w:val="Subtle Emphasis"/>
    <w:uiPriority w:val="19"/>
    <w:qFormat/>
    <w:rsid w:val="00970014"/>
    <w:rPr>
      <w:i/>
      <w:iCs/>
      <w:color w:val="808080"/>
    </w:rPr>
  </w:style>
  <w:style w:type="character" w:styleId="affc">
    <w:name w:val="Intense Emphasis"/>
    <w:uiPriority w:val="21"/>
    <w:qFormat/>
    <w:rsid w:val="00970014"/>
    <w:rPr>
      <w:b/>
      <w:bCs/>
      <w:i/>
      <w:iCs/>
      <w:color w:val="4F81BD"/>
    </w:rPr>
  </w:style>
  <w:style w:type="character" w:styleId="affd">
    <w:name w:val="Subtle Reference"/>
    <w:uiPriority w:val="31"/>
    <w:qFormat/>
    <w:rsid w:val="00970014"/>
    <w:rPr>
      <w:smallCaps/>
      <w:color w:val="C0504D"/>
      <w:u w:val="single"/>
    </w:rPr>
  </w:style>
  <w:style w:type="character" w:styleId="affe">
    <w:name w:val="Intense Reference"/>
    <w:uiPriority w:val="32"/>
    <w:qFormat/>
    <w:rsid w:val="00970014"/>
    <w:rPr>
      <w:b/>
      <w:bCs/>
      <w:smallCaps/>
      <w:color w:val="C0504D"/>
      <w:spacing w:val="5"/>
      <w:u w:val="single"/>
    </w:rPr>
  </w:style>
  <w:style w:type="character" w:styleId="afff">
    <w:name w:val="Book Title"/>
    <w:uiPriority w:val="33"/>
    <w:qFormat/>
    <w:rsid w:val="00970014"/>
    <w:rPr>
      <w:b/>
      <w:bCs/>
      <w:smallCaps/>
      <w:spacing w:val="5"/>
    </w:rPr>
  </w:style>
  <w:style w:type="paragraph" w:styleId="afff0">
    <w:name w:val="TOC Heading"/>
    <w:basedOn w:val="1"/>
    <w:next w:val="a0"/>
    <w:uiPriority w:val="39"/>
    <w:qFormat/>
    <w:rsid w:val="00970014"/>
    <w:pPr>
      <w:spacing w:before="480"/>
      <w:outlineLvl w:val="9"/>
    </w:pPr>
    <w:rPr>
      <w:b/>
      <w:bCs/>
      <w:sz w:val="28"/>
      <w:szCs w:val="28"/>
    </w:rPr>
  </w:style>
  <w:style w:type="table" w:customStyle="1" w:styleId="17">
    <w:name w:val="Сетка таблицы1"/>
    <w:basedOn w:val="a2"/>
    <w:next w:val="a4"/>
    <w:uiPriority w:val="59"/>
    <w:rsid w:val="009700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rsid w:val="00970014"/>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rsid w:val="00970014"/>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rsid w:val="00970014"/>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rsid w:val="00970014"/>
    <w:pPr>
      <w:spacing w:after="0"/>
      <w:ind w:left="880"/>
    </w:pPr>
    <w:rPr>
      <w:sz w:val="20"/>
      <w:szCs w:val="20"/>
    </w:rPr>
  </w:style>
  <w:style w:type="paragraph" w:styleId="61">
    <w:name w:val="toc 6"/>
    <w:basedOn w:val="a0"/>
    <w:next w:val="a0"/>
    <w:uiPriority w:val="39"/>
    <w:rsid w:val="00970014"/>
    <w:pPr>
      <w:spacing w:after="0"/>
      <w:ind w:left="1100"/>
    </w:pPr>
    <w:rPr>
      <w:sz w:val="20"/>
      <w:szCs w:val="20"/>
    </w:rPr>
  </w:style>
  <w:style w:type="paragraph" w:styleId="71">
    <w:name w:val="toc 7"/>
    <w:basedOn w:val="a0"/>
    <w:next w:val="a0"/>
    <w:uiPriority w:val="39"/>
    <w:rsid w:val="00970014"/>
    <w:pPr>
      <w:spacing w:after="0"/>
      <w:ind w:left="1320"/>
    </w:pPr>
    <w:rPr>
      <w:sz w:val="20"/>
      <w:szCs w:val="20"/>
    </w:rPr>
  </w:style>
  <w:style w:type="paragraph" w:styleId="81">
    <w:name w:val="toc 8"/>
    <w:basedOn w:val="a0"/>
    <w:next w:val="a0"/>
    <w:uiPriority w:val="39"/>
    <w:rsid w:val="00970014"/>
    <w:pPr>
      <w:spacing w:after="0"/>
      <w:ind w:left="1540"/>
    </w:pPr>
    <w:rPr>
      <w:sz w:val="20"/>
      <w:szCs w:val="20"/>
    </w:rPr>
  </w:style>
  <w:style w:type="paragraph" w:styleId="91">
    <w:name w:val="toc 9"/>
    <w:basedOn w:val="a0"/>
    <w:next w:val="a0"/>
    <w:uiPriority w:val="39"/>
    <w:rsid w:val="00970014"/>
    <w:pPr>
      <w:spacing w:after="0"/>
      <w:ind w:left="1760"/>
    </w:pPr>
    <w:rPr>
      <w:sz w:val="20"/>
      <w:szCs w:val="20"/>
    </w:rPr>
  </w:style>
  <w:style w:type="paragraph" w:customStyle="1" w:styleId="18">
    <w:name w:val="Без интервала1"/>
    <w:rsid w:val="00970014"/>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970014"/>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970014"/>
    <w:rPr>
      <w:rFonts w:ascii="Calibri" w:eastAsia="Times New Roman" w:hAnsi="Calibri" w:cs="Times New Roman"/>
      <w:sz w:val="16"/>
      <w:szCs w:val="16"/>
      <w:lang w:eastAsia="ru-RU"/>
    </w:rPr>
  </w:style>
  <w:style w:type="character" w:customStyle="1" w:styleId="mw-headline">
    <w:name w:val="mw-headline"/>
    <w:basedOn w:val="a1"/>
    <w:rsid w:val="00970014"/>
  </w:style>
  <w:style w:type="paragraph" w:customStyle="1" w:styleId="descriptionind">
    <w:name w:val="descriptionind"/>
    <w:basedOn w:val="a0"/>
    <w:rsid w:val="0097001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970014"/>
  </w:style>
  <w:style w:type="character" w:customStyle="1" w:styleId="editsection">
    <w:name w:val="editsection"/>
    <w:basedOn w:val="a1"/>
    <w:rsid w:val="00970014"/>
  </w:style>
  <w:style w:type="paragraph" w:customStyle="1" w:styleId="23">
    <w:name w:val="Абзац списка2"/>
    <w:basedOn w:val="a0"/>
    <w:rsid w:val="00970014"/>
    <w:pPr>
      <w:ind w:left="720"/>
    </w:pPr>
    <w:rPr>
      <w:rFonts w:eastAsia="Times New Roman"/>
      <w:lang w:eastAsia="ru-RU"/>
    </w:rPr>
  </w:style>
  <w:style w:type="paragraph" w:styleId="afff1">
    <w:name w:val="Plain Text"/>
    <w:basedOn w:val="a0"/>
    <w:link w:val="afff2"/>
    <w:uiPriority w:val="99"/>
    <w:rsid w:val="00970014"/>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970014"/>
    <w:rPr>
      <w:rFonts w:ascii="Courier New" w:eastAsia="Times New Roman" w:hAnsi="Courier New" w:cs="Courier New"/>
      <w:sz w:val="20"/>
      <w:szCs w:val="20"/>
      <w:lang w:eastAsia="ru-RU"/>
    </w:rPr>
  </w:style>
  <w:style w:type="paragraph" w:customStyle="1" w:styleId="description">
    <w:name w:val="description"/>
    <w:basedOn w:val="a0"/>
    <w:rsid w:val="0097001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970014"/>
  </w:style>
  <w:style w:type="character" w:customStyle="1" w:styleId="fn">
    <w:name w:val="fn"/>
    <w:basedOn w:val="a1"/>
    <w:rsid w:val="00970014"/>
  </w:style>
  <w:style w:type="character" w:customStyle="1" w:styleId="post-timestamp2">
    <w:name w:val="post-timestamp2"/>
    <w:rsid w:val="00970014"/>
    <w:rPr>
      <w:color w:val="999966"/>
    </w:rPr>
  </w:style>
  <w:style w:type="character" w:customStyle="1" w:styleId="post-comment-link">
    <w:name w:val="post-comment-link"/>
    <w:basedOn w:val="a1"/>
    <w:rsid w:val="00970014"/>
  </w:style>
  <w:style w:type="character" w:customStyle="1" w:styleId="item-controlblog-adminpid-1744177254">
    <w:name w:val="item-control blog-admin pid-1744177254"/>
    <w:basedOn w:val="a1"/>
    <w:rsid w:val="00970014"/>
  </w:style>
  <w:style w:type="character" w:customStyle="1" w:styleId="zippytoggle-open">
    <w:name w:val="zippy toggle-open"/>
    <w:basedOn w:val="a1"/>
    <w:rsid w:val="00970014"/>
  </w:style>
  <w:style w:type="character" w:customStyle="1" w:styleId="post-count">
    <w:name w:val="post-count"/>
    <w:basedOn w:val="a1"/>
    <w:rsid w:val="00970014"/>
  </w:style>
  <w:style w:type="character" w:customStyle="1" w:styleId="zippy">
    <w:name w:val="zippy"/>
    <w:basedOn w:val="a1"/>
    <w:rsid w:val="00970014"/>
  </w:style>
  <w:style w:type="character" w:customStyle="1" w:styleId="item-controlblog-admin">
    <w:name w:val="item-control blog-admin"/>
    <w:basedOn w:val="a1"/>
    <w:rsid w:val="00970014"/>
  </w:style>
  <w:style w:type="paragraph" w:styleId="24">
    <w:name w:val="Body Text Indent 2"/>
    <w:basedOn w:val="a0"/>
    <w:link w:val="25"/>
    <w:uiPriority w:val="99"/>
    <w:rsid w:val="00970014"/>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970014"/>
    <w:rPr>
      <w:rFonts w:ascii="Times New Roman" w:eastAsia="Times New Roman" w:hAnsi="Times New Roman" w:cs="Times New Roman"/>
      <w:sz w:val="28"/>
      <w:szCs w:val="20"/>
      <w:lang w:eastAsia="ru-RU"/>
    </w:rPr>
  </w:style>
  <w:style w:type="paragraph" w:customStyle="1" w:styleId="19">
    <w:name w:val="Стиль1"/>
    <w:basedOn w:val="a0"/>
    <w:link w:val="1a"/>
    <w:qFormat/>
    <w:rsid w:val="00970014"/>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970014"/>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970014"/>
    <w:rPr>
      <w:sz w:val="16"/>
      <w:szCs w:val="16"/>
    </w:rPr>
  </w:style>
  <w:style w:type="paragraph" w:styleId="afff4">
    <w:name w:val="annotation text"/>
    <w:basedOn w:val="a0"/>
    <w:link w:val="afff5"/>
    <w:uiPriority w:val="99"/>
    <w:rsid w:val="00970014"/>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sid w:val="00970014"/>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sid w:val="00970014"/>
    <w:rPr>
      <w:rFonts w:ascii="Calibri" w:eastAsia="Calibri" w:hAnsi="Calibri" w:cs="Times New Roman"/>
      <w:sz w:val="24"/>
      <w:szCs w:val="24"/>
      <w:lang w:eastAsia="ru-RU"/>
    </w:rPr>
  </w:style>
  <w:style w:type="character" w:customStyle="1" w:styleId="val">
    <w:name w:val="val"/>
    <w:basedOn w:val="a1"/>
    <w:rsid w:val="00970014"/>
  </w:style>
  <w:style w:type="character" w:customStyle="1" w:styleId="addressbooksuggestitemhint">
    <w:name w:val="addressbook__suggest__item__hint"/>
    <w:basedOn w:val="a1"/>
    <w:rsid w:val="00970014"/>
  </w:style>
  <w:style w:type="character" w:customStyle="1" w:styleId="style1">
    <w:name w:val="style1"/>
    <w:basedOn w:val="a1"/>
    <w:rsid w:val="00970014"/>
  </w:style>
  <w:style w:type="paragraph" w:customStyle="1" w:styleId="1b">
    <w:name w:val="МОН1"/>
    <w:basedOn w:val="a0"/>
    <w:rsid w:val="00970014"/>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970014"/>
  </w:style>
  <w:style w:type="character" w:customStyle="1" w:styleId="apple-style-span">
    <w:name w:val="apple-style-span"/>
    <w:basedOn w:val="a1"/>
    <w:rsid w:val="00970014"/>
  </w:style>
  <w:style w:type="paragraph" w:customStyle="1" w:styleId="Osnova">
    <w:name w:val="Osnova"/>
    <w:basedOn w:val="a0"/>
    <w:rsid w:val="00970014"/>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rsid w:val="00970014"/>
    <w:pPr>
      <w:spacing w:after="120" w:line="480" w:lineRule="auto"/>
    </w:pPr>
  </w:style>
  <w:style w:type="character" w:customStyle="1" w:styleId="27">
    <w:name w:val="Основной текст 2 Знак"/>
    <w:basedOn w:val="a1"/>
    <w:link w:val="26"/>
    <w:uiPriority w:val="99"/>
    <w:rsid w:val="00970014"/>
  </w:style>
  <w:style w:type="paragraph" w:customStyle="1" w:styleId="Normal1">
    <w:name w:val="Normal1"/>
    <w:uiPriority w:val="99"/>
    <w:rsid w:val="00970014"/>
    <w:pPr>
      <w:widowControl w:val="0"/>
      <w:jc w:val="both"/>
    </w:pPr>
    <w:rPr>
      <w:rFonts w:ascii="Times New Roman" w:eastAsia="Times New Roman" w:hAnsi="Times New Roman"/>
    </w:rPr>
  </w:style>
  <w:style w:type="paragraph" w:customStyle="1" w:styleId="afff6">
    <w:name w:val="А_сноска"/>
    <w:basedOn w:val="af4"/>
    <w:link w:val="afff7"/>
    <w:qFormat/>
    <w:rsid w:val="00970014"/>
    <w:pPr>
      <w:widowControl w:val="0"/>
      <w:ind w:firstLine="400"/>
      <w:jc w:val="both"/>
    </w:pPr>
    <w:rPr>
      <w:sz w:val="24"/>
      <w:szCs w:val="24"/>
    </w:rPr>
  </w:style>
  <w:style w:type="character" w:customStyle="1" w:styleId="afff7">
    <w:name w:val="А_сноска Знак"/>
    <w:link w:val="afff6"/>
    <w:rsid w:val="00970014"/>
    <w:rPr>
      <w:rFonts w:ascii="Times New Roman" w:eastAsia="Times New Roman" w:hAnsi="Times New Roman" w:cs="Times New Roman"/>
      <w:sz w:val="24"/>
      <w:szCs w:val="24"/>
      <w:lang w:eastAsia="ru-RU"/>
    </w:rPr>
  </w:style>
  <w:style w:type="paragraph" w:customStyle="1" w:styleId="afff8">
    <w:name w:val="Новый"/>
    <w:basedOn w:val="a0"/>
    <w:rsid w:val="00970014"/>
    <w:pPr>
      <w:spacing w:after="0" w:line="360" w:lineRule="auto"/>
      <w:ind w:firstLine="454"/>
      <w:jc w:val="both"/>
    </w:pPr>
    <w:rPr>
      <w:rFonts w:ascii="Times New Roman" w:hAnsi="Times New Roman"/>
      <w:sz w:val="28"/>
      <w:szCs w:val="24"/>
    </w:rPr>
  </w:style>
  <w:style w:type="paragraph" w:customStyle="1" w:styleId="28">
    <w:name w:val="?????2"/>
    <w:basedOn w:val="a0"/>
    <w:rsid w:val="00970014"/>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970014"/>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970014"/>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970014"/>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970014"/>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970014"/>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970014"/>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970014"/>
    <w:rPr>
      <w:rFonts w:ascii="Times New Roman" w:eastAsia="Calibri" w:hAnsi="Times New Roman" w:cs="Times New Roman"/>
      <w:sz w:val="28"/>
      <w:szCs w:val="28"/>
    </w:rPr>
  </w:style>
  <w:style w:type="paragraph" w:customStyle="1" w:styleId="western">
    <w:name w:val="western"/>
    <w:basedOn w:val="a0"/>
    <w:rsid w:val="00970014"/>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rsid w:val="00970014"/>
  </w:style>
  <w:style w:type="paragraph" w:customStyle="1" w:styleId="2b">
    <w:name w:val="Основной текст2"/>
    <w:basedOn w:val="a0"/>
    <w:rsid w:val="00970014"/>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rsid w:val="00970014"/>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sid w:val="00970014"/>
    <w:rPr>
      <w:i/>
      <w:shd w:val="clear" w:color="auto" w:fill="FFFFFF"/>
    </w:rPr>
  </w:style>
  <w:style w:type="paragraph" w:customStyle="1" w:styleId="141">
    <w:name w:val="Основной текст (14)1"/>
    <w:basedOn w:val="a0"/>
    <w:link w:val="140"/>
    <w:rsid w:val="00970014"/>
    <w:pPr>
      <w:shd w:val="clear" w:color="auto" w:fill="FFFFFF"/>
      <w:spacing w:after="0" w:line="211" w:lineRule="exact"/>
      <w:ind w:firstLine="400"/>
      <w:jc w:val="both"/>
    </w:pPr>
    <w:rPr>
      <w:i/>
      <w:sz w:val="20"/>
      <w:szCs w:val="20"/>
    </w:rPr>
  </w:style>
  <w:style w:type="character" w:customStyle="1" w:styleId="2c">
    <w:name w:val="Заголовок №2_"/>
    <w:link w:val="210"/>
    <w:rsid w:val="00970014"/>
    <w:rPr>
      <w:b/>
      <w:shd w:val="clear" w:color="auto" w:fill="FFFFFF"/>
    </w:rPr>
  </w:style>
  <w:style w:type="paragraph" w:customStyle="1" w:styleId="210">
    <w:name w:val="Заголовок №21"/>
    <w:basedOn w:val="a0"/>
    <w:link w:val="2c"/>
    <w:rsid w:val="00970014"/>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970014"/>
    <w:rPr>
      <w:rFonts w:ascii="Times New Roman" w:hAnsi="Times New Roman"/>
      <w:spacing w:val="0"/>
      <w:sz w:val="22"/>
    </w:rPr>
  </w:style>
  <w:style w:type="character" w:customStyle="1" w:styleId="148">
    <w:name w:val="Основной текст (14)8"/>
    <w:uiPriority w:val="99"/>
    <w:rsid w:val="00970014"/>
    <w:rPr>
      <w:rFonts w:ascii="Times New Roman" w:hAnsi="Times New Roman"/>
      <w:spacing w:val="0"/>
      <w:sz w:val="22"/>
    </w:rPr>
  </w:style>
  <w:style w:type="character" w:customStyle="1" w:styleId="Osnova1">
    <w:name w:val="Osnova1"/>
    <w:rsid w:val="00970014"/>
  </w:style>
  <w:style w:type="paragraph" w:customStyle="1" w:styleId="Zag2">
    <w:name w:val="Zag_2"/>
    <w:basedOn w:val="a0"/>
    <w:rsid w:val="00970014"/>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970014"/>
  </w:style>
  <w:style w:type="paragraph" w:customStyle="1" w:styleId="Zag3">
    <w:name w:val="Zag_3"/>
    <w:basedOn w:val="a0"/>
    <w:rsid w:val="00970014"/>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970014"/>
  </w:style>
  <w:style w:type="paragraph" w:customStyle="1" w:styleId="afffc">
    <w:name w:val="Ξαϋχνϋι"/>
    <w:basedOn w:val="a0"/>
    <w:rsid w:val="00970014"/>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970014"/>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970014"/>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970014"/>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970014"/>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970014"/>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970014"/>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970014"/>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970014"/>
    <w:rPr>
      <w:rFonts w:ascii="Calibri Light" w:eastAsia="Times New Roman" w:hAnsi="Calibri Light" w:cs="Times New Roman"/>
      <w:sz w:val="24"/>
      <w:szCs w:val="24"/>
    </w:rPr>
  </w:style>
  <w:style w:type="character" w:customStyle="1" w:styleId="142">
    <w:name w:val="Подзаголовок Знак14"/>
    <w:uiPriority w:val="11"/>
    <w:rsid w:val="00970014"/>
    <w:rPr>
      <w:rFonts w:ascii="Calibri Light" w:eastAsia="Times New Roman" w:hAnsi="Calibri Light" w:cs="Times New Roman"/>
      <w:sz w:val="24"/>
      <w:szCs w:val="24"/>
    </w:rPr>
  </w:style>
  <w:style w:type="character" w:customStyle="1" w:styleId="132">
    <w:name w:val="Подзаголовок Знак13"/>
    <w:uiPriority w:val="11"/>
    <w:rsid w:val="00970014"/>
    <w:rPr>
      <w:rFonts w:ascii="Calibri Light" w:eastAsia="Times New Roman" w:hAnsi="Calibri Light" w:cs="Times New Roman"/>
      <w:sz w:val="24"/>
      <w:szCs w:val="24"/>
    </w:rPr>
  </w:style>
  <w:style w:type="character" w:customStyle="1" w:styleId="122">
    <w:name w:val="Подзаголовок Знак12"/>
    <w:uiPriority w:val="11"/>
    <w:rsid w:val="00970014"/>
    <w:rPr>
      <w:rFonts w:ascii="Calibri Light" w:eastAsia="Times New Roman" w:hAnsi="Calibri Light" w:cs="Times New Roman"/>
      <w:sz w:val="24"/>
      <w:szCs w:val="24"/>
    </w:rPr>
  </w:style>
  <w:style w:type="character" w:customStyle="1" w:styleId="110">
    <w:name w:val="Подзаголовок Знак11"/>
    <w:rsid w:val="00970014"/>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970014"/>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970014"/>
    <w:pPr>
      <w:spacing w:after="160" w:line="240" w:lineRule="exact"/>
    </w:pPr>
    <w:rPr>
      <w:rFonts w:ascii="Verdana" w:eastAsia="Times New Roman" w:hAnsi="Verdana"/>
      <w:sz w:val="20"/>
      <w:szCs w:val="20"/>
      <w:lang w:val="en-US"/>
    </w:rPr>
  </w:style>
  <w:style w:type="character" w:customStyle="1" w:styleId="spelle">
    <w:name w:val="spelle"/>
    <w:rsid w:val="00970014"/>
  </w:style>
  <w:style w:type="character" w:customStyle="1" w:styleId="grame">
    <w:name w:val="grame"/>
    <w:rsid w:val="00970014"/>
  </w:style>
  <w:style w:type="paragraph" w:customStyle="1" w:styleId="affff0">
    <w:name w:val="a"/>
    <w:basedOn w:val="a0"/>
    <w:rsid w:val="009700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970014"/>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970014"/>
    <w:pPr>
      <w:spacing w:after="160" w:line="240" w:lineRule="exact"/>
    </w:pPr>
    <w:rPr>
      <w:rFonts w:ascii="Verdana" w:eastAsia="Times New Roman" w:hAnsi="Verdana"/>
      <w:sz w:val="20"/>
      <w:szCs w:val="20"/>
      <w:lang w:val="en-US"/>
    </w:rPr>
  </w:style>
  <w:style w:type="character" w:customStyle="1" w:styleId="normalchar1">
    <w:name w:val="normal__char1"/>
    <w:rsid w:val="00970014"/>
    <w:rPr>
      <w:rFonts w:ascii="Calibri" w:hAnsi="Calibri"/>
      <w:sz w:val="22"/>
    </w:rPr>
  </w:style>
  <w:style w:type="paragraph" w:customStyle="1" w:styleId="ListParagraph1">
    <w:name w:val="List Paragraph1"/>
    <w:basedOn w:val="a0"/>
    <w:uiPriority w:val="99"/>
    <w:rsid w:val="00970014"/>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970014"/>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970014"/>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970014"/>
    <w:pPr>
      <w:keepNext/>
      <w:spacing w:before="120" w:beforeAutospacing="0" w:after="120" w:afterAutospacing="0" w:line="360" w:lineRule="auto"/>
      <w:jc w:val="center"/>
    </w:pPr>
    <w:rPr>
      <w:bCs w:val="0"/>
      <w:szCs w:val="28"/>
    </w:rPr>
  </w:style>
  <w:style w:type="paragraph" w:customStyle="1" w:styleId="BodyText21">
    <w:name w:val="Body Text 21"/>
    <w:basedOn w:val="a0"/>
    <w:rsid w:val="00970014"/>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970014"/>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970014"/>
    <w:rPr>
      <w:rFonts w:ascii="Times New Roman" w:hAnsi="Times New Roman"/>
      <w:sz w:val="20"/>
    </w:rPr>
  </w:style>
  <w:style w:type="paragraph" w:customStyle="1" w:styleId="Style3">
    <w:name w:val="Style3"/>
    <w:basedOn w:val="a0"/>
    <w:rsid w:val="00970014"/>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970014"/>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970014"/>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970014"/>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970014"/>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970014"/>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sid w:val="00970014"/>
    <w:rPr>
      <w:rFonts w:ascii="Tahoma" w:eastAsia="Times New Roman" w:hAnsi="Tahoma" w:cs="Times New Roman"/>
      <w:sz w:val="16"/>
      <w:szCs w:val="20"/>
      <w:lang w:val="en-US" w:eastAsia="ru-RU"/>
    </w:rPr>
  </w:style>
  <w:style w:type="paragraph" w:styleId="affff7">
    <w:name w:val="Document Map"/>
    <w:basedOn w:val="a0"/>
    <w:link w:val="affff6"/>
    <w:uiPriority w:val="99"/>
    <w:rsid w:val="00970014"/>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sid w:val="00970014"/>
    <w:rPr>
      <w:rFonts w:ascii="Tahoma" w:hAnsi="Tahoma" w:cs="Tahoma"/>
      <w:sz w:val="16"/>
      <w:szCs w:val="16"/>
    </w:rPr>
  </w:style>
  <w:style w:type="paragraph" w:customStyle="1" w:styleId="MediumGrid21">
    <w:name w:val="Medium Grid 21"/>
    <w:basedOn w:val="a0"/>
    <w:uiPriority w:val="99"/>
    <w:rsid w:val="00970014"/>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970014"/>
    <w:rPr>
      <w:i/>
      <w:color w:val="5A5A5A"/>
    </w:rPr>
  </w:style>
  <w:style w:type="character" w:customStyle="1" w:styleId="IntenseEmphasis1">
    <w:name w:val="Intense Emphasis1"/>
    <w:uiPriority w:val="99"/>
    <w:rsid w:val="00970014"/>
    <w:rPr>
      <w:b/>
      <w:i/>
      <w:sz w:val="24"/>
      <w:u w:val="single"/>
    </w:rPr>
  </w:style>
  <w:style w:type="character" w:customStyle="1" w:styleId="SubtleReference1">
    <w:name w:val="Subtle Reference1"/>
    <w:uiPriority w:val="99"/>
    <w:rsid w:val="00970014"/>
    <w:rPr>
      <w:sz w:val="24"/>
      <w:u w:val="single"/>
    </w:rPr>
  </w:style>
  <w:style w:type="character" w:customStyle="1" w:styleId="IntenseReference1">
    <w:name w:val="Intense Reference1"/>
    <w:uiPriority w:val="99"/>
    <w:rsid w:val="00970014"/>
    <w:rPr>
      <w:b/>
      <w:sz w:val="24"/>
      <w:u w:val="single"/>
    </w:rPr>
  </w:style>
  <w:style w:type="character" w:customStyle="1" w:styleId="BookTitle1">
    <w:name w:val="Book Title1"/>
    <w:uiPriority w:val="99"/>
    <w:rsid w:val="00970014"/>
    <w:rPr>
      <w:rFonts w:ascii="Arial" w:hAnsi="Arial"/>
      <w:b/>
      <w:i/>
      <w:sz w:val="24"/>
    </w:rPr>
  </w:style>
  <w:style w:type="paragraph" w:customStyle="1" w:styleId="TOCHeading1">
    <w:name w:val="TOC Heading1"/>
    <w:basedOn w:val="1"/>
    <w:next w:val="a0"/>
    <w:uiPriority w:val="99"/>
    <w:rsid w:val="00970014"/>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970014"/>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970014"/>
    <w:pPr>
      <w:ind w:left="634" w:firstLine="0"/>
      <w:jc w:val="left"/>
    </w:pPr>
    <w:rPr>
      <w:rFonts w:ascii="Cambria" w:hAnsi="Cambria" w:cs="Cambria"/>
      <w:sz w:val="18"/>
      <w:szCs w:val="22"/>
      <w:lang w:eastAsia="zh-TW"/>
    </w:rPr>
  </w:style>
  <w:style w:type="paragraph" w:customStyle="1" w:styleId="DocumentDate">
    <w:name w:val="Document Date"/>
    <w:basedOn w:val="MediumGrid21"/>
    <w:rsid w:val="00970014"/>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970014"/>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sid w:val="00970014"/>
    <w:rPr>
      <w:rFonts w:ascii="Times New Roman" w:eastAsia="@Arial Unicode MS" w:hAnsi="Times New Roman" w:cs="Times New Roman"/>
      <w:sz w:val="20"/>
      <w:szCs w:val="20"/>
      <w:lang w:eastAsia="ru-RU"/>
    </w:rPr>
  </w:style>
  <w:style w:type="paragraph" w:customStyle="1" w:styleId="affff8">
    <w:name w:val="Аннотации"/>
    <w:basedOn w:val="a0"/>
    <w:rsid w:val="00970014"/>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970014"/>
    <w:rPr>
      <w:rFonts w:ascii="Times New Roman" w:hAnsi="Times New Roman"/>
      <w:b/>
      <w:spacing w:val="30"/>
    </w:rPr>
  </w:style>
  <w:style w:type="paragraph" w:customStyle="1" w:styleId="affffa">
    <w:name w:val="текст сноски"/>
    <w:basedOn w:val="a0"/>
    <w:rsid w:val="00970014"/>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970014"/>
    <w:rPr>
      <w:rFonts w:ascii="Arial" w:hAnsi="Arial"/>
      <w:b/>
      <w:kern w:val="32"/>
      <w:sz w:val="32"/>
    </w:rPr>
  </w:style>
  <w:style w:type="character" w:customStyle="1" w:styleId="170">
    <w:name w:val="Знак Знак17"/>
    <w:uiPriority w:val="99"/>
    <w:rsid w:val="00970014"/>
    <w:rPr>
      <w:rFonts w:ascii="Arial" w:hAnsi="Arial"/>
      <w:b/>
      <w:sz w:val="28"/>
    </w:rPr>
  </w:style>
  <w:style w:type="character" w:customStyle="1" w:styleId="161">
    <w:name w:val="Знак Знак16"/>
    <w:uiPriority w:val="99"/>
    <w:rsid w:val="00970014"/>
    <w:rPr>
      <w:rFonts w:ascii="Arial" w:hAnsi="Arial"/>
      <w:b/>
      <w:sz w:val="26"/>
    </w:rPr>
  </w:style>
  <w:style w:type="paragraph" w:styleId="HTML">
    <w:name w:val="HTML Preformatted"/>
    <w:basedOn w:val="a0"/>
    <w:link w:val="HTML0"/>
    <w:uiPriority w:val="99"/>
    <w:rsid w:val="00970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970014"/>
    <w:rPr>
      <w:rFonts w:ascii="Courier New" w:eastAsia="Times New Roman" w:hAnsi="Courier New" w:cs="Times New Roman"/>
      <w:sz w:val="20"/>
      <w:szCs w:val="20"/>
      <w:lang w:eastAsia="ru-RU"/>
    </w:rPr>
  </w:style>
  <w:style w:type="paragraph" w:customStyle="1" w:styleId="msonormalcxspmiddle">
    <w:name w:val="msonormalcxspmiddle"/>
    <w:basedOn w:val="a0"/>
    <w:rsid w:val="00970014"/>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970014"/>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970014"/>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sid w:val="00970014"/>
    <w:rPr>
      <w:rFonts w:ascii="Arial" w:hAnsi="Arial"/>
      <w:b/>
      <w:sz w:val="26"/>
      <w:lang w:val="ru-RU" w:eastAsia="ru-RU"/>
    </w:rPr>
  </w:style>
  <w:style w:type="paragraph" w:customStyle="1" w:styleId="NR">
    <w:name w:val="NR"/>
    <w:basedOn w:val="a0"/>
    <w:rsid w:val="00970014"/>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970014"/>
    <w:pPr>
      <w:spacing w:after="160" w:line="240" w:lineRule="exact"/>
    </w:pPr>
    <w:rPr>
      <w:rFonts w:ascii="Verdana" w:eastAsia="Times New Roman" w:hAnsi="Verdana"/>
      <w:sz w:val="20"/>
      <w:szCs w:val="20"/>
      <w:lang w:val="en-US"/>
    </w:rPr>
  </w:style>
  <w:style w:type="paragraph" w:styleId="2f">
    <w:name w:val="List Bullet 2"/>
    <w:basedOn w:val="a0"/>
    <w:uiPriority w:val="99"/>
    <w:rsid w:val="00970014"/>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sid w:val="00970014"/>
    <w:rPr>
      <w:rFonts w:ascii="Arial" w:hAnsi="Arial"/>
      <w:b/>
      <w:sz w:val="26"/>
      <w:lang w:eastAsia="ru-RU"/>
    </w:rPr>
  </w:style>
  <w:style w:type="character" w:customStyle="1" w:styleId="list0020paragraphchar1">
    <w:name w:val="list_0020paragraph__char1"/>
    <w:rsid w:val="00970014"/>
    <w:rPr>
      <w:rFonts w:ascii="Times New Roman" w:hAnsi="Times New Roman"/>
      <w:sz w:val="24"/>
    </w:rPr>
  </w:style>
  <w:style w:type="character" w:customStyle="1" w:styleId="1f3">
    <w:name w:val="Основной шрифт абзаца1"/>
    <w:rsid w:val="00970014"/>
  </w:style>
  <w:style w:type="paragraph" w:customStyle="1" w:styleId="1f4">
    <w:name w:val="Заголовок1"/>
    <w:basedOn w:val="a0"/>
    <w:next w:val="afa"/>
    <w:rsid w:val="00970014"/>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rsid w:val="00970014"/>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rsid w:val="00970014"/>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sid w:val="00970014"/>
    <w:rPr>
      <w:vertAlign w:val="superscript"/>
    </w:rPr>
  </w:style>
  <w:style w:type="character" w:customStyle="1" w:styleId="dash0417043d0430043a00200441043d043e0441043a0438char">
    <w:name w:val="dash0417_043d_0430_043a_0020_0441_043d_043e_0441_043a_0438__char"/>
    <w:rsid w:val="00970014"/>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970014"/>
    <w:rPr>
      <w:rFonts w:ascii="Times New Roman" w:hAnsi="Times New Roman"/>
      <w:sz w:val="24"/>
      <w:u w:val="none"/>
      <w:effect w:val="none"/>
    </w:rPr>
  </w:style>
  <w:style w:type="character" w:customStyle="1" w:styleId="normal005f005f005f005fchar1005f005fchar1char1">
    <w:name w:val="normal_005f005f_005f005fchar1_005f_005fchar1__char1"/>
    <w:rsid w:val="00970014"/>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970014"/>
    <w:pPr>
      <w:spacing w:after="0" w:line="240" w:lineRule="auto"/>
    </w:pPr>
    <w:rPr>
      <w:rFonts w:ascii="Times New Roman" w:eastAsia="Times New Roman" w:hAnsi="Times New Roman"/>
      <w:sz w:val="24"/>
      <w:szCs w:val="24"/>
      <w:lang w:eastAsia="ru-RU"/>
    </w:rPr>
  </w:style>
  <w:style w:type="paragraph" w:customStyle="1" w:styleId="affffc">
    <w:name w:val="#Текст_мой"/>
    <w:rsid w:val="00970014"/>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70014"/>
    <w:rPr>
      <w:rFonts w:ascii="Times New Roman" w:hAnsi="Times New Roman"/>
      <w:sz w:val="24"/>
      <w:u w:val="none"/>
      <w:effect w:val="none"/>
    </w:rPr>
  </w:style>
  <w:style w:type="paragraph" w:customStyle="1" w:styleId="-12">
    <w:name w:val="Цветной список - Акцент 12"/>
    <w:basedOn w:val="a0"/>
    <w:qFormat/>
    <w:rsid w:val="00970014"/>
    <w:pPr>
      <w:spacing w:line="240" w:lineRule="auto"/>
      <w:ind w:left="720"/>
      <w:contextualSpacing/>
    </w:pPr>
    <w:rPr>
      <w:rFonts w:ascii="Cambria" w:eastAsia="Times New Roman" w:hAnsi="Cambria"/>
      <w:sz w:val="24"/>
      <w:szCs w:val="24"/>
    </w:rPr>
  </w:style>
  <w:style w:type="character" w:customStyle="1" w:styleId="maintext1">
    <w:name w:val="maintext1"/>
    <w:rsid w:val="00970014"/>
    <w:rPr>
      <w:sz w:val="24"/>
    </w:rPr>
  </w:style>
  <w:style w:type="paragraph" w:customStyle="1" w:styleId="default0">
    <w:name w:val="default"/>
    <w:basedOn w:val="a0"/>
    <w:rsid w:val="00970014"/>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970014"/>
    <w:rPr>
      <w:rFonts w:ascii="Times New Roman" w:hAnsi="Times New Roman"/>
      <w:sz w:val="24"/>
      <w:u w:val="none"/>
      <w:effect w:val="none"/>
    </w:rPr>
  </w:style>
  <w:style w:type="paragraph" w:customStyle="1" w:styleId="affffe">
    <w:name w:val="А_осн"/>
    <w:basedOn w:val="Abstract"/>
    <w:link w:val="afffff"/>
    <w:rsid w:val="00970014"/>
    <w:rPr>
      <w:sz w:val="28"/>
    </w:rPr>
  </w:style>
  <w:style w:type="character" w:customStyle="1" w:styleId="afffff">
    <w:name w:val="А_осн Знак"/>
    <w:link w:val="affffe"/>
    <w:rsid w:val="00970014"/>
    <w:rPr>
      <w:rFonts w:ascii="Times New Roman" w:eastAsia="@Arial Unicode MS" w:hAnsi="Times New Roman" w:cs="Times New Roman"/>
      <w:sz w:val="28"/>
      <w:szCs w:val="20"/>
      <w:lang w:eastAsia="ru-RU"/>
    </w:rPr>
  </w:style>
  <w:style w:type="character" w:customStyle="1" w:styleId="FontStyle69">
    <w:name w:val="Font Style69"/>
    <w:uiPriority w:val="99"/>
    <w:rsid w:val="00970014"/>
    <w:rPr>
      <w:rFonts w:ascii="Calibri" w:hAnsi="Calibri"/>
      <w:sz w:val="20"/>
    </w:rPr>
  </w:style>
  <w:style w:type="paragraph" w:customStyle="1" w:styleId="text">
    <w:name w:val="text"/>
    <w:basedOn w:val="a0"/>
    <w:uiPriority w:val="99"/>
    <w:rsid w:val="00970014"/>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97001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970014"/>
  </w:style>
  <w:style w:type="character" w:customStyle="1" w:styleId="HeaderChar245e3903-cc77-4c50-b13f-bfcb595c6b55">
    <w:name w:val="Header Char_245e3903-cc77-4c50-b13f-bfcb595c6b55"/>
    <w:rsid w:val="00970014"/>
    <w:rPr>
      <w:rFonts w:ascii="Calibri" w:hAnsi="Calibri" w:cs="Times New Roman"/>
    </w:rPr>
  </w:style>
  <w:style w:type="character" w:customStyle="1" w:styleId="FooterChar84ff8e21-e809-44d4-81eb-e47bd4d32908">
    <w:name w:val="Footer Char_84ff8e21-e809-44d4-81eb-e47bd4d32908"/>
    <w:rsid w:val="00970014"/>
    <w:rPr>
      <w:rFonts w:ascii="Calibri" w:hAnsi="Calibri" w:cs="Times New Roman"/>
    </w:rPr>
  </w:style>
  <w:style w:type="character" w:customStyle="1" w:styleId="111">
    <w:name w:val="Заголовок 1 Знак1"/>
    <w:rsid w:val="00970014"/>
    <w:rPr>
      <w:rFonts w:ascii="Arial" w:hAnsi="Arial"/>
      <w:b/>
      <w:kern w:val="32"/>
      <w:sz w:val="32"/>
      <w:lang w:val="de-DE" w:eastAsia="ru-RU"/>
    </w:rPr>
  </w:style>
  <w:style w:type="character" w:customStyle="1" w:styleId="211">
    <w:name w:val="Заголовок 2 Знак1"/>
    <w:rsid w:val="00970014"/>
    <w:rPr>
      <w:rFonts w:ascii="Cambria" w:hAnsi="Cambria"/>
      <w:b/>
      <w:color w:val="4F81BD"/>
      <w:sz w:val="26"/>
      <w:lang w:val="ru-RU" w:eastAsia="ru-RU"/>
    </w:rPr>
  </w:style>
  <w:style w:type="character" w:customStyle="1" w:styleId="310">
    <w:name w:val="Заголовок 3 Знак1"/>
    <w:rsid w:val="00970014"/>
    <w:rPr>
      <w:rFonts w:ascii="Arial" w:hAnsi="Arial"/>
      <w:b/>
      <w:sz w:val="26"/>
      <w:lang w:val="ru-RU" w:eastAsia="ru-RU"/>
    </w:rPr>
  </w:style>
  <w:style w:type="character" w:customStyle="1" w:styleId="1f7">
    <w:name w:val="Нижний колонтитул Знак1"/>
    <w:rsid w:val="00970014"/>
    <w:rPr>
      <w:rFonts w:eastAsia="Times New Roman"/>
      <w:sz w:val="24"/>
      <w:lang w:val="en-US" w:eastAsia="ru-RU"/>
    </w:rPr>
  </w:style>
  <w:style w:type="character" w:customStyle="1" w:styleId="1f8">
    <w:name w:val="Основной текст с отступом Знак1"/>
    <w:rsid w:val="00970014"/>
    <w:rPr>
      <w:sz w:val="24"/>
      <w:lang w:val="ru-RU" w:eastAsia="ru-RU"/>
    </w:rPr>
  </w:style>
  <w:style w:type="paragraph" w:customStyle="1" w:styleId="112">
    <w:name w:val="Знак Знак1 Знак Знак Знак1"/>
    <w:basedOn w:val="a0"/>
    <w:rsid w:val="00970014"/>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rsid w:val="00970014"/>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970014"/>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970014"/>
    <w:pPr>
      <w:spacing w:after="160" w:line="240" w:lineRule="exact"/>
    </w:pPr>
    <w:rPr>
      <w:rFonts w:ascii="Verdana" w:eastAsia="Times New Roman" w:hAnsi="Verdana"/>
      <w:sz w:val="20"/>
      <w:szCs w:val="20"/>
      <w:lang w:val="en-US"/>
    </w:rPr>
  </w:style>
  <w:style w:type="paragraph" w:customStyle="1" w:styleId="1fa">
    <w:name w:val="Знак Знак Знак1"/>
    <w:basedOn w:val="a0"/>
    <w:rsid w:val="00970014"/>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970014"/>
    <w:rPr>
      <w:rFonts w:ascii="Arial" w:hAnsi="Arial"/>
      <w:b/>
      <w:kern w:val="32"/>
      <w:sz w:val="32"/>
    </w:rPr>
  </w:style>
  <w:style w:type="character" w:customStyle="1" w:styleId="171">
    <w:name w:val="Знак Знак171"/>
    <w:rsid w:val="00970014"/>
    <w:rPr>
      <w:rFonts w:ascii="Arial" w:hAnsi="Arial"/>
      <w:b/>
      <w:sz w:val="28"/>
    </w:rPr>
  </w:style>
  <w:style w:type="character" w:customStyle="1" w:styleId="1610">
    <w:name w:val="Знак Знак161"/>
    <w:rsid w:val="00970014"/>
    <w:rPr>
      <w:rFonts w:ascii="Arial" w:hAnsi="Arial"/>
      <w:b/>
      <w:sz w:val="26"/>
    </w:rPr>
  </w:style>
  <w:style w:type="character" w:customStyle="1" w:styleId="1fc">
    <w:name w:val="Название Знак1"/>
    <w:rsid w:val="00970014"/>
    <w:rPr>
      <w:b/>
      <w:sz w:val="24"/>
      <w:lang w:val="ru-RU" w:eastAsia="ru-RU"/>
    </w:rPr>
  </w:style>
  <w:style w:type="paragraph" w:customStyle="1" w:styleId="212">
    <w:name w:val="Знак Знак2 Знак1"/>
    <w:basedOn w:val="a0"/>
    <w:rsid w:val="00970014"/>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rsid w:val="00970014"/>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970014"/>
  </w:style>
  <w:style w:type="character" w:customStyle="1" w:styleId="dash0410043104370430044600200441043f04380441043a0430char1">
    <w:name w:val="dash0410_0431_0437_0430_0446_0020_0441_043f_0438_0441_043a_0430__char1"/>
    <w:rsid w:val="00970014"/>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970014"/>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970014"/>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970014"/>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970014"/>
    <w:pPr>
      <w:spacing w:after="120" w:line="480" w:lineRule="atLeast"/>
    </w:pPr>
    <w:rPr>
      <w:rFonts w:ascii="Times New Roman" w:eastAsia="Times New Roman" w:hAnsi="Times New Roman"/>
      <w:sz w:val="24"/>
      <w:szCs w:val="24"/>
      <w:lang w:eastAsia="ru-RU"/>
    </w:rPr>
  </w:style>
  <w:style w:type="character" w:customStyle="1" w:styleId="c0">
    <w:name w:val="c0"/>
    <w:rsid w:val="00970014"/>
  </w:style>
  <w:style w:type="paragraph" w:customStyle="1" w:styleId="afffff0">
    <w:name w:val="Основной"/>
    <w:basedOn w:val="a0"/>
    <w:rsid w:val="00970014"/>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rsid w:val="00970014"/>
    <w:pPr>
      <w:spacing w:before="113"/>
      <w:ind w:firstLine="0"/>
      <w:jc w:val="center"/>
    </w:pPr>
    <w:rPr>
      <w:b/>
      <w:bCs/>
    </w:rPr>
  </w:style>
  <w:style w:type="character" w:customStyle="1" w:styleId="1fe">
    <w:name w:val="Сноска1"/>
    <w:rsid w:val="00970014"/>
    <w:rPr>
      <w:rFonts w:ascii="Times New Roman" w:hAnsi="Times New Roman"/>
      <w:vertAlign w:val="superscript"/>
    </w:rPr>
  </w:style>
  <w:style w:type="paragraph" w:customStyle="1" w:styleId="afffff2">
    <w:name w:val="Буллит"/>
    <w:basedOn w:val="afffff0"/>
    <w:rsid w:val="00970014"/>
    <w:pPr>
      <w:ind w:firstLine="244"/>
    </w:pPr>
  </w:style>
  <w:style w:type="character" w:customStyle="1" w:styleId="2f1">
    <w:name w:val="Подпись к таблице2"/>
    <w:rsid w:val="00970014"/>
    <w:rPr>
      <w:rFonts w:ascii="Times New Roman" w:hAnsi="Times New Roman"/>
      <w:spacing w:val="0"/>
      <w:sz w:val="20"/>
      <w:shd w:val="clear" w:color="auto" w:fill="FFFFFF"/>
    </w:rPr>
  </w:style>
  <w:style w:type="character" w:customStyle="1" w:styleId="324">
    <w:name w:val="Заголовок №3 (2) + Не полужирный4"/>
    <w:rsid w:val="00970014"/>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970014"/>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970014"/>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rsid w:val="00970014"/>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sid w:val="00970014"/>
    <w:rPr>
      <w:rFonts w:ascii="Calibri" w:eastAsia="Times New Roman" w:hAnsi="Calibri" w:cs="Times New Roman"/>
      <w:b/>
      <w:bCs/>
      <w:sz w:val="20"/>
      <w:szCs w:val="20"/>
      <w:lang w:val="en-US" w:eastAsia="ru-RU"/>
    </w:rPr>
  </w:style>
  <w:style w:type="paragraph" w:styleId="afffff5">
    <w:name w:val="Revision"/>
    <w:uiPriority w:val="99"/>
    <w:rsid w:val="00970014"/>
    <w:rPr>
      <w:rFonts w:eastAsia="Times New Roman"/>
      <w:sz w:val="22"/>
      <w:szCs w:val="22"/>
      <w:lang w:val="en-US" w:eastAsia="en-US"/>
    </w:rPr>
  </w:style>
  <w:style w:type="numbering" w:customStyle="1" w:styleId="2f2">
    <w:name w:val="Нет списка2"/>
    <w:next w:val="a3"/>
    <w:uiPriority w:val="99"/>
    <w:rsid w:val="00970014"/>
  </w:style>
  <w:style w:type="character" w:customStyle="1" w:styleId="1ff">
    <w:name w:val="Текст выноски Знак1"/>
    <w:uiPriority w:val="99"/>
    <w:rsid w:val="00970014"/>
    <w:rPr>
      <w:rFonts w:ascii="Segoe UI" w:eastAsia="Times New Roman" w:hAnsi="Segoe UI" w:cs="Segoe UI"/>
      <w:sz w:val="18"/>
      <w:szCs w:val="18"/>
      <w:lang w:eastAsia="ru-RU"/>
    </w:rPr>
  </w:style>
  <w:style w:type="character" w:customStyle="1" w:styleId="1ff0">
    <w:name w:val="Текст примечания Знак1"/>
    <w:uiPriority w:val="99"/>
    <w:rsid w:val="00970014"/>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rsid w:val="00970014"/>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rsid w:val="00970014"/>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970014"/>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sid w:val="00970014"/>
    <w:rPr>
      <w:rFonts w:ascii="Arial" w:hAnsi="Arial" w:cs="Arial"/>
      <w:spacing w:val="-10"/>
      <w:shd w:val="clear" w:color="auto" w:fill="FFFFFF"/>
    </w:rPr>
  </w:style>
  <w:style w:type="paragraph" w:customStyle="1" w:styleId="351">
    <w:name w:val="Основной текст (35)"/>
    <w:basedOn w:val="a0"/>
    <w:link w:val="350"/>
    <w:uiPriority w:val="99"/>
    <w:rsid w:val="00970014"/>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sid w:val="00970014"/>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970014"/>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sid w:val="00970014"/>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970014"/>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sid w:val="00970014"/>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970014"/>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sid w:val="00970014"/>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970014"/>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sid w:val="00970014"/>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970014"/>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sid w:val="00970014"/>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970014"/>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sid w:val="00970014"/>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rsid w:val="00970014"/>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sid w:val="00970014"/>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970014"/>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sid w:val="00970014"/>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970014"/>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sid w:val="00970014"/>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970014"/>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sid w:val="00970014"/>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970014"/>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sid w:val="00970014"/>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970014"/>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sid w:val="00970014"/>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sid w:val="00970014"/>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970014"/>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sid w:val="00970014"/>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970014"/>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sid w:val="00970014"/>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970014"/>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sid w:val="00970014"/>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970014"/>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sid w:val="00970014"/>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970014"/>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970014"/>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sid w:val="00970014"/>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970014"/>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sid w:val="00970014"/>
    <w:rPr>
      <w:rFonts w:ascii="Impact" w:eastAsia="Impact" w:hAnsi="Impact" w:cs="Impact"/>
      <w:sz w:val="19"/>
      <w:szCs w:val="19"/>
      <w:shd w:val="clear" w:color="auto" w:fill="FFFFFF"/>
    </w:rPr>
  </w:style>
  <w:style w:type="paragraph" w:customStyle="1" w:styleId="3c">
    <w:name w:val="Номер заголовка №3"/>
    <w:basedOn w:val="a0"/>
    <w:link w:val="3Exact1"/>
    <w:rsid w:val="00970014"/>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sid w:val="00970014"/>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970014"/>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sid w:val="00970014"/>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970014"/>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sid w:val="00970014"/>
    <w:rPr>
      <w:rFonts w:ascii="Candara" w:eastAsia="Candara" w:hAnsi="Candara" w:cs="Candara"/>
      <w:shd w:val="clear" w:color="auto" w:fill="FFFFFF"/>
    </w:rPr>
  </w:style>
  <w:style w:type="paragraph" w:customStyle="1" w:styleId="172">
    <w:name w:val="Основной текст (17)"/>
    <w:basedOn w:val="a0"/>
    <w:link w:val="17Exact"/>
    <w:rsid w:val="00970014"/>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sid w:val="00970014"/>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970014"/>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sid w:val="00970014"/>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sid w:val="00970014"/>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970014"/>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sid w:val="00970014"/>
    <w:rPr>
      <w:rFonts w:ascii="Times New Roman" w:eastAsia="Times New Roman" w:hAnsi="Times New Roman" w:cs="Times New Roman"/>
      <w:shd w:val="clear" w:color="auto" w:fill="FFFFFF"/>
    </w:rPr>
  </w:style>
  <w:style w:type="paragraph" w:customStyle="1" w:styleId="2f6">
    <w:name w:val="Сноска (2)"/>
    <w:basedOn w:val="a0"/>
    <w:link w:val="2f5"/>
    <w:rsid w:val="00970014"/>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sid w:val="00970014"/>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rsid w:val="00970014"/>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sid w:val="00970014"/>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970014"/>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sid w:val="00970014"/>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rsid w:val="00970014"/>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sid w:val="00970014"/>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970014"/>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sid w:val="00970014"/>
    <w:rPr>
      <w:rFonts w:ascii="Impact" w:eastAsia="Impact" w:hAnsi="Impact" w:cs="Impact"/>
      <w:sz w:val="21"/>
      <w:szCs w:val="21"/>
      <w:shd w:val="clear" w:color="auto" w:fill="FFFFFF"/>
    </w:rPr>
  </w:style>
  <w:style w:type="paragraph" w:customStyle="1" w:styleId="220">
    <w:name w:val="Заголовок №2 (2)"/>
    <w:basedOn w:val="a0"/>
    <w:link w:val="22Exact"/>
    <w:rsid w:val="00970014"/>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sid w:val="00970014"/>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970014"/>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sid w:val="00970014"/>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970014"/>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sid w:val="00970014"/>
    <w:rPr>
      <w:rFonts w:ascii="Impact" w:eastAsia="Impact" w:hAnsi="Impact" w:cs="Impact"/>
      <w:sz w:val="21"/>
      <w:szCs w:val="21"/>
      <w:shd w:val="clear" w:color="auto" w:fill="FFFFFF"/>
    </w:rPr>
  </w:style>
  <w:style w:type="paragraph" w:customStyle="1" w:styleId="56">
    <w:name w:val="Подпись к картинке (5)"/>
    <w:basedOn w:val="a0"/>
    <w:link w:val="5Exact"/>
    <w:rsid w:val="00970014"/>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sid w:val="00970014"/>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970014"/>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sid w:val="00970014"/>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970014"/>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sid w:val="00970014"/>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970014"/>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sid w:val="00970014"/>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970014"/>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sid w:val="00970014"/>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rsid w:val="00970014"/>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970014"/>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sid w:val="00970014"/>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970014"/>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sid w:val="00970014"/>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970014"/>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sid w:val="00970014"/>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sid w:val="00970014"/>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970014"/>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970014"/>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sid w:val="00970014"/>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970014"/>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sid w:val="00970014"/>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970014"/>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970014"/>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sid w:val="00970014"/>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970014"/>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970014"/>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sid w:val="00970014"/>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970014"/>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970014"/>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sid w:val="00970014"/>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970014"/>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sid w:val="00970014"/>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sid w:val="00970014"/>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970014"/>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970014"/>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sid w:val="00970014"/>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970014"/>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sid w:val="00970014"/>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sid w:val="00970014"/>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sid w:val="00970014"/>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970014"/>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970014"/>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970014"/>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970014"/>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970014"/>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970014"/>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970014"/>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970014"/>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970014"/>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sid w:val="00970014"/>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970014"/>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sid w:val="00970014"/>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970014"/>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970014"/>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970014"/>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970014"/>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sid w:val="00970014"/>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sid w:val="00970014"/>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970014"/>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sid w:val="00970014"/>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sid w:val="00970014"/>
    <w:rPr>
      <w:rFonts w:ascii="Times New Roman" w:hAnsi="Times New Roman" w:cs="Times New Roman"/>
      <w:b/>
      <w:bCs/>
      <w:shd w:val="clear" w:color="auto" w:fill="FFFFFF"/>
    </w:rPr>
  </w:style>
  <w:style w:type="character" w:customStyle="1" w:styleId="124">
    <w:name w:val="Заголовок №1 (2)_"/>
    <w:link w:val="125"/>
    <w:uiPriority w:val="99"/>
    <w:rsid w:val="00970014"/>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970014"/>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970014"/>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sid w:val="00970014"/>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sid w:val="00970014"/>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970014"/>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sid w:val="00970014"/>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970014"/>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sid w:val="00970014"/>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sid w:val="00970014"/>
    <w:rPr>
      <w:rFonts w:ascii="Verdana" w:eastAsia="Verdana" w:hAnsi="Verdana" w:cs="Verdana"/>
      <w:b/>
      <w:bCs/>
      <w:sz w:val="17"/>
      <w:szCs w:val="17"/>
      <w:shd w:val="clear" w:color="auto" w:fill="FFFFFF"/>
    </w:rPr>
  </w:style>
  <w:style w:type="character" w:customStyle="1" w:styleId="183">
    <w:name w:val="Основной текст (18)_"/>
    <w:rsid w:val="00970014"/>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970014"/>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970014"/>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970014"/>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970014"/>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sid w:val="00970014"/>
    <w:rPr>
      <w:rFonts w:ascii="Times New Roman" w:eastAsia="Times New Roman" w:hAnsi="Times New Roman" w:cs="Times New Roman"/>
      <w:b/>
      <w:bCs/>
      <w:shd w:val="clear" w:color="auto" w:fill="FFFFFF"/>
    </w:rPr>
  </w:style>
  <w:style w:type="character" w:customStyle="1" w:styleId="afffffe">
    <w:name w:val="Подпись к картинке_"/>
    <w:rsid w:val="00970014"/>
    <w:rPr>
      <w:rFonts w:ascii="Arial" w:eastAsia="Arial" w:hAnsi="Arial" w:cs="Arial"/>
      <w:sz w:val="18"/>
      <w:szCs w:val="18"/>
      <w:shd w:val="clear" w:color="auto" w:fill="FFFFFF"/>
    </w:rPr>
  </w:style>
  <w:style w:type="character" w:customStyle="1" w:styleId="2fe">
    <w:name w:val="Основной текст (2) + Малые прописные"/>
    <w:rsid w:val="00970014"/>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970014"/>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sid w:val="00970014"/>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970014"/>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970014"/>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970014"/>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sid w:val="00970014"/>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970014"/>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sid w:val="00970014"/>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970014"/>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sid w:val="00970014"/>
    <w:rPr>
      <w:rFonts w:ascii="Arial" w:hAnsi="Arial" w:cs="Arial"/>
      <w:sz w:val="18"/>
      <w:szCs w:val="18"/>
      <w:shd w:val="clear" w:color="auto" w:fill="FFFFFF"/>
    </w:rPr>
  </w:style>
  <w:style w:type="paragraph" w:customStyle="1" w:styleId="281">
    <w:name w:val="Основной текст (28)"/>
    <w:basedOn w:val="a0"/>
    <w:link w:val="280"/>
    <w:uiPriority w:val="99"/>
    <w:rsid w:val="00970014"/>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sid w:val="00970014"/>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970014"/>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sid w:val="00970014"/>
    <w:rPr>
      <w:rFonts w:ascii="Times New Roman" w:hAnsi="Times New Roman" w:cs="Times New Roman"/>
      <w:shd w:val="clear" w:color="auto" w:fill="FFFFFF"/>
    </w:rPr>
  </w:style>
  <w:style w:type="paragraph" w:customStyle="1" w:styleId="affffff0">
    <w:name w:val="Оглавление"/>
    <w:basedOn w:val="a0"/>
    <w:link w:val="affffff"/>
    <w:rsid w:val="00970014"/>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sid w:val="00970014"/>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970014"/>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970014"/>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sid w:val="00970014"/>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sid w:val="00970014"/>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sid w:val="00970014"/>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sid w:val="00970014"/>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970014"/>
    <w:rPr>
      <w:rFonts w:ascii="Arial" w:hAnsi="Arial" w:cs="Arial"/>
      <w:spacing w:val="20"/>
      <w:sz w:val="18"/>
      <w:szCs w:val="18"/>
      <w:shd w:val="clear" w:color="auto" w:fill="FFFFFF"/>
    </w:rPr>
  </w:style>
  <w:style w:type="character" w:customStyle="1" w:styleId="225">
    <w:name w:val="Основной текст (22) + Не курсив"/>
    <w:uiPriority w:val="99"/>
    <w:rsid w:val="00970014"/>
    <w:rPr>
      <w:rFonts w:ascii="Times New Roman" w:hAnsi="Times New Roman" w:cs="Times New Roman"/>
      <w:i w:val="0"/>
      <w:iCs w:val="0"/>
      <w:shd w:val="clear" w:color="auto" w:fill="FFFFFF"/>
    </w:rPr>
  </w:style>
  <w:style w:type="character" w:customStyle="1" w:styleId="3100">
    <w:name w:val="Оглавление (3) + 10"/>
    <w:uiPriority w:val="99"/>
    <w:rsid w:val="00970014"/>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970014"/>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sid w:val="00970014"/>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sid w:val="00970014"/>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sid w:val="00970014"/>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sid w:val="00970014"/>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sid w:val="00970014"/>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sid w:val="00970014"/>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sid w:val="00970014"/>
    <w:rPr>
      <w:rFonts w:ascii="Arial" w:hAnsi="Arial" w:cs="Arial" w:hint="default"/>
      <w:sz w:val="18"/>
      <w:szCs w:val="18"/>
      <w:u w:val="none"/>
      <w:effect w:val="none"/>
    </w:rPr>
  </w:style>
  <w:style w:type="character" w:customStyle="1" w:styleId="28Exact1">
    <w:name w:val="Основной текст (28) Exact1"/>
    <w:uiPriority w:val="99"/>
    <w:rsid w:val="00970014"/>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970014"/>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970014"/>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sid w:val="00970014"/>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sid w:val="00970014"/>
    <w:rPr>
      <w:rFonts w:ascii="Arial" w:eastAsia="Times New Roman" w:hAnsi="Arial" w:cs="Arial"/>
      <w:b/>
      <w:bCs/>
      <w:sz w:val="22"/>
      <w:szCs w:val="22"/>
      <w:u w:val="none"/>
      <w:effect w:val="none"/>
      <w:shd w:val="clear" w:color="auto" w:fill="FFFFFF"/>
    </w:rPr>
  </w:style>
  <w:style w:type="character" w:customStyle="1" w:styleId="84">
    <w:name w:val="Заголовок №8_"/>
    <w:link w:val="85"/>
    <w:rsid w:val="00970014"/>
    <w:rPr>
      <w:rFonts w:ascii="Times New Roman" w:eastAsia="Times New Roman" w:hAnsi="Times New Roman" w:cs="Times New Roman"/>
      <w:b/>
      <w:bCs/>
      <w:shd w:val="clear" w:color="auto" w:fill="FFFFFF"/>
    </w:rPr>
  </w:style>
  <w:style w:type="paragraph" w:customStyle="1" w:styleId="85">
    <w:name w:val="Заголовок №8"/>
    <w:basedOn w:val="a0"/>
    <w:link w:val="84"/>
    <w:rsid w:val="00970014"/>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sid w:val="00970014"/>
    <w:rPr>
      <w:rFonts w:ascii="Tahoma" w:eastAsia="Tahoma" w:hAnsi="Tahoma" w:cs="Tahoma"/>
      <w:sz w:val="19"/>
      <w:szCs w:val="19"/>
      <w:shd w:val="clear" w:color="auto" w:fill="FFFFFF"/>
    </w:rPr>
  </w:style>
  <w:style w:type="paragraph" w:customStyle="1" w:styleId="97">
    <w:name w:val="Заголовок №9"/>
    <w:basedOn w:val="a0"/>
    <w:link w:val="96"/>
    <w:rsid w:val="00970014"/>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sid w:val="00970014"/>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970014"/>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sid w:val="00970014"/>
    <w:rPr>
      <w:rFonts w:ascii="Tahoma" w:eastAsia="Tahoma" w:hAnsi="Tahoma" w:cs="Tahoma"/>
      <w:b/>
      <w:bCs/>
      <w:sz w:val="18"/>
      <w:szCs w:val="18"/>
      <w:shd w:val="clear" w:color="auto" w:fill="FFFFFF"/>
    </w:rPr>
  </w:style>
  <w:style w:type="paragraph" w:customStyle="1" w:styleId="105">
    <w:name w:val="Заголовок №10"/>
    <w:basedOn w:val="a0"/>
    <w:link w:val="104"/>
    <w:rsid w:val="00970014"/>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970014"/>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970014"/>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970014"/>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970014"/>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970014"/>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970014"/>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rsid w:val="00970014"/>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sid w:val="00970014"/>
    <w:rPr>
      <w:rFonts w:ascii="Arial Narrow" w:hAnsi="Arial Narrow"/>
      <w:sz w:val="18"/>
      <w:szCs w:val="18"/>
    </w:rPr>
  </w:style>
  <w:style w:type="character" w:customStyle="1" w:styleId="1a">
    <w:name w:val="Стиль1 Знак"/>
    <w:link w:val="19"/>
    <w:rsid w:val="00970014"/>
    <w:rPr>
      <w:rFonts w:ascii="Times New Roman" w:eastAsia="Times New Roman" w:hAnsi="Times New Roman"/>
      <w:sz w:val="28"/>
    </w:rPr>
  </w:style>
  <w:style w:type="character" w:customStyle="1" w:styleId="5yl5">
    <w:name w:val="_5yl5"/>
    <w:basedOn w:val="a1"/>
    <w:rsid w:val="00970014"/>
  </w:style>
  <w:style w:type="character" w:customStyle="1" w:styleId="poemyear">
    <w:name w:val="poemyear"/>
    <w:basedOn w:val="a1"/>
    <w:rsid w:val="00970014"/>
  </w:style>
  <w:style w:type="character" w:customStyle="1" w:styleId="st">
    <w:name w:val="st"/>
    <w:basedOn w:val="a1"/>
    <w:rsid w:val="00970014"/>
  </w:style>
  <w:style w:type="character" w:customStyle="1" w:styleId="line">
    <w:name w:val="line"/>
    <w:basedOn w:val="a1"/>
    <w:rsid w:val="00970014"/>
  </w:style>
  <w:style w:type="character" w:customStyle="1" w:styleId="il">
    <w:name w:val="il"/>
    <w:basedOn w:val="a1"/>
    <w:rsid w:val="00970014"/>
  </w:style>
  <w:style w:type="paragraph" w:styleId="2ff">
    <w:name w:val="Quote"/>
    <w:basedOn w:val="a0"/>
    <w:next w:val="a0"/>
    <w:link w:val="2ff0"/>
    <w:uiPriority w:val="29"/>
    <w:qFormat/>
    <w:rsid w:val="00970014"/>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sid w:val="00970014"/>
    <w:rPr>
      <w:rFonts w:ascii="Cambria" w:eastAsia="MS Mincho" w:hAnsi="Cambria" w:cs="SimSun"/>
      <w:i/>
      <w:iC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200" w:line="276" w:lineRule="auto"/>
    </w:pPr>
    <w:rPr>
      <w:sz w:val="22"/>
      <w:szCs w:val="22"/>
      <w:lang w:eastAsia="en-US"/>
    </w:rPr>
  </w:style>
  <w:style w:type="paragraph" w:styleId="1">
    <w:name w:val="heading 1"/>
    <w:basedOn w:val="a0"/>
    <w:next w:val="a0"/>
    <w:link w:val="10"/>
    <w:qFormat/>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Pr>
      <w:rFonts w:ascii="Cambria" w:eastAsia="Times New Roman" w:hAnsi="Cambria" w:cs="Times New Roman"/>
      <w:color w:val="365F91"/>
      <w:sz w:val="32"/>
      <w:szCs w:val="32"/>
    </w:rPr>
  </w:style>
  <w:style w:type="character" w:customStyle="1" w:styleId="20">
    <w:name w:val="Заголовок 2 Знак"/>
    <w:link w:val="2"/>
    <w:rPr>
      <w:rFonts w:ascii="Times New Roman" w:eastAsia="@Arial Unicode MS" w:hAnsi="Times New Roman" w:cs="Times New Roman"/>
      <w:b/>
      <w:bCs/>
      <w:sz w:val="28"/>
      <w:szCs w:val="28"/>
      <w:lang w:eastAsia="ru-RU"/>
    </w:rPr>
  </w:style>
  <w:style w:type="character" w:customStyle="1" w:styleId="30">
    <w:name w:val="Заголовок 3 Знак"/>
    <w:link w:val="3"/>
    <w:rPr>
      <w:rFonts w:ascii="Times New Roman" w:eastAsia="Times New Roman" w:hAnsi="Times New Roman"/>
      <w:b/>
      <w:bCs/>
      <w:sz w:val="28"/>
      <w:szCs w:val="27"/>
    </w:rPr>
  </w:style>
  <w:style w:type="character" w:customStyle="1" w:styleId="40">
    <w:name w:val="Заголовок 4 Знак"/>
    <w:link w:val="4"/>
    <w:uiPriority w:val="9"/>
    <w:rPr>
      <w:rFonts w:ascii="Times New Roman" w:eastAsia="Times New Roman" w:hAnsi="Times New Roman"/>
      <w:b/>
      <w:bCs/>
      <w:iCs/>
      <w:sz w:val="28"/>
      <w:szCs w:val="22"/>
      <w:lang w:eastAsia="en-US"/>
    </w:rPr>
  </w:style>
  <w:style w:type="character" w:customStyle="1" w:styleId="50">
    <w:name w:val="Заголовок 5 Знак"/>
    <w:link w:val="5"/>
    <w:uiPriority w:val="9"/>
    <w:rPr>
      <w:rFonts w:ascii="Cambria" w:eastAsia="Times New Roman" w:hAnsi="Cambria" w:cs="Times New Roman"/>
      <w:color w:val="243F60"/>
    </w:rPr>
  </w:style>
  <w:style w:type="character" w:customStyle="1" w:styleId="60">
    <w:name w:val="Заголовок 6 Знак"/>
    <w:link w:val="6"/>
    <w:uiPriority w:val="9"/>
    <w:rPr>
      <w:rFonts w:ascii="Cambria" w:eastAsia="Times New Roman" w:hAnsi="Cambria" w:cs="Times New Roman"/>
      <w:i/>
      <w:iCs/>
      <w:color w:val="243F60"/>
    </w:rPr>
  </w:style>
  <w:style w:type="character" w:customStyle="1" w:styleId="70">
    <w:name w:val="Заголовок 7 Знак"/>
    <w:link w:val="7"/>
    <w:uiPriority w:val="9"/>
    <w:rPr>
      <w:rFonts w:ascii="Cambria" w:eastAsia="Times New Roman" w:hAnsi="Cambria" w:cs="Times New Roman"/>
      <w:i/>
      <w:iCs/>
      <w:color w:val="404040"/>
    </w:rPr>
  </w:style>
  <w:style w:type="character" w:customStyle="1" w:styleId="80">
    <w:name w:val="Заголовок 8 Знак"/>
    <w:link w:val="8"/>
    <w:uiPriority w:val="9"/>
    <w:rPr>
      <w:rFonts w:ascii="Cambria" w:eastAsia="Times New Roman" w:hAnsi="Cambria" w:cs="Times New Roman"/>
      <w:color w:val="272727"/>
      <w:sz w:val="21"/>
      <w:szCs w:val="21"/>
    </w:rPr>
  </w:style>
  <w:style w:type="character" w:customStyle="1" w:styleId="90">
    <w:name w:val="Заголовок 9 Знак"/>
    <w:link w:val="9"/>
    <w:uiPriority w:val="9"/>
    <w:rPr>
      <w:rFonts w:ascii="Cambria" w:eastAsia="Times New Roman" w:hAnsi="Cambria" w:cs="Times New Roman"/>
      <w:i/>
      <w:iCs/>
      <w:color w:val="404040"/>
      <w:sz w:val="20"/>
      <w:szCs w:val="20"/>
    </w:rPr>
  </w:style>
  <w:style w:type="table" w:styleId="a4">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Pr>
      <w:b/>
      <w:color w:val="000000"/>
      <w:sz w:val="16"/>
      <w:lang w:eastAsia="ar-SA"/>
    </w:rPr>
  </w:style>
  <w:style w:type="paragraph" w:customStyle="1" w:styleId="a6">
    <w:name w:val="заголовок столбца"/>
    <w:basedOn w:val="a0"/>
    <w:link w:val="a5"/>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style>
  <w:style w:type="character" w:customStyle="1" w:styleId="s4">
    <w:name w:val="s4"/>
  </w:style>
  <w:style w:type="numbering" w:customStyle="1" w:styleId="12">
    <w:name w:val="Нет списка1"/>
    <w:next w:val="a3"/>
    <w:uiPriority w:val="99"/>
  </w:style>
  <w:style w:type="paragraph" w:styleId="a7">
    <w:name w:val="Normal (Web)"/>
    <w:basedOn w:val="a0"/>
    <w:uiPriority w:val="99"/>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pPr>
      <w:spacing w:after="0" w:line="240" w:lineRule="auto"/>
      <w:ind w:left="720"/>
      <w:contextualSpacing/>
    </w:pPr>
    <w:rPr>
      <w:sz w:val="24"/>
      <w:szCs w:val="24"/>
      <w:lang w:eastAsia="ru-RU"/>
    </w:rPr>
  </w:style>
  <w:style w:type="character" w:styleId="aa">
    <w:name w:val="Strong"/>
    <w:qFormat/>
    <w:rPr>
      <w:b/>
      <w:bCs/>
    </w:rPr>
  </w:style>
  <w:style w:type="paragraph" w:styleId="ab">
    <w:name w:val="Balloon Text"/>
    <w:basedOn w:val="a0"/>
    <w:link w:val="ac"/>
    <w:uiPriority w:val="99"/>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Pr>
      <w:rFonts w:ascii="Tahoma" w:eastAsia="Times New Roman" w:hAnsi="Tahoma" w:cs="Tahoma"/>
      <w:sz w:val="16"/>
      <w:szCs w:val="16"/>
    </w:rPr>
  </w:style>
  <w:style w:type="paragraph" w:styleId="ad">
    <w:name w:val="header"/>
    <w:basedOn w:val="a0"/>
    <w:link w:val="a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Pr>
      <w:rFonts w:ascii="Times New Roman" w:eastAsia="Times New Roman" w:hAnsi="Times New Roman" w:cs="Times New Roman"/>
      <w:sz w:val="28"/>
    </w:rPr>
  </w:style>
  <w:style w:type="paragraph" w:styleId="af">
    <w:name w:val="footer"/>
    <w:basedOn w:val="a0"/>
    <w:link w:val="af0"/>
    <w:uiPriority w:val="99"/>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Pr>
      <w:rFonts w:ascii="Times New Roman" w:eastAsia="Times New Roman" w:hAnsi="Times New Roman" w:cs="Times New Roman"/>
      <w:sz w:val="28"/>
    </w:rPr>
  </w:style>
  <w:style w:type="paragraph" w:customStyle="1" w:styleId="ConsPlusNormal">
    <w:name w:val="ConsPlusNormal"/>
    <w:pPr>
      <w:widowControl w:val="0"/>
      <w:autoSpaceDE w:val="0"/>
      <w:autoSpaceDN w:val="0"/>
      <w:adjustRightInd w:val="0"/>
    </w:pPr>
    <w:rPr>
      <w:rFonts w:ascii="Arial" w:eastAsia="Times New Roman" w:hAnsi="Arial" w:cs="Arial"/>
    </w:rPr>
  </w:style>
  <w:style w:type="paragraph" w:styleId="af1">
    <w:name w:val="No Spacing"/>
    <w:link w:val="af2"/>
    <w:uiPriority w:val="1"/>
    <w:qFormat/>
    <w:pPr>
      <w:ind w:firstLine="709"/>
      <w:jc w:val="both"/>
    </w:pPr>
    <w:rPr>
      <w:rFonts w:ascii="Times New Roman" w:hAnsi="Times New Roman"/>
      <w:sz w:val="28"/>
      <w:szCs w:val="28"/>
      <w:lang w:eastAsia="en-US"/>
    </w:rPr>
  </w:style>
  <w:style w:type="paragraph" w:customStyle="1" w:styleId="13">
    <w:name w:val="Обычный1"/>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Pr>
      <w:rFonts w:ascii="Times New Roman" w:hAnsi="Times New Roman" w:cs="Times New Roman" w:hint="default"/>
      <w:sz w:val="24"/>
      <w:szCs w:val="24"/>
      <w:u w:val="none"/>
      <w:effect w:val="none"/>
    </w:rPr>
  </w:style>
  <w:style w:type="character" w:styleId="af3">
    <w:name w:val="footnote reference"/>
    <w:uiPriority w:val="99"/>
    <w:rPr>
      <w:vertAlign w:val="superscript"/>
    </w:rPr>
  </w:style>
  <w:style w:type="paragraph" w:customStyle="1" w:styleId="dash041e005f0431005f044b005f0447005f043d005f044b005f0439">
    <w:name w:val="dash041e_005f0431_005f044b_005f0447_005f043d_005f044b_005f0439"/>
    <w:basedOn w:val="a0"/>
    <w:uiPriority w:val="9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Pr>
      <w:rFonts w:ascii="Times New Roman" w:eastAsia="Times New Roman" w:hAnsi="Times New Roman" w:cs="Times New Roman"/>
      <w:sz w:val="20"/>
      <w:szCs w:val="20"/>
      <w:lang w:eastAsia="ru-RU"/>
    </w:rPr>
  </w:style>
  <w:style w:type="paragraph" w:customStyle="1" w:styleId="normacttext">
    <w:name w:val="norm_act_text"/>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Pr>
      <w:color w:val="0000FF"/>
      <w:u w:val="single"/>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Pr>
      <w:shd w:val="clear" w:color="auto" w:fill="FFFFFF"/>
    </w:rPr>
  </w:style>
  <w:style w:type="character" w:customStyle="1" w:styleId="14">
    <w:name w:val="Основной текст1"/>
    <w:rPr>
      <w:shd w:val="clear" w:color="auto" w:fill="FFFFFF"/>
    </w:rPr>
  </w:style>
  <w:style w:type="character" w:customStyle="1" w:styleId="af9">
    <w:name w:val="Основной текст + Курсив"/>
    <w:rPr>
      <w:i/>
      <w:iCs/>
      <w:shd w:val="clear" w:color="auto" w:fill="FFFFFF"/>
    </w:rPr>
  </w:style>
  <w:style w:type="character" w:customStyle="1" w:styleId="120">
    <w:name w:val="Основной текст (12)"/>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pPr>
      <w:shd w:val="clear" w:color="auto" w:fill="FFFFFF"/>
      <w:spacing w:after="780" w:line="211" w:lineRule="exact"/>
      <w:jc w:val="right"/>
    </w:pPr>
    <w:rPr>
      <w:shd w:val="clear" w:color="auto" w:fill="FFFFFF"/>
    </w:rPr>
  </w:style>
  <w:style w:type="paragraph" w:styleId="afa">
    <w:name w:val="Body Text"/>
    <w:basedOn w:val="a0"/>
    <w:link w:val="afb"/>
    <w:uiPriority w:val="99"/>
    <w:pPr>
      <w:spacing w:after="120"/>
    </w:pPr>
    <w:rPr>
      <w:rFonts w:eastAsia="Times New Roman"/>
    </w:rPr>
  </w:style>
  <w:style w:type="character" w:customStyle="1" w:styleId="afb">
    <w:name w:val="Основной текст Знак"/>
    <w:link w:val="afa"/>
    <w:uiPriority w:val="99"/>
    <w:rPr>
      <w:rFonts w:ascii="Calibri" w:eastAsia="Times New Roman" w:hAnsi="Calibri" w:cs="Times New Roman"/>
    </w:rPr>
  </w:style>
  <w:style w:type="character" w:styleId="afc">
    <w:name w:val="Emphasis"/>
    <w:uiPriority w:val="20"/>
    <w:qFormat/>
    <w:rPr>
      <w:i/>
      <w:iCs/>
      <w:sz w:val="24"/>
    </w:rPr>
  </w:style>
  <w:style w:type="character" w:customStyle="1" w:styleId="Zag11">
    <w:name w:val="Zag_11"/>
  </w:style>
  <w:style w:type="paragraph" w:styleId="afd">
    <w:name w:val="Body Text Indent"/>
    <w:basedOn w:val="a0"/>
    <w:link w:val="afe"/>
    <w:uiPriority w:val="99"/>
    <w:pPr>
      <w:spacing w:after="120"/>
      <w:ind w:left="283"/>
    </w:pPr>
  </w:style>
  <w:style w:type="character" w:customStyle="1" w:styleId="afe">
    <w:name w:val="Основной текст с отступом Знак"/>
    <w:basedOn w:val="a1"/>
    <w:link w:val="afd"/>
    <w:uiPriority w:val="99"/>
  </w:style>
  <w:style w:type="character" w:styleId="aff">
    <w:name w:val="FollowedHyperlink"/>
    <w:uiPriority w:val="99"/>
    <w:rPr>
      <w:color w:val="800080"/>
      <w:u w:val="single"/>
    </w:rPr>
  </w:style>
  <w:style w:type="paragraph" w:customStyle="1" w:styleId="xl66">
    <w:name w:val="xl6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Pr>
      <w:rFonts w:ascii="Calibri" w:hAnsi="Calibri"/>
      <w:sz w:val="34"/>
      <w:szCs w:val="34"/>
      <w:shd w:val="clear" w:color="auto" w:fill="FFFFFF"/>
    </w:rPr>
  </w:style>
  <w:style w:type="paragraph" w:customStyle="1" w:styleId="131">
    <w:name w:val="Основной текст (13)1"/>
    <w:basedOn w:val="a0"/>
    <w:link w:val="130"/>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tyle>
  <w:style w:type="character" w:customStyle="1" w:styleId="dash041e005f0431005f044b005f0447005f043d005f044b005f0439char1">
    <w:name w:val="dash041e_005f0431_005f044b_005f0447_005f043d_005f044b_005f0439__char1"/>
    <w:rPr>
      <w:rFonts w:ascii="Times New Roman" w:hAnsi="Times New Roman" w:cs="Times New Roman" w:hint="default"/>
      <w:sz w:val="24"/>
      <w:szCs w:val="24"/>
      <w:u w:val="none"/>
      <w:effect w:val="none"/>
    </w:rPr>
  </w:style>
  <w:style w:type="character" w:styleId="aff0">
    <w:name w:val="page number"/>
    <w:basedOn w:val="a1"/>
    <w:uiPriority w:val="99"/>
  </w:style>
  <w:style w:type="paragraph" w:styleId="31">
    <w:name w:val="Body Text 3"/>
    <w:basedOn w:val="a0"/>
    <w:link w:val="32"/>
    <w:uiPriority w:val="99"/>
    <w:pPr>
      <w:spacing w:after="120"/>
    </w:pPr>
    <w:rPr>
      <w:sz w:val="16"/>
      <w:szCs w:val="16"/>
    </w:rPr>
  </w:style>
  <w:style w:type="character" w:customStyle="1" w:styleId="32">
    <w:name w:val="Основной текст 3 Знак"/>
    <w:link w:val="31"/>
    <w:uiPriority w:val="99"/>
    <w:rPr>
      <w:sz w:val="16"/>
      <w:szCs w:val="16"/>
    </w:rPr>
  </w:style>
  <w:style w:type="character" w:customStyle="1" w:styleId="dash0421005f0442005f0440005f043e005f0433005f0438005f0439005f005fchar1char1">
    <w:name w:val="dash0421_005f0442_005f0440_005f043e_005f0433_005f0438_005f0439_005f_005fchar1__char1"/>
    <w:rPr>
      <w:rFonts w:cs="Times New Roman"/>
      <w:b/>
      <w:bCs/>
    </w:rPr>
  </w:style>
  <w:style w:type="paragraph" w:customStyle="1" w:styleId="book">
    <w:name w:val="book"/>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Pr>
      <w:rFonts w:cs="Times New Roman"/>
    </w:rPr>
  </w:style>
  <w:style w:type="character" w:customStyle="1" w:styleId="af2">
    <w:name w:val="Без интервала Знак"/>
    <w:link w:val="af1"/>
    <w:uiPriority w:val="1"/>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pPr>
      <w:spacing w:line="240" w:lineRule="auto"/>
    </w:pPr>
    <w:rPr>
      <w:rFonts w:eastAsia="Times New Roman"/>
      <w:b/>
      <w:bCs/>
      <w:color w:val="4F81BD"/>
      <w:sz w:val="18"/>
      <w:szCs w:val="18"/>
    </w:rPr>
  </w:style>
  <w:style w:type="paragraph" w:styleId="aff3">
    <w:name w:val="Title"/>
    <w:basedOn w:val="a0"/>
    <w:next w:val="a0"/>
    <w:link w:val="aff4"/>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Pr>
      <w:rFonts w:ascii="Cambria" w:eastAsia="Times New Roman" w:hAnsi="Cambria" w:cs="Times New Roman"/>
      <w:color w:val="17365D"/>
      <w:spacing w:val="5"/>
      <w:kern w:val="28"/>
      <w:sz w:val="52"/>
      <w:szCs w:val="52"/>
    </w:rPr>
  </w:style>
  <w:style w:type="paragraph" w:styleId="aff5">
    <w:name w:val="Subtitle"/>
    <w:basedOn w:val="a0"/>
    <w:next w:val="a0"/>
    <w:link w:val="aff6"/>
    <w:qFormat/>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Pr>
      <w:rFonts w:ascii="Cambria" w:eastAsia="Times New Roman" w:hAnsi="Cambria" w:cs="Times New Roman"/>
      <w:i/>
      <w:iCs/>
      <w:color w:val="4F81BD"/>
      <w:spacing w:val="15"/>
      <w:sz w:val="24"/>
      <w:szCs w:val="24"/>
    </w:rPr>
  </w:style>
  <w:style w:type="paragraph" w:styleId="aff7">
    <w:name w:val="Block Text"/>
    <w:basedOn w:val="a0"/>
    <w:link w:val="aff8"/>
    <w:uiPriority w:val="99"/>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Pr>
      <w:rFonts w:eastAsia="Times New Roman"/>
      <w:i/>
      <w:iCs/>
      <w:color w:val="000000"/>
    </w:rPr>
  </w:style>
  <w:style w:type="paragraph" w:styleId="aff9">
    <w:name w:val="Intense Quote"/>
    <w:basedOn w:val="a0"/>
    <w:next w:val="a0"/>
    <w:link w:val="affa"/>
    <w:uiPriority w:val="30"/>
    <w:qFormat/>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Pr>
      <w:rFonts w:eastAsia="Times New Roman"/>
      <w:b/>
      <w:bCs/>
      <w:i/>
      <w:iCs/>
      <w:color w:val="4F81BD"/>
    </w:rPr>
  </w:style>
  <w:style w:type="character" w:styleId="affb">
    <w:name w:val="Subtle Emphasis"/>
    <w:uiPriority w:val="19"/>
    <w:qFormat/>
    <w:rPr>
      <w:i/>
      <w:iCs/>
      <w:color w:val="808080"/>
    </w:rPr>
  </w:style>
  <w:style w:type="character" w:styleId="affc">
    <w:name w:val="Intense Emphasis"/>
    <w:uiPriority w:val="21"/>
    <w:qFormat/>
    <w:rPr>
      <w:b/>
      <w:bCs/>
      <w:i/>
      <w:iCs/>
      <w:color w:val="4F81BD"/>
    </w:rPr>
  </w:style>
  <w:style w:type="character" w:styleId="affd">
    <w:name w:val="Subtle Reference"/>
    <w:uiPriority w:val="31"/>
    <w:qFormat/>
    <w:rPr>
      <w:smallCaps/>
      <w:color w:val="C0504D"/>
      <w:u w:val="single"/>
    </w:rPr>
  </w:style>
  <w:style w:type="character" w:styleId="affe">
    <w:name w:val="Intense Reference"/>
    <w:uiPriority w:val="32"/>
    <w:qFormat/>
    <w:rPr>
      <w:b/>
      <w:bCs/>
      <w:smallCaps/>
      <w:color w:val="C0504D"/>
      <w:spacing w:val="5"/>
      <w:u w:val="single"/>
    </w:rPr>
  </w:style>
  <w:style w:type="character" w:styleId="afff">
    <w:name w:val="Book Title"/>
    <w:uiPriority w:val="33"/>
    <w:qFormat/>
    <w:rPr>
      <w:b/>
      <w:bCs/>
      <w:smallCaps/>
      <w:spacing w:val="5"/>
    </w:rPr>
  </w:style>
  <w:style w:type="paragraph" w:styleId="afff0">
    <w:name w:val="TOC Heading"/>
    <w:basedOn w:val="1"/>
    <w:next w:val="a0"/>
    <w:uiPriority w:val="39"/>
    <w:qFormat/>
    <w:pPr>
      <w:spacing w:before="480"/>
      <w:outlineLvl w:val="9"/>
    </w:pPr>
    <w:rPr>
      <w:b/>
      <w:bCs/>
      <w:sz w:val="28"/>
      <w:szCs w:val="28"/>
    </w:rPr>
  </w:style>
  <w:style w:type="table" w:customStyle="1" w:styleId="17">
    <w:name w:val="Сетка таблицы1"/>
    <w:basedOn w:val="a2"/>
    <w:next w:val="a4"/>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pPr>
      <w:spacing w:after="0"/>
      <w:ind w:left="880"/>
    </w:pPr>
    <w:rPr>
      <w:sz w:val="20"/>
      <w:szCs w:val="20"/>
    </w:rPr>
  </w:style>
  <w:style w:type="paragraph" w:styleId="61">
    <w:name w:val="toc 6"/>
    <w:basedOn w:val="a0"/>
    <w:next w:val="a0"/>
    <w:uiPriority w:val="39"/>
    <w:pPr>
      <w:spacing w:after="0"/>
      <w:ind w:left="1100"/>
    </w:pPr>
    <w:rPr>
      <w:sz w:val="20"/>
      <w:szCs w:val="20"/>
    </w:rPr>
  </w:style>
  <w:style w:type="paragraph" w:styleId="71">
    <w:name w:val="toc 7"/>
    <w:basedOn w:val="a0"/>
    <w:next w:val="a0"/>
    <w:uiPriority w:val="39"/>
    <w:pPr>
      <w:spacing w:after="0"/>
      <w:ind w:left="1320"/>
    </w:pPr>
    <w:rPr>
      <w:sz w:val="20"/>
      <w:szCs w:val="20"/>
    </w:rPr>
  </w:style>
  <w:style w:type="paragraph" w:styleId="81">
    <w:name w:val="toc 8"/>
    <w:basedOn w:val="a0"/>
    <w:next w:val="a0"/>
    <w:uiPriority w:val="39"/>
    <w:pPr>
      <w:spacing w:after="0"/>
      <w:ind w:left="1540"/>
    </w:pPr>
    <w:rPr>
      <w:sz w:val="20"/>
      <w:szCs w:val="20"/>
    </w:rPr>
  </w:style>
  <w:style w:type="paragraph" w:styleId="91">
    <w:name w:val="toc 9"/>
    <w:basedOn w:val="a0"/>
    <w:next w:val="a0"/>
    <w:uiPriority w:val="39"/>
    <w:pPr>
      <w:spacing w:after="0"/>
      <w:ind w:left="1760"/>
    </w:pPr>
    <w:rPr>
      <w:sz w:val="20"/>
      <w:szCs w:val="20"/>
    </w:rPr>
  </w:style>
  <w:style w:type="paragraph" w:customStyle="1" w:styleId="18">
    <w:name w:val="Без интервала1"/>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Pr>
      <w:rFonts w:ascii="Calibri" w:eastAsia="Times New Roman" w:hAnsi="Calibri" w:cs="Times New Roman"/>
      <w:sz w:val="16"/>
      <w:szCs w:val="16"/>
      <w:lang w:eastAsia="ru-RU"/>
    </w:rPr>
  </w:style>
  <w:style w:type="character" w:customStyle="1" w:styleId="mw-headline">
    <w:name w:val="mw-headline"/>
    <w:basedOn w:val="a1"/>
  </w:style>
  <w:style w:type="paragraph" w:customStyle="1" w:styleId="descriptionind">
    <w:name w:val="descriptionind"/>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style>
  <w:style w:type="character" w:customStyle="1" w:styleId="editsection">
    <w:name w:val="editsection"/>
    <w:basedOn w:val="a1"/>
  </w:style>
  <w:style w:type="paragraph" w:customStyle="1" w:styleId="23">
    <w:name w:val="Абзац списка2"/>
    <w:basedOn w:val="a0"/>
    <w:pPr>
      <w:ind w:left="720"/>
    </w:pPr>
    <w:rPr>
      <w:rFonts w:eastAsia="Times New Roman"/>
      <w:lang w:eastAsia="ru-RU"/>
    </w:rPr>
  </w:style>
  <w:style w:type="paragraph" w:styleId="afff1">
    <w:name w:val="Plain Text"/>
    <w:basedOn w:val="a0"/>
    <w:link w:val="afff2"/>
    <w:uiPriority w:val="99"/>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Pr>
      <w:rFonts w:ascii="Courier New" w:eastAsia="Times New Roman" w:hAnsi="Courier New" w:cs="Courier New"/>
      <w:sz w:val="20"/>
      <w:szCs w:val="20"/>
      <w:lang w:eastAsia="ru-RU"/>
    </w:rPr>
  </w:style>
  <w:style w:type="paragraph" w:customStyle="1" w:styleId="description">
    <w:name w:val="description"/>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style>
  <w:style w:type="character" w:customStyle="1" w:styleId="fn">
    <w:name w:val="fn"/>
    <w:basedOn w:val="a1"/>
  </w:style>
  <w:style w:type="character" w:customStyle="1" w:styleId="post-timestamp2">
    <w:name w:val="post-timestamp2"/>
    <w:rPr>
      <w:color w:val="999966"/>
    </w:rPr>
  </w:style>
  <w:style w:type="character" w:customStyle="1" w:styleId="post-comment-link">
    <w:name w:val="post-comment-link"/>
    <w:basedOn w:val="a1"/>
  </w:style>
  <w:style w:type="character" w:customStyle="1" w:styleId="item-controlblog-adminpid-1744177254">
    <w:name w:val="item-control blog-admin pid-1744177254"/>
    <w:basedOn w:val="a1"/>
  </w:style>
  <w:style w:type="character" w:customStyle="1" w:styleId="zippytoggle-open">
    <w:name w:val="zippy toggle-open"/>
    <w:basedOn w:val="a1"/>
  </w:style>
  <w:style w:type="character" w:customStyle="1" w:styleId="post-count">
    <w:name w:val="post-count"/>
    <w:basedOn w:val="a1"/>
  </w:style>
  <w:style w:type="character" w:customStyle="1" w:styleId="zippy">
    <w:name w:val="zippy"/>
    <w:basedOn w:val="a1"/>
  </w:style>
  <w:style w:type="character" w:customStyle="1" w:styleId="item-controlblog-admin">
    <w:name w:val="item-control blog-admin"/>
    <w:basedOn w:val="a1"/>
  </w:style>
  <w:style w:type="paragraph" w:styleId="24">
    <w:name w:val="Body Text Indent 2"/>
    <w:basedOn w:val="a0"/>
    <w:link w:val="25"/>
    <w:uiPriority w:val="99"/>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Pr>
      <w:rFonts w:ascii="Times New Roman" w:eastAsia="Times New Roman" w:hAnsi="Times New Roman" w:cs="Times New Roman"/>
      <w:sz w:val="28"/>
      <w:szCs w:val="20"/>
      <w:lang w:eastAsia="ru-RU"/>
    </w:rPr>
  </w:style>
  <w:style w:type="paragraph" w:customStyle="1" w:styleId="19">
    <w:name w:val="Стиль1"/>
    <w:basedOn w:val="a0"/>
    <w:link w:val="1a"/>
    <w:qFormat/>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Pr>
      <w:sz w:val="16"/>
      <w:szCs w:val="16"/>
    </w:rPr>
  </w:style>
  <w:style w:type="paragraph" w:styleId="afff4">
    <w:name w:val="annotation text"/>
    <w:basedOn w:val="a0"/>
    <w:link w:val="afff5"/>
    <w:uiPriority w:val="99"/>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Pr>
      <w:rFonts w:ascii="Calibri" w:eastAsia="Calibri" w:hAnsi="Calibri" w:cs="Times New Roman"/>
      <w:sz w:val="24"/>
      <w:szCs w:val="24"/>
      <w:lang w:eastAsia="ru-RU"/>
    </w:rPr>
  </w:style>
  <w:style w:type="character" w:customStyle="1" w:styleId="val">
    <w:name w:val="val"/>
    <w:basedOn w:val="a1"/>
  </w:style>
  <w:style w:type="character" w:customStyle="1" w:styleId="addressbooksuggestitemhint">
    <w:name w:val="addressbook__suggest__item__hint"/>
    <w:basedOn w:val="a1"/>
  </w:style>
  <w:style w:type="character" w:customStyle="1" w:styleId="style1">
    <w:name w:val="style1"/>
    <w:basedOn w:val="a1"/>
  </w:style>
  <w:style w:type="paragraph" w:customStyle="1" w:styleId="1b">
    <w:name w:val="МОН1"/>
    <w:basedOn w:val="a0"/>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style>
  <w:style w:type="character" w:customStyle="1" w:styleId="apple-style-span">
    <w:name w:val="apple-style-span"/>
    <w:basedOn w:val="a1"/>
  </w:style>
  <w:style w:type="paragraph" w:customStyle="1" w:styleId="Osnova">
    <w:name w:val="Osnova"/>
    <w:basedOn w:val="a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pPr>
      <w:spacing w:after="120" w:line="480" w:lineRule="auto"/>
    </w:pPr>
  </w:style>
  <w:style w:type="character" w:customStyle="1" w:styleId="27">
    <w:name w:val="Основной текст 2 Знак"/>
    <w:basedOn w:val="a1"/>
    <w:link w:val="26"/>
    <w:uiPriority w:val="99"/>
  </w:style>
  <w:style w:type="paragraph" w:customStyle="1" w:styleId="Normal1">
    <w:name w:val="Normal1"/>
    <w:uiPriority w:val="99"/>
    <w:pPr>
      <w:widowControl w:val="0"/>
      <w:jc w:val="both"/>
    </w:pPr>
    <w:rPr>
      <w:rFonts w:ascii="Times New Roman" w:eastAsia="Times New Roman" w:hAnsi="Times New Roman"/>
    </w:rPr>
  </w:style>
  <w:style w:type="paragraph" w:customStyle="1" w:styleId="afff6">
    <w:name w:val="А_сноска"/>
    <w:basedOn w:val="af4"/>
    <w:link w:val="afff7"/>
    <w:qFormat/>
    <w:pPr>
      <w:widowControl w:val="0"/>
      <w:ind w:firstLine="400"/>
      <w:jc w:val="both"/>
    </w:pPr>
    <w:rPr>
      <w:sz w:val="24"/>
      <w:szCs w:val="24"/>
    </w:rPr>
  </w:style>
  <w:style w:type="character" w:customStyle="1" w:styleId="afff7">
    <w:name w:val="А_сноска Знак"/>
    <w:link w:val="afff6"/>
    <w:rPr>
      <w:rFonts w:ascii="Times New Roman" w:eastAsia="Times New Roman" w:hAnsi="Times New Roman" w:cs="Times New Roman"/>
      <w:sz w:val="24"/>
      <w:szCs w:val="24"/>
      <w:lang w:eastAsia="ru-RU"/>
    </w:rPr>
  </w:style>
  <w:style w:type="paragraph" w:customStyle="1" w:styleId="afff8">
    <w:name w:val="Новый"/>
    <w:basedOn w:val="a0"/>
    <w:pPr>
      <w:spacing w:after="0" w:line="360" w:lineRule="auto"/>
      <w:ind w:firstLine="454"/>
      <w:jc w:val="both"/>
    </w:pPr>
    <w:rPr>
      <w:rFonts w:ascii="Times New Roman" w:hAnsi="Times New Roman"/>
      <w:sz w:val="28"/>
      <w:szCs w:val="24"/>
    </w:rPr>
  </w:style>
  <w:style w:type="paragraph" w:customStyle="1" w:styleId="28">
    <w:name w:val="?????2"/>
    <w:basedOn w:val="a0"/>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Pr>
      <w:rFonts w:ascii="Times New Roman" w:eastAsia="Calibri" w:hAnsi="Times New Roman" w:cs="Times New Roman"/>
      <w:sz w:val="28"/>
      <w:szCs w:val="28"/>
    </w:rPr>
  </w:style>
  <w:style w:type="paragraph" w:customStyle="1" w:styleId="western">
    <w:name w:val="western"/>
    <w:basedOn w:val="a0"/>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tyle>
  <w:style w:type="paragraph" w:customStyle="1" w:styleId="2b">
    <w:name w:val="Основной текст2"/>
    <w:basedOn w:val="a0"/>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Pr>
      <w:i/>
      <w:shd w:val="clear" w:color="auto" w:fill="FFFFFF"/>
    </w:rPr>
  </w:style>
  <w:style w:type="paragraph" w:customStyle="1" w:styleId="141">
    <w:name w:val="Основной текст (14)1"/>
    <w:basedOn w:val="a0"/>
    <w:link w:val="140"/>
    <w:pPr>
      <w:shd w:val="clear" w:color="auto" w:fill="FFFFFF"/>
      <w:spacing w:after="0" w:line="211" w:lineRule="exact"/>
      <w:ind w:firstLine="400"/>
      <w:jc w:val="both"/>
    </w:pPr>
    <w:rPr>
      <w:i/>
      <w:sz w:val="20"/>
      <w:szCs w:val="20"/>
    </w:rPr>
  </w:style>
  <w:style w:type="character" w:customStyle="1" w:styleId="2c">
    <w:name w:val="Заголовок №2_"/>
    <w:link w:val="210"/>
    <w:rPr>
      <w:b/>
      <w:shd w:val="clear" w:color="auto" w:fill="FFFFFF"/>
    </w:rPr>
  </w:style>
  <w:style w:type="paragraph" w:customStyle="1" w:styleId="210">
    <w:name w:val="Заголовок №21"/>
    <w:basedOn w:val="a0"/>
    <w:link w:val="2c"/>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Pr>
      <w:rFonts w:ascii="Times New Roman" w:hAnsi="Times New Roman"/>
      <w:spacing w:val="0"/>
      <w:sz w:val="22"/>
    </w:rPr>
  </w:style>
  <w:style w:type="character" w:customStyle="1" w:styleId="148">
    <w:name w:val="Основной текст (14)8"/>
    <w:uiPriority w:val="99"/>
    <w:rPr>
      <w:rFonts w:ascii="Times New Roman" w:hAnsi="Times New Roman"/>
      <w:spacing w:val="0"/>
      <w:sz w:val="22"/>
    </w:rPr>
  </w:style>
  <w:style w:type="character" w:customStyle="1" w:styleId="Osnova1">
    <w:name w:val="Osnova1"/>
  </w:style>
  <w:style w:type="paragraph" w:customStyle="1" w:styleId="Zag2">
    <w:name w:val="Zag_2"/>
    <w:basedOn w:val="a0"/>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style>
  <w:style w:type="paragraph" w:customStyle="1" w:styleId="Zag3">
    <w:name w:val="Zag_3"/>
    <w:basedOn w:val="a0"/>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style>
  <w:style w:type="paragraph" w:customStyle="1" w:styleId="afffc">
    <w:name w:val="Ξαϋχν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Pr>
      <w:rFonts w:ascii="Calibri Light" w:eastAsia="Times New Roman" w:hAnsi="Calibri Light" w:cs="Times New Roman"/>
      <w:sz w:val="24"/>
      <w:szCs w:val="24"/>
    </w:rPr>
  </w:style>
  <w:style w:type="character" w:customStyle="1" w:styleId="142">
    <w:name w:val="Подзаголовок Знак14"/>
    <w:uiPriority w:val="11"/>
    <w:rPr>
      <w:rFonts w:ascii="Calibri Light" w:eastAsia="Times New Roman" w:hAnsi="Calibri Light" w:cs="Times New Roman"/>
      <w:sz w:val="24"/>
      <w:szCs w:val="24"/>
    </w:rPr>
  </w:style>
  <w:style w:type="character" w:customStyle="1" w:styleId="132">
    <w:name w:val="Подзаголовок Знак13"/>
    <w:uiPriority w:val="11"/>
    <w:rPr>
      <w:rFonts w:ascii="Calibri Light" w:eastAsia="Times New Roman" w:hAnsi="Calibri Light" w:cs="Times New Roman"/>
      <w:sz w:val="24"/>
      <w:szCs w:val="24"/>
    </w:rPr>
  </w:style>
  <w:style w:type="character" w:customStyle="1" w:styleId="122">
    <w:name w:val="Подзаголовок Знак12"/>
    <w:uiPriority w:val="11"/>
    <w:rPr>
      <w:rFonts w:ascii="Calibri Light" w:eastAsia="Times New Roman" w:hAnsi="Calibri Light" w:cs="Times New Roman"/>
      <w:sz w:val="24"/>
      <w:szCs w:val="24"/>
    </w:rPr>
  </w:style>
  <w:style w:type="character" w:customStyle="1" w:styleId="110">
    <w:name w:val="Подзаголовок Знак11"/>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pPr>
      <w:spacing w:after="160" w:line="240" w:lineRule="exact"/>
    </w:pPr>
    <w:rPr>
      <w:rFonts w:ascii="Verdana" w:eastAsia="Times New Roman" w:hAnsi="Verdana"/>
      <w:sz w:val="20"/>
      <w:szCs w:val="20"/>
      <w:lang w:val="en-US"/>
    </w:rPr>
  </w:style>
  <w:style w:type="character" w:customStyle="1" w:styleId="spelle">
    <w:name w:val="spelle"/>
  </w:style>
  <w:style w:type="character" w:customStyle="1" w:styleId="grame">
    <w:name w:val="grame"/>
  </w:style>
  <w:style w:type="paragraph" w:customStyle="1" w:styleId="affff0">
    <w:name w:val="a"/>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pPr>
      <w:spacing w:after="160" w:line="240" w:lineRule="exact"/>
    </w:pPr>
    <w:rPr>
      <w:rFonts w:ascii="Verdana" w:eastAsia="Times New Roman" w:hAnsi="Verdana"/>
      <w:sz w:val="20"/>
      <w:szCs w:val="20"/>
      <w:lang w:val="en-US"/>
    </w:rPr>
  </w:style>
  <w:style w:type="character" w:customStyle="1" w:styleId="normalchar1">
    <w:name w:val="normal__char1"/>
    <w:rPr>
      <w:rFonts w:ascii="Calibri" w:hAnsi="Calibri"/>
      <w:sz w:val="22"/>
    </w:rPr>
  </w:style>
  <w:style w:type="paragraph" w:customStyle="1" w:styleId="ListParagraph1">
    <w:name w:val="List Paragraph1"/>
    <w:basedOn w:val="a0"/>
    <w:uiPriority w:val="99"/>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pPr>
      <w:keepNext/>
      <w:spacing w:before="120" w:beforeAutospacing="0" w:after="120" w:afterAutospacing="0" w:line="360" w:lineRule="auto"/>
      <w:jc w:val="center"/>
    </w:pPr>
    <w:rPr>
      <w:bCs w:val="0"/>
      <w:szCs w:val="28"/>
    </w:rPr>
  </w:style>
  <w:style w:type="paragraph" w:customStyle="1" w:styleId="BodyText21">
    <w:name w:val="Body Text 21"/>
    <w:basedOn w:val="a0"/>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Pr>
      <w:rFonts w:ascii="Times New Roman" w:hAnsi="Times New Roman"/>
      <w:sz w:val="20"/>
    </w:rPr>
  </w:style>
  <w:style w:type="paragraph" w:customStyle="1" w:styleId="Style3">
    <w:name w:val="Style3"/>
    <w:basedOn w:val="a0"/>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Pr>
      <w:rFonts w:ascii="Tahoma" w:eastAsia="Times New Roman" w:hAnsi="Tahoma" w:cs="Times New Roman"/>
      <w:sz w:val="16"/>
      <w:szCs w:val="20"/>
      <w:lang w:val="en-US" w:eastAsia="ru-RU"/>
    </w:rPr>
  </w:style>
  <w:style w:type="paragraph" w:styleId="affff7">
    <w:name w:val="Document Map"/>
    <w:basedOn w:val="a0"/>
    <w:link w:val="affff6"/>
    <w:uiPriority w:val="99"/>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Pr>
      <w:rFonts w:ascii="Tahoma" w:hAnsi="Tahoma" w:cs="Tahoma"/>
      <w:sz w:val="16"/>
      <w:szCs w:val="16"/>
    </w:rPr>
  </w:style>
  <w:style w:type="paragraph" w:customStyle="1" w:styleId="MediumGrid21">
    <w:name w:val="Medium Grid 21"/>
    <w:basedOn w:val="a0"/>
    <w:uiPriority w:val="99"/>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Pr>
      <w:i/>
      <w:color w:val="5A5A5A"/>
    </w:rPr>
  </w:style>
  <w:style w:type="character" w:customStyle="1" w:styleId="IntenseEmphasis1">
    <w:name w:val="Intense Emphasis1"/>
    <w:uiPriority w:val="99"/>
    <w:rPr>
      <w:b/>
      <w:i/>
      <w:sz w:val="24"/>
      <w:u w:val="single"/>
    </w:rPr>
  </w:style>
  <w:style w:type="character" w:customStyle="1" w:styleId="SubtleReference1">
    <w:name w:val="Subtle Reference1"/>
    <w:uiPriority w:val="99"/>
    <w:rPr>
      <w:sz w:val="24"/>
      <w:u w:val="single"/>
    </w:rPr>
  </w:style>
  <w:style w:type="character" w:customStyle="1" w:styleId="IntenseReference1">
    <w:name w:val="Intense Reference1"/>
    <w:uiPriority w:val="99"/>
    <w:rPr>
      <w:b/>
      <w:sz w:val="24"/>
      <w:u w:val="single"/>
    </w:rPr>
  </w:style>
  <w:style w:type="character" w:customStyle="1" w:styleId="BookTitle1">
    <w:name w:val="Book Title1"/>
    <w:uiPriority w:val="99"/>
    <w:rPr>
      <w:rFonts w:ascii="Arial" w:hAnsi="Arial"/>
      <w:b/>
      <w:i/>
      <w:sz w:val="24"/>
    </w:rPr>
  </w:style>
  <w:style w:type="paragraph" w:customStyle="1" w:styleId="TOCHeading1">
    <w:name w:val="TOC Heading1"/>
    <w:basedOn w:val="1"/>
    <w:next w:val="a0"/>
    <w:uiPriority w:val="99"/>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pPr>
      <w:ind w:left="634" w:firstLine="0"/>
      <w:jc w:val="left"/>
    </w:pPr>
    <w:rPr>
      <w:rFonts w:ascii="Cambria" w:hAnsi="Cambria" w:cs="Cambria"/>
      <w:sz w:val="18"/>
      <w:szCs w:val="22"/>
      <w:lang w:eastAsia="zh-TW"/>
    </w:rPr>
  </w:style>
  <w:style w:type="paragraph" w:customStyle="1" w:styleId="DocumentDate">
    <w:name w:val="Document Date"/>
    <w:basedOn w:val="MediumGrid21"/>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Pr>
      <w:rFonts w:ascii="Times New Roman" w:eastAsia="@Arial Unicode MS" w:hAnsi="Times New Roman" w:cs="Times New Roman"/>
      <w:sz w:val="20"/>
      <w:szCs w:val="20"/>
      <w:lang w:eastAsia="ru-RU"/>
    </w:rPr>
  </w:style>
  <w:style w:type="paragraph" w:customStyle="1" w:styleId="affff8">
    <w:name w:val="Аннотации"/>
    <w:basedOn w:val="a0"/>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Pr>
      <w:rFonts w:ascii="Times New Roman" w:hAnsi="Times New Roman"/>
      <w:b/>
      <w:spacing w:val="30"/>
    </w:rPr>
  </w:style>
  <w:style w:type="paragraph" w:customStyle="1" w:styleId="affffa">
    <w:name w:val="текст сноски"/>
    <w:basedOn w:val="a0"/>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Pr>
      <w:rFonts w:ascii="Arial" w:hAnsi="Arial"/>
      <w:b/>
      <w:kern w:val="32"/>
      <w:sz w:val="32"/>
    </w:rPr>
  </w:style>
  <w:style w:type="character" w:customStyle="1" w:styleId="170">
    <w:name w:val="Знак Знак17"/>
    <w:uiPriority w:val="99"/>
    <w:rPr>
      <w:rFonts w:ascii="Arial" w:hAnsi="Arial"/>
      <w:b/>
      <w:sz w:val="28"/>
    </w:rPr>
  </w:style>
  <w:style w:type="character" w:customStyle="1" w:styleId="161">
    <w:name w:val="Знак Знак16"/>
    <w:uiPriority w:val="99"/>
    <w:rPr>
      <w:rFonts w:ascii="Arial" w:hAnsi="Arial"/>
      <w:b/>
      <w:sz w:val="26"/>
    </w:rPr>
  </w:style>
  <w:style w:type="paragraph" w:styleId="HTML">
    <w:name w:val="HTML Preformatted"/>
    <w:basedOn w:val="a0"/>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Pr>
      <w:rFonts w:ascii="Courier New" w:eastAsia="Times New Roman" w:hAnsi="Courier New" w:cs="Times New Roman"/>
      <w:sz w:val="20"/>
      <w:szCs w:val="20"/>
      <w:lang w:eastAsia="ru-RU"/>
    </w:rPr>
  </w:style>
  <w:style w:type="paragraph" w:customStyle="1" w:styleId="msonormalcxspmiddle">
    <w:name w:val="msonormal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Pr>
      <w:rFonts w:ascii="Arial" w:hAnsi="Arial"/>
      <w:b/>
      <w:sz w:val="26"/>
      <w:lang w:val="ru-RU" w:eastAsia="ru-RU"/>
    </w:rPr>
  </w:style>
  <w:style w:type="paragraph" w:customStyle="1" w:styleId="NR">
    <w:name w:val="NR"/>
    <w:basedOn w:val="a0"/>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pPr>
      <w:spacing w:after="160" w:line="240" w:lineRule="exact"/>
    </w:pPr>
    <w:rPr>
      <w:rFonts w:ascii="Verdana" w:eastAsia="Times New Roman" w:hAnsi="Verdana"/>
      <w:sz w:val="20"/>
      <w:szCs w:val="20"/>
      <w:lang w:val="en-US"/>
    </w:rPr>
  </w:style>
  <w:style w:type="paragraph" w:styleId="2f">
    <w:name w:val="List Bullet 2"/>
    <w:basedOn w:val="a0"/>
    <w:uiPriority w:val="99"/>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Pr>
      <w:rFonts w:ascii="Arial" w:hAnsi="Arial"/>
      <w:b/>
      <w:sz w:val="26"/>
      <w:lang w:eastAsia="ru-RU"/>
    </w:rPr>
  </w:style>
  <w:style w:type="character" w:customStyle="1" w:styleId="list0020paragraphchar1">
    <w:name w:val="list_0020paragraph__char1"/>
    <w:rPr>
      <w:rFonts w:ascii="Times New Roman" w:hAnsi="Times New Roman"/>
      <w:sz w:val="24"/>
    </w:rPr>
  </w:style>
  <w:style w:type="character" w:customStyle="1" w:styleId="1f3">
    <w:name w:val="Основной шрифт абзаца1"/>
  </w:style>
  <w:style w:type="paragraph" w:customStyle="1" w:styleId="1f4">
    <w:name w:val="Заголовок1"/>
    <w:basedOn w:val="a0"/>
    <w:next w:val="afa"/>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Pr>
      <w:vertAlign w:val="superscript"/>
    </w:rPr>
  </w:style>
  <w:style w:type="character" w:customStyle="1" w:styleId="dash0417043d0430043a00200441043d043e0441043a0438char">
    <w:name w:val="dash0417_043d_0430_043a_0020_0441_043d_043e_0441_043a_0438__cha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Pr>
      <w:rFonts w:ascii="Times New Roman" w:hAnsi="Times New Roman"/>
      <w:sz w:val="24"/>
      <w:u w:val="none"/>
      <w:effect w:val="none"/>
    </w:rPr>
  </w:style>
  <w:style w:type="character" w:customStyle="1" w:styleId="normal005f005f005f005fchar1005f005fchar1char1">
    <w:name w:val="normal_005f005f_005f005fchar1_005f_005fchar1__char1"/>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pPr>
      <w:spacing w:after="0" w:line="240" w:lineRule="auto"/>
    </w:pPr>
    <w:rPr>
      <w:rFonts w:ascii="Times New Roman" w:eastAsia="Times New Roman" w:hAnsi="Times New Roman"/>
      <w:sz w:val="24"/>
      <w:szCs w:val="24"/>
      <w:lang w:eastAsia="ru-RU"/>
    </w:rPr>
  </w:style>
  <w:style w:type="paragraph" w:customStyle="1" w:styleId="affffc">
    <w:name w:val="#Текст_мой"/>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Pr>
      <w:rFonts w:ascii="Times New Roman" w:hAnsi="Times New Roman"/>
      <w:sz w:val="24"/>
      <w:u w:val="none"/>
      <w:effect w:val="none"/>
    </w:rPr>
  </w:style>
  <w:style w:type="paragraph" w:customStyle="1" w:styleId="-12">
    <w:name w:val="Цветной список - Акцент 12"/>
    <w:basedOn w:val="a0"/>
    <w:qFormat/>
    <w:pPr>
      <w:spacing w:line="240" w:lineRule="auto"/>
      <w:ind w:left="720"/>
      <w:contextualSpacing/>
    </w:pPr>
    <w:rPr>
      <w:rFonts w:ascii="Cambria" w:eastAsia="Times New Roman" w:hAnsi="Cambria"/>
      <w:sz w:val="24"/>
      <w:szCs w:val="24"/>
    </w:rPr>
  </w:style>
  <w:style w:type="character" w:customStyle="1" w:styleId="maintext1">
    <w:name w:val="maintext1"/>
    <w:rPr>
      <w:sz w:val="24"/>
    </w:rPr>
  </w:style>
  <w:style w:type="paragraph" w:customStyle="1" w:styleId="default0">
    <w:name w:val="default"/>
    <w:basedOn w:val="a0"/>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Pr>
      <w:rFonts w:ascii="Times New Roman" w:hAnsi="Times New Roman"/>
      <w:sz w:val="24"/>
      <w:u w:val="none"/>
      <w:effect w:val="none"/>
    </w:rPr>
  </w:style>
  <w:style w:type="paragraph" w:customStyle="1" w:styleId="affffe">
    <w:name w:val="А_осн"/>
    <w:basedOn w:val="Abstract"/>
    <w:link w:val="afffff"/>
    <w:rPr>
      <w:sz w:val="28"/>
    </w:rPr>
  </w:style>
  <w:style w:type="character" w:customStyle="1" w:styleId="afffff">
    <w:name w:val="А_осн Знак"/>
    <w:link w:val="affffe"/>
    <w:rPr>
      <w:rFonts w:ascii="Times New Roman" w:eastAsia="@Arial Unicode MS" w:hAnsi="Times New Roman" w:cs="Times New Roman"/>
      <w:sz w:val="28"/>
      <w:szCs w:val="20"/>
      <w:lang w:eastAsia="ru-RU"/>
    </w:rPr>
  </w:style>
  <w:style w:type="character" w:customStyle="1" w:styleId="FontStyle69">
    <w:name w:val="Font Style69"/>
    <w:uiPriority w:val="99"/>
    <w:rPr>
      <w:rFonts w:ascii="Calibri" w:hAnsi="Calibri"/>
      <w:sz w:val="20"/>
    </w:rPr>
  </w:style>
  <w:style w:type="paragraph" w:customStyle="1" w:styleId="text">
    <w:name w:val="text"/>
    <w:basedOn w:val="a0"/>
    <w:uiPriority w:val="99"/>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style>
  <w:style w:type="character" w:customStyle="1" w:styleId="HeaderChar245e3903-cc77-4c50-b13f-bfcb595c6b55">
    <w:name w:val="Header Char_245e3903-cc77-4c50-b13f-bfcb595c6b55"/>
    <w:rPr>
      <w:rFonts w:ascii="Calibri" w:hAnsi="Calibri" w:cs="Times New Roman"/>
    </w:rPr>
  </w:style>
  <w:style w:type="character" w:customStyle="1" w:styleId="FooterChar84ff8e21-e809-44d4-81eb-e47bd4d32908">
    <w:name w:val="Footer Char_84ff8e21-e809-44d4-81eb-e47bd4d32908"/>
    <w:rPr>
      <w:rFonts w:ascii="Calibri" w:hAnsi="Calibri" w:cs="Times New Roman"/>
    </w:rPr>
  </w:style>
  <w:style w:type="character" w:customStyle="1" w:styleId="111">
    <w:name w:val="Заголовок 1 Знак1"/>
    <w:rPr>
      <w:rFonts w:ascii="Arial" w:hAnsi="Arial"/>
      <w:b/>
      <w:kern w:val="32"/>
      <w:sz w:val="32"/>
      <w:lang w:val="de-DE" w:eastAsia="ru-RU"/>
    </w:rPr>
  </w:style>
  <w:style w:type="character" w:customStyle="1" w:styleId="211">
    <w:name w:val="Заголовок 2 Знак1"/>
    <w:rPr>
      <w:rFonts w:ascii="Cambria" w:hAnsi="Cambria"/>
      <w:b/>
      <w:color w:val="4F81BD"/>
      <w:sz w:val="26"/>
      <w:lang w:val="ru-RU" w:eastAsia="ru-RU"/>
    </w:rPr>
  </w:style>
  <w:style w:type="character" w:customStyle="1" w:styleId="310">
    <w:name w:val="Заголовок 3 Знак1"/>
    <w:rPr>
      <w:rFonts w:ascii="Arial" w:hAnsi="Arial"/>
      <w:b/>
      <w:sz w:val="26"/>
      <w:lang w:val="ru-RU" w:eastAsia="ru-RU"/>
    </w:rPr>
  </w:style>
  <w:style w:type="character" w:customStyle="1" w:styleId="1f7">
    <w:name w:val="Нижний колонтитул Знак1"/>
    <w:rPr>
      <w:rFonts w:eastAsia="Times New Roman"/>
      <w:sz w:val="24"/>
      <w:lang w:val="en-US" w:eastAsia="ru-RU"/>
    </w:rPr>
  </w:style>
  <w:style w:type="character" w:customStyle="1" w:styleId="1f8">
    <w:name w:val="Основной текст с отступом Знак1"/>
    <w:rPr>
      <w:sz w:val="24"/>
      <w:lang w:val="ru-RU" w:eastAsia="ru-RU"/>
    </w:rPr>
  </w:style>
  <w:style w:type="paragraph" w:customStyle="1" w:styleId="112">
    <w:name w:val="Знак Знак1 Знак Знак Знак1"/>
    <w:basedOn w:val="a0"/>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pPr>
      <w:spacing w:after="160" w:line="240" w:lineRule="exact"/>
    </w:pPr>
    <w:rPr>
      <w:rFonts w:ascii="Verdana" w:eastAsia="Times New Roman" w:hAnsi="Verdana"/>
      <w:sz w:val="20"/>
      <w:szCs w:val="20"/>
      <w:lang w:val="en-US"/>
    </w:rPr>
  </w:style>
  <w:style w:type="paragraph" w:customStyle="1" w:styleId="1fa">
    <w:name w:val="Знак Знак Знак1"/>
    <w:basedOn w:val="a0"/>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Pr>
      <w:rFonts w:ascii="Arial" w:hAnsi="Arial"/>
      <w:b/>
      <w:kern w:val="32"/>
      <w:sz w:val="32"/>
    </w:rPr>
  </w:style>
  <w:style w:type="character" w:customStyle="1" w:styleId="171">
    <w:name w:val="Знак Знак171"/>
    <w:rPr>
      <w:rFonts w:ascii="Arial" w:hAnsi="Arial"/>
      <w:b/>
      <w:sz w:val="28"/>
    </w:rPr>
  </w:style>
  <w:style w:type="character" w:customStyle="1" w:styleId="1610">
    <w:name w:val="Знак Знак161"/>
    <w:rPr>
      <w:rFonts w:ascii="Arial" w:hAnsi="Arial"/>
      <w:b/>
      <w:sz w:val="26"/>
    </w:rPr>
  </w:style>
  <w:style w:type="character" w:customStyle="1" w:styleId="1fc">
    <w:name w:val="Название Знак1"/>
    <w:rPr>
      <w:b/>
      <w:sz w:val="24"/>
      <w:lang w:val="ru-RU" w:eastAsia="ru-RU"/>
    </w:rPr>
  </w:style>
  <w:style w:type="paragraph" w:customStyle="1" w:styleId="212">
    <w:name w:val="Знак Знак2 Знак1"/>
    <w:basedOn w:val="a0"/>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style>
  <w:style w:type="character" w:customStyle="1" w:styleId="dash0410043104370430044600200441043f04380441043a0430char1">
    <w:name w:val="dash0410_0431_0437_0430_0446_0020_0441_043f_0438_0441_043a_0430__char1"/>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pPr>
      <w:spacing w:after="120" w:line="480" w:lineRule="atLeast"/>
    </w:pPr>
    <w:rPr>
      <w:rFonts w:ascii="Times New Roman" w:eastAsia="Times New Roman" w:hAnsi="Times New Roman"/>
      <w:sz w:val="24"/>
      <w:szCs w:val="24"/>
      <w:lang w:eastAsia="ru-RU"/>
    </w:rPr>
  </w:style>
  <w:style w:type="character" w:customStyle="1" w:styleId="c0">
    <w:name w:val="c0"/>
  </w:style>
  <w:style w:type="paragraph" w:customStyle="1" w:styleId="afffff0">
    <w:name w:val="Основной"/>
    <w:basedOn w:val="a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pPr>
      <w:spacing w:before="113"/>
      <w:ind w:firstLine="0"/>
      <w:jc w:val="center"/>
    </w:pPr>
    <w:rPr>
      <w:b/>
      <w:bCs/>
    </w:rPr>
  </w:style>
  <w:style w:type="character" w:customStyle="1" w:styleId="1fe">
    <w:name w:val="Сноска1"/>
    <w:rPr>
      <w:rFonts w:ascii="Times New Roman" w:hAnsi="Times New Roman"/>
      <w:vertAlign w:val="superscript"/>
    </w:rPr>
  </w:style>
  <w:style w:type="paragraph" w:customStyle="1" w:styleId="afffff2">
    <w:name w:val="Буллит"/>
    <w:basedOn w:val="afffff0"/>
    <w:pPr>
      <w:ind w:firstLine="244"/>
    </w:pPr>
  </w:style>
  <w:style w:type="character" w:customStyle="1" w:styleId="2f1">
    <w:name w:val="Подпись к таблице2"/>
    <w:rPr>
      <w:rFonts w:ascii="Times New Roman" w:hAnsi="Times New Roman"/>
      <w:spacing w:val="0"/>
      <w:sz w:val="20"/>
      <w:shd w:val="clear" w:color="auto" w:fill="FFFFFF"/>
    </w:rPr>
  </w:style>
  <w:style w:type="character" w:customStyle="1" w:styleId="324">
    <w:name w:val="Заголовок №3 (2) + Не полужирный4"/>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Pr>
      <w:rFonts w:ascii="Calibri" w:eastAsia="Times New Roman" w:hAnsi="Calibri" w:cs="Times New Roman"/>
      <w:b/>
      <w:bCs/>
      <w:sz w:val="20"/>
      <w:szCs w:val="20"/>
      <w:lang w:val="en-US" w:eastAsia="ru-RU"/>
    </w:rPr>
  </w:style>
  <w:style w:type="paragraph" w:styleId="afffff5">
    <w:name w:val="Revision"/>
    <w:uiPriority w:val="99"/>
    <w:rPr>
      <w:rFonts w:eastAsia="Times New Roman"/>
      <w:sz w:val="22"/>
      <w:szCs w:val="22"/>
      <w:lang w:val="en-US" w:eastAsia="en-US"/>
    </w:rPr>
  </w:style>
  <w:style w:type="numbering" w:customStyle="1" w:styleId="2f2">
    <w:name w:val="Нет списка2"/>
    <w:next w:val="a3"/>
    <w:uiPriority w:val="99"/>
  </w:style>
  <w:style w:type="character" w:customStyle="1" w:styleId="1ff">
    <w:name w:val="Текст выноски Знак1"/>
    <w:uiPriority w:val="99"/>
    <w:rPr>
      <w:rFonts w:ascii="Segoe UI" w:eastAsia="Times New Roman" w:hAnsi="Segoe UI" w:cs="Segoe UI"/>
      <w:sz w:val="18"/>
      <w:szCs w:val="18"/>
      <w:lang w:eastAsia="ru-RU"/>
    </w:rPr>
  </w:style>
  <w:style w:type="character" w:customStyle="1" w:styleId="1ff0">
    <w:name w:val="Текст примечания Знак1"/>
    <w:uiPriority w:val="99"/>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Pr>
      <w:rFonts w:ascii="Arial" w:hAnsi="Arial" w:cs="Arial"/>
      <w:spacing w:val="-10"/>
      <w:shd w:val="clear" w:color="auto" w:fill="FFFFFF"/>
    </w:rPr>
  </w:style>
  <w:style w:type="paragraph" w:customStyle="1" w:styleId="351">
    <w:name w:val="Основной текст (35)"/>
    <w:basedOn w:val="a0"/>
    <w:link w:val="350"/>
    <w:uiPriority w:val="99"/>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Pr>
      <w:rFonts w:ascii="Times New Roman" w:eastAsia="Times New Roman" w:hAnsi="Times New Roman" w:cs="Times New Roman"/>
      <w:i/>
      <w:iCs/>
      <w:shd w:val="clear" w:color="auto" w:fill="FFFFFF"/>
    </w:rPr>
  </w:style>
  <w:style w:type="paragraph" w:customStyle="1" w:styleId="53">
    <w:name w:val="Основной текст (5)"/>
    <w:basedOn w:val="a0"/>
    <w:link w:val="52"/>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Pr>
      <w:rFonts w:ascii="Impact" w:eastAsia="Impact" w:hAnsi="Impact" w:cs="Impact"/>
      <w:sz w:val="19"/>
      <w:szCs w:val="19"/>
      <w:shd w:val="clear" w:color="auto" w:fill="FFFFFF"/>
    </w:rPr>
  </w:style>
  <w:style w:type="paragraph" w:customStyle="1" w:styleId="3c">
    <w:name w:val="Номер заголовка №3"/>
    <w:basedOn w:val="a0"/>
    <w:link w:val="3Exact1"/>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Pr>
      <w:rFonts w:ascii="Candara" w:eastAsia="Candara" w:hAnsi="Candara" w:cs="Candara"/>
      <w:shd w:val="clear" w:color="auto" w:fill="FFFFFF"/>
    </w:rPr>
  </w:style>
  <w:style w:type="paragraph" w:customStyle="1" w:styleId="172">
    <w:name w:val="Основной текст (17)"/>
    <w:basedOn w:val="a0"/>
    <w:link w:val="17Exact"/>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Pr>
      <w:rFonts w:ascii="Times New Roman" w:eastAsia="Times New Roman" w:hAnsi="Times New Roman" w:cs="Times New Roman"/>
      <w:shd w:val="clear" w:color="auto" w:fill="FFFFFF"/>
    </w:rPr>
  </w:style>
  <w:style w:type="paragraph" w:customStyle="1" w:styleId="2f6">
    <w:name w:val="Сноска (2)"/>
    <w:basedOn w:val="a0"/>
    <w:link w:val="2f5"/>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Pr>
      <w:rFonts w:ascii="Times New Roman" w:eastAsia="Times New Roman" w:hAnsi="Times New Roman" w:cs="Times New Roman"/>
      <w:shd w:val="clear" w:color="auto" w:fill="FFFFFF"/>
    </w:rPr>
  </w:style>
  <w:style w:type="paragraph" w:customStyle="1" w:styleId="2f7">
    <w:name w:val="Номер заголовка №2"/>
    <w:basedOn w:val="a0"/>
    <w:link w:val="2Exact1"/>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Pr>
      <w:rFonts w:ascii="Impact" w:eastAsia="Impact" w:hAnsi="Impact" w:cs="Impact"/>
      <w:sz w:val="21"/>
      <w:szCs w:val="21"/>
      <w:shd w:val="clear" w:color="auto" w:fill="FFFFFF"/>
    </w:rPr>
  </w:style>
  <w:style w:type="paragraph" w:customStyle="1" w:styleId="220">
    <w:name w:val="Заголовок №2 (2)"/>
    <w:basedOn w:val="a0"/>
    <w:link w:val="22Exact"/>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Pr>
      <w:rFonts w:ascii="Impact" w:eastAsia="Impact" w:hAnsi="Impact" w:cs="Impact"/>
      <w:sz w:val="21"/>
      <w:szCs w:val="21"/>
      <w:shd w:val="clear" w:color="auto" w:fill="FFFFFF"/>
    </w:rPr>
  </w:style>
  <w:style w:type="paragraph" w:customStyle="1" w:styleId="56">
    <w:name w:val="Подпись к картинке (5)"/>
    <w:basedOn w:val="a0"/>
    <w:link w:val="5Exact"/>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Pr>
      <w:rFonts w:ascii="Times New Roman" w:hAnsi="Times New Roman" w:cs="Times New Roman"/>
      <w:b/>
      <w:bCs/>
      <w:shd w:val="clear" w:color="auto" w:fill="FFFFFF"/>
    </w:rPr>
  </w:style>
  <w:style w:type="character" w:customStyle="1" w:styleId="124">
    <w:name w:val="Заголовок №1 (2)_"/>
    <w:link w:val="125"/>
    <w:uiPriority w:val="99"/>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Pr>
      <w:rFonts w:ascii="Times New Roman" w:eastAsia="Times New Roman" w:hAnsi="Times New Roman" w:cs="Times New Roman"/>
      <w:b/>
      <w:bCs/>
      <w:i/>
      <w:iCs/>
      <w:shd w:val="clear" w:color="auto" w:fill="FFFFFF"/>
    </w:rPr>
  </w:style>
  <w:style w:type="paragraph" w:customStyle="1" w:styleId="67">
    <w:name w:val="Заголовок №6"/>
    <w:basedOn w:val="a0"/>
    <w:link w:val="66"/>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Pr>
      <w:rFonts w:ascii="Verdana" w:eastAsia="Verdana" w:hAnsi="Verdana" w:cs="Verdana"/>
      <w:b/>
      <w:bCs/>
      <w:sz w:val="17"/>
      <w:szCs w:val="17"/>
      <w:shd w:val="clear" w:color="auto" w:fill="FFFFFF"/>
    </w:rPr>
  </w:style>
  <w:style w:type="character" w:customStyle="1" w:styleId="183">
    <w:name w:val="Основной текст (18)_"/>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Pr>
      <w:rFonts w:ascii="Times New Roman" w:eastAsia="Times New Roman" w:hAnsi="Times New Roman" w:cs="Times New Roman"/>
      <w:b/>
      <w:bCs/>
      <w:shd w:val="clear" w:color="auto" w:fill="FFFFFF"/>
    </w:rPr>
  </w:style>
  <w:style w:type="character" w:customStyle="1" w:styleId="afffffe">
    <w:name w:val="Подпись к картинке_"/>
    <w:rPr>
      <w:rFonts w:ascii="Arial" w:eastAsia="Arial" w:hAnsi="Arial" w:cs="Arial"/>
      <w:sz w:val="18"/>
      <w:szCs w:val="18"/>
      <w:shd w:val="clear" w:color="auto" w:fill="FFFFFF"/>
    </w:rPr>
  </w:style>
  <w:style w:type="character" w:customStyle="1" w:styleId="2fe">
    <w:name w:val="Основной текст (2) + Малые прописные"/>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Pr>
      <w:rFonts w:ascii="Arial" w:hAnsi="Arial" w:cs="Arial"/>
      <w:sz w:val="18"/>
      <w:szCs w:val="18"/>
      <w:shd w:val="clear" w:color="auto" w:fill="FFFFFF"/>
    </w:rPr>
  </w:style>
  <w:style w:type="paragraph" w:customStyle="1" w:styleId="281">
    <w:name w:val="Основной текст (28)"/>
    <w:basedOn w:val="a0"/>
    <w:link w:val="280"/>
    <w:uiPriority w:val="99"/>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Pr>
      <w:rFonts w:ascii="Times New Roman" w:hAnsi="Times New Roman" w:cs="Times New Roman"/>
      <w:i/>
      <w:iCs/>
      <w:shd w:val="clear" w:color="auto" w:fill="FFFFFF"/>
    </w:rPr>
  </w:style>
  <w:style w:type="paragraph" w:customStyle="1" w:styleId="223">
    <w:name w:val="Основной текст (22)"/>
    <w:basedOn w:val="a0"/>
    <w:link w:val="222"/>
    <w:uiPriority w:val="99"/>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Pr>
      <w:rFonts w:ascii="Times New Roman" w:hAnsi="Times New Roman" w:cs="Times New Roman"/>
      <w:shd w:val="clear" w:color="auto" w:fill="FFFFFF"/>
    </w:rPr>
  </w:style>
  <w:style w:type="paragraph" w:customStyle="1" w:styleId="affffff0">
    <w:name w:val="Оглавление"/>
    <w:basedOn w:val="a0"/>
    <w:link w:val="affffff"/>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Pr>
      <w:rFonts w:ascii="Arial" w:hAnsi="Arial" w:cs="Arial"/>
      <w:spacing w:val="20"/>
      <w:sz w:val="18"/>
      <w:szCs w:val="18"/>
      <w:shd w:val="clear" w:color="auto" w:fill="FFFFFF"/>
    </w:rPr>
  </w:style>
  <w:style w:type="character" w:customStyle="1" w:styleId="225">
    <w:name w:val="Основной текст (22) + Не курсив"/>
    <w:uiPriority w:val="99"/>
    <w:rPr>
      <w:rFonts w:ascii="Times New Roman" w:hAnsi="Times New Roman" w:cs="Times New Roman"/>
      <w:i w:val="0"/>
      <w:iCs w:val="0"/>
      <w:shd w:val="clear" w:color="auto" w:fill="FFFFFF"/>
    </w:rPr>
  </w:style>
  <w:style w:type="character" w:customStyle="1" w:styleId="3100">
    <w:name w:val="Оглавление (3) + 10"/>
    <w:uiPriority w:val="99"/>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Pr>
      <w:rFonts w:ascii="Arial" w:hAnsi="Arial" w:cs="Arial" w:hint="default"/>
      <w:sz w:val="18"/>
      <w:szCs w:val="18"/>
      <w:u w:val="none"/>
      <w:effect w:val="none"/>
    </w:rPr>
  </w:style>
  <w:style w:type="character" w:customStyle="1" w:styleId="28Exact1">
    <w:name w:val="Основной текст (28) Exact1"/>
    <w:uiPriority w:val="99"/>
    <w:rPr>
      <w:rFonts w:ascii="Arial" w:hAnsi="Arial" w:cs="Arial"/>
      <w:sz w:val="18"/>
      <w:szCs w:val="18"/>
      <w:u w:val="single"/>
      <w:shd w:val="clear" w:color="auto" w:fill="FFFFFF"/>
    </w:rPr>
  </w:style>
  <w:style w:type="character" w:customStyle="1" w:styleId="28Exact0">
    <w:name w:val="Основной текст (28) + Курсив Exact"/>
    <w:uiPriority w:val="99"/>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Pr>
      <w:rFonts w:ascii="Arial" w:eastAsia="Times New Roman" w:hAnsi="Arial" w:cs="Arial"/>
      <w:b/>
      <w:bCs/>
      <w:sz w:val="22"/>
      <w:szCs w:val="22"/>
      <w:u w:val="none"/>
      <w:effect w:val="none"/>
      <w:shd w:val="clear" w:color="auto" w:fill="FFFFFF"/>
    </w:rPr>
  </w:style>
  <w:style w:type="character" w:customStyle="1" w:styleId="84">
    <w:name w:val="Заголовок №8_"/>
    <w:link w:val="85"/>
    <w:rPr>
      <w:rFonts w:ascii="Times New Roman" w:eastAsia="Times New Roman" w:hAnsi="Times New Roman" w:cs="Times New Roman"/>
      <w:b/>
      <w:bCs/>
      <w:shd w:val="clear" w:color="auto" w:fill="FFFFFF"/>
    </w:rPr>
  </w:style>
  <w:style w:type="paragraph" w:customStyle="1" w:styleId="85">
    <w:name w:val="Заголовок №8"/>
    <w:basedOn w:val="a0"/>
    <w:link w:val="84"/>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Pr>
      <w:rFonts w:ascii="Tahoma" w:eastAsia="Tahoma" w:hAnsi="Tahoma" w:cs="Tahoma"/>
      <w:sz w:val="19"/>
      <w:szCs w:val="19"/>
      <w:shd w:val="clear" w:color="auto" w:fill="FFFFFF"/>
    </w:rPr>
  </w:style>
  <w:style w:type="paragraph" w:customStyle="1" w:styleId="97">
    <w:name w:val="Заголовок №9"/>
    <w:basedOn w:val="a0"/>
    <w:link w:val="96"/>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Pr>
      <w:rFonts w:ascii="Times New Roman" w:eastAsia="Times New Roman" w:hAnsi="Times New Roman" w:cs="Times New Roman"/>
      <w:b/>
      <w:bCs/>
      <w:i/>
      <w:iCs/>
      <w:shd w:val="clear" w:color="auto" w:fill="FFFFFF"/>
    </w:rPr>
  </w:style>
  <w:style w:type="paragraph" w:customStyle="1" w:styleId="5c">
    <w:name w:val="Сноска (5)"/>
    <w:basedOn w:val="a0"/>
    <w:link w:val="5b"/>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Pr>
      <w:rFonts w:ascii="Tahoma" w:eastAsia="Tahoma" w:hAnsi="Tahoma" w:cs="Tahoma"/>
      <w:b/>
      <w:bCs/>
      <w:sz w:val="18"/>
      <w:szCs w:val="18"/>
      <w:shd w:val="clear" w:color="auto" w:fill="FFFFFF"/>
    </w:rPr>
  </w:style>
  <w:style w:type="paragraph" w:customStyle="1" w:styleId="105">
    <w:name w:val="Заголовок №10"/>
    <w:basedOn w:val="a0"/>
    <w:link w:val="104"/>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Pr>
      <w:rFonts w:ascii="Arial Narrow" w:hAnsi="Arial Narrow"/>
      <w:sz w:val="18"/>
      <w:szCs w:val="18"/>
    </w:rPr>
  </w:style>
  <w:style w:type="character" w:customStyle="1" w:styleId="1a">
    <w:name w:val="Стиль1 Знак"/>
    <w:link w:val="19"/>
    <w:rPr>
      <w:rFonts w:ascii="Times New Roman" w:eastAsia="Times New Roman" w:hAnsi="Times New Roman"/>
      <w:sz w:val="28"/>
    </w:rPr>
  </w:style>
  <w:style w:type="character" w:customStyle="1" w:styleId="5yl5">
    <w:name w:val="_5yl5"/>
    <w:basedOn w:val="a1"/>
  </w:style>
  <w:style w:type="character" w:customStyle="1" w:styleId="poemyear">
    <w:name w:val="poemyear"/>
    <w:basedOn w:val="a1"/>
  </w:style>
  <w:style w:type="character" w:customStyle="1" w:styleId="st">
    <w:name w:val="st"/>
    <w:basedOn w:val="a1"/>
  </w:style>
  <w:style w:type="character" w:customStyle="1" w:styleId="line">
    <w:name w:val="line"/>
    <w:basedOn w:val="a1"/>
  </w:style>
  <w:style w:type="character" w:customStyle="1" w:styleId="il">
    <w:name w:val="il"/>
    <w:basedOn w:val="a1"/>
  </w:style>
  <w:style w:type="paragraph" w:styleId="2ff">
    <w:name w:val="Quote"/>
    <w:basedOn w:val="a0"/>
    <w:next w:val="a0"/>
    <w:link w:val="2ff0"/>
    <w:uiPriority w:val="29"/>
    <w:qFormat/>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Pr>
      <w:rFonts w:ascii="Cambria" w:eastAsia="MS Mincho" w:hAnsi="Cambria" w:cs="SimSun"/>
      <w:i/>
      <w:iCs/>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wmf"/><Relationship Id="rId18" Type="http://schemas.openxmlformats.org/officeDocument/2006/relationships/image" Target="media/image11.wmf"/><Relationship Id="rId26" Type="http://schemas.openxmlformats.org/officeDocument/2006/relationships/image" Target="media/image19.png"/><Relationship Id="rId39" Type="http://schemas.openxmlformats.org/officeDocument/2006/relationships/image" Target="media/image31.emf"/><Relationship Id="rId3" Type="http://schemas.openxmlformats.org/officeDocument/2006/relationships/styles" Target="styles.xml"/><Relationship Id="rId21" Type="http://schemas.openxmlformats.org/officeDocument/2006/relationships/image" Target="media/image14.wmf"/><Relationship Id="rId34" Type="http://schemas.openxmlformats.org/officeDocument/2006/relationships/image" Target="media/image27.wmf"/><Relationship Id="rId42" Type="http://schemas.openxmlformats.org/officeDocument/2006/relationships/image" Target="media/image34.emf"/><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wmf"/><Relationship Id="rId38" Type="http://schemas.openxmlformats.org/officeDocument/2006/relationships/image" Target="media/image30.emf"/><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image" Target="media/image13.wmf"/><Relationship Id="rId29" Type="http://schemas.openxmlformats.org/officeDocument/2006/relationships/image" Target="media/image22.wmf"/><Relationship Id="rId41"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7.wmf"/><Relationship Id="rId32" Type="http://schemas.openxmlformats.org/officeDocument/2006/relationships/image" Target="media/image25.png"/><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6.png"/><Relationship Id="rId28" Type="http://schemas.openxmlformats.org/officeDocument/2006/relationships/image" Target="media/image21.wmf"/><Relationship Id="rId36" Type="http://schemas.openxmlformats.org/officeDocument/2006/relationships/hyperlink" Target="http://www.consultant.ru/document/cons_doc_LAW_99661/?dst=100004" TargetMode="External"/><Relationship Id="rId10" Type="http://schemas.openxmlformats.org/officeDocument/2006/relationships/image" Target="media/image3.wmf"/><Relationship Id="rId19" Type="http://schemas.openxmlformats.org/officeDocument/2006/relationships/image" Target="media/image12.wmf"/><Relationship Id="rId31" Type="http://schemas.openxmlformats.org/officeDocument/2006/relationships/image" Target="media/image24.wmf"/><Relationship Id="rId44" Type="http://schemas.openxmlformats.org/officeDocument/2006/relationships/image" Target="media/image36.e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image" Target="media/image20.png"/><Relationship Id="rId30" Type="http://schemas.openxmlformats.org/officeDocument/2006/relationships/image" Target="media/image23.wmf"/><Relationship Id="rId35" Type="http://schemas.openxmlformats.org/officeDocument/2006/relationships/image" Target="media/image28.wmf"/><Relationship Id="rId43" Type="http://schemas.openxmlformats.org/officeDocument/2006/relationships/image" Target="media/image35.emf"/><Relationship Id="rId48"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E7CC66-5F88-4551-A885-58EBC1F77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602</TotalTime>
  <Pages>113</Pages>
  <Words>130687</Words>
  <Characters>744922</Characters>
  <Application>Microsoft Office Word</Application>
  <DocSecurity>0</DocSecurity>
  <Lines>6207</Lines>
  <Paragraphs>1747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Жесткова</cp:lastModifiedBy>
  <cp:revision>12</cp:revision>
  <cp:lastPrinted>2022-09-02T08:34:00Z</cp:lastPrinted>
  <dcterms:created xsi:type="dcterms:W3CDTF">2020-02-06T14:21:00Z</dcterms:created>
  <dcterms:modified xsi:type="dcterms:W3CDTF">2022-09-02T10:06:00Z</dcterms:modified>
</cp:coreProperties>
</file>